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Übungsblatt</w:t>
      </w:r>
    </w:p>
    <w:p>
      <w:pPr>
        <w:pStyle w:val="Subtitle"/>
      </w:pPr>
      <w:r>
        <w:t xml:space="preserve">Deskriptive Statistik</w:t>
      </w:r>
    </w:p>
    <w:p>
      <w:pPr>
        <w:pStyle w:val="Author"/>
      </w:pPr>
      <w:r>
        <w:t xml:space="preserve">Ratiomera Statistics</w:t>
      </w:r>
    </w:p>
    <w:p>
      <w:pPr>
        <w:pStyle w:val="FirstParagraph"/>
      </w:pPr>
      <w:r>
        <w:t xml:space="preserve">Dieses Blatt enthält 150 Übungen in 15 Gruppen von Lernzielen. Bearbeite jede Übung, bevor du die passende vollständige Lösung anschaust. Zeige die relevante Formel oder Regel, die eingesetzten Werte, die Einheiten und eine Interpretation. Alle Kontexte, Werte, Daten und Softwareausgaben sind eigens erstelltes Lehrmaterial; sie sind keine empirischen Befunde.</w:t>
      </w:r>
    </w:p>
    <w:bookmarkStart w:id="75" w:name="teil-i-theorie"/>
    <w:p>
      <w:pPr>
        <w:pStyle w:val="Heading1"/>
      </w:pPr>
      <w:r>
        <w:t xml:space="preserve">Teil I: Theorie</w:t>
      </w:r>
    </w:p>
    <w:bookmarkStart w:id="30" w:name="Xe12f49dffdb16cfae4a8b4be3c2fe2644af292b"/>
    <w:p>
      <w:pPr>
        <w:pStyle w:val="Heading2"/>
      </w:pPr>
      <w:r>
        <w:t xml:space="preserve">A01: Entscheiden, ob ein Mittelwert sinnvoll ist</w:t>
      </w:r>
    </w:p>
    <w:bookmarkStart w:id="20" w:name="X6ed45d621473ca256cd7471432a0bc1084bf044"/>
    <w:p>
      <w:pPr>
        <w:pStyle w:val="Heading3"/>
      </w:pPr>
      <w:r>
        <w:rPr>
          <w:rStyle w:val="VerbatimChar"/>
        </w:rPr>
        <w:t xml:space="preserve">T01-A01-V01</w:t>
      </w:r>
      <w:r>
        <w:t xml:space="preserve">: Variablen einer Quartierbibliothek</w:t>
      </w:r>
    </w:p>
    <w:p>
      <w:pPr>
        <w:pStyle w:val="FirstParagraph"/>
      </w:pPr>
      <w:r>
        <w:t xml:space="preserve">Entscheide für jede Variable, ob ein arithmetischer Mittelwert sinnvoll ist, und begründe dies mit der Bedeutung der Werte: Bibliotheksfilialcode, Lesedauer in Minuten, Dienstleistungsbewertung von schlecht bis ausgezeichnet, Raumtemperatur in Fahrenheit und Anzahl ausgeliehener Medien.</w:t>
      </w:r>
    </w:p>
    <w:bookmarkEnd w:id="20"/>
    <w:bookmarkStart w:id="21" w:name="t01-a01-v02-daten-eines-theaterfestivals"/>
    <w:p>
      <w:pPr>
        <w:pStyle w:val="Heading3"/>
      </w:pPr>
      <w:r>
        <w:rPr>
          <w:rStyle w:val="VerbatimChar"/>
        </w:rPr>
        <w:t xml:space="preserve">T01-A01-V02</w:t>
      </w:r>
      <w:r>
        <w:t xml:space="preserve">: Daten eines Theaterfestivals</w:t>
      </w:r>
    </w:p>
    <w:p>
      <w:pPr>
        <w:pStyle w:val="FirstParagraph"/>
      </w:pPr>
      <w:r>
        <w:t xml:space="preserve">Beurteile für jede Variable, ob ein Mittelwert eine sinnvolle Frage beantworten würde: Ticketkategorie, Aufführungsdauer in Minuten, Rang der Sitzreihe, Kalenderjahr einer Premiere und Anzahl der Verbeugungsrunden beim Schlussapplaus. Erkläre alle nötigen Annahmen.</w:t>
      </w:r>
    </w:p>
    <w:bookmarkEnd w:id="21"/>
    <w:bookmarkStart w:id="22" w:name="t01-a01-v03-beobachtungen-in-stadtgärten"/>
    <w:p>
      <w:pPr>
        <w:pStyle w:val="Heading3"/>
      </w:pPr>
      <w:r>
        <w:rPr>
          <w:rStyle w:val="VerbatimChar"/>
        </w:rPr>
        <w:t xml:space="preserve">T01-A01-V03</w:t>
      </w:r>
      <w:r>
        <w:t xml:space="preserve">: Beobachtungen in Stadtgärten</w:t>
      </w:r>
    </w:p>
    <w:p>
      <w:pPr>
        <w:pStyle w:val="FirstParagraph"/>
      </w:pPr>
      <w:r>
        <w:t xml:space="preserve">Gib für Parzellenbezeichnung, Bodenfeuchtigkeit in Prozent, geordnete Pflanzengesundheitsklasse, Temperatur in Celsius und Anzahl blühender Pflanzen an, ob eine Mittelwertbildung vertretbar ist. Unterscheide numerische Codes von quantitativen Messungen.</w:t>
      </w:r>
    </w:p>
    <w:bookmarkEnd w:id="22"/>
    <w:bookmarkStart w:id="23" w:name="t01-a01-v04-daten-eines-sprachworkshops"/>
    <w:p>
      <w:pPr>
        <w:pStyle w:val="Heading3"/>
      </w:pPr>
      <w:r>
        <w:rPr>
          <w:rStyle w:val="VerbatimChar"/>
        </w:rPr>
        <w:t xml:space="preserve">T01-A01-V04</w:t>
      </w:r>
      <w:r>
        <w:t xml:space="preserve">: Daten eines Sprachworkshops</w:t>
      </w:r>
    </w:p>
    <w:p>
      <w:pPr>
        <w:pStyle w:val="FirstParagraph"/>
      </w:pPr>
      <w:r>
        <w:t xml:space="preserve">Beurteile die Bedeutung eines Mittelwerts für Teilnehmendenausweisnummer, Übungszeit in Stunden, Kompetenzstufe, standardisierten Sprachkompetenzwert und Anzahl abgeschlossener Module. Begründe jede Entscheidung in einem Satz.</w:t>
      </w:r>
    </w:p>
    <w:bookmarkEnd w:id="23"/>
    <w:bookmarkStart w:id="24" w:name="X5d3b783786df2b1a42944fa8e0e2c5f29d451f7"/>
    <w:p>
      <w:pPr>
        <w:pStyle w:val="Heading3"/>
      </w:pPr>
      <w:r>
        <w:rPr>
          <w:rStyle w:val="VerbatimChar"/>
        </w:rPr>
        <w:t xml:space="preserve">T01-A01-V05</w:t>
      </w:r>
      <w:r>
        <w:t xml:space="preserve">: Daten des öffentlichen Verkehrs</w:t>
      </w:r>
    </w:p>
    <w:p>
      <w:pPr>
        <w:pStyle w:val="FirstParagraph"/>
      </w:pPr>
      <w:r>
        <w:t xml:space="preserve">Betrachte Linienbezeichnung, Fahrtdauer, Zufriedenheitskategorie, als Uhrzeit dargestellte Abfahrtszeit und Anzahl Umstiege. Entscheide für jede Variable, ob ein gewöhnlicher arithmetischer Mittelwert interpretierbar ist, und weise auf ein besonderes Problem bei Uhrzeiten hin.</w:t>
      </w:r>
    </w:p>
    <w:bookmarkEnd w:id="24"/>
    <w:bookmarkStart w:id="25" w:name="t01-a01-v06-felder-einer-museumssammlung"/>
    <w:p>
      <w:pPr>
        <w:pStyle w:val="Heading3"/>
      </w:pPr>
      <w:r>
        <w:rPr>
          <w:rStyle w:val="VerbatimChar"/>
        </w:rPr>
        <w:t xml:space="preserve">T01-A01-V06</w:t>
      </w:r>
      <w:r>
        <w:t xml:space="preserve">: Felder einer Museumssammlung</w:t>
      </w:r>
    </w:p>
    <w:p>
      <w:pPr>
        <w:pStyle w:val="FirstParagraph"/>
      </w:pPr>
      <w:r>
        <w:t xml:space="preserve">Wäre ein Mittelwert für Zugangsnummer, Objektmasse, Rang der Konservierungspriorität, Entstehungsjahr und Anzahl dokumentierter Restaurierungen sinnvoll? Erkläre die Information, die jedes Messniveau codiert, bevor du entscheidest.</w:t>
      </w:r>
    </w:p>
    <w:bookmarkEnd w:id="25"/>
    <w:bookmarkStart w:id="26" w:name="t01-a01-v07-küstenbeobachtungsprotokoll"/>
    <w:p>
      <w:pPr>
        <w:pStyle w:val="Heading3"/>
      </w:pPr>
      <w:r>
        <w:rPr>
          <w:rStyle w:val="VerbatimChar"/>
        </w:rPr>
        <w:t xml:space="preserve">T01-A01-V07</w:t>
      </w:r>
      <w:r>
        <w:t xml:space="preserve">: Küstenbeobachtungsprotokoll</w:t>
      </w:r>
    </w:p>
    <w:p>
      <w:pPr>
        <w:pStyle w:val="FirstParagraph"/>
      </w:pPr>
      <w:r>
        <w:t xml:space="preserve">Beurteile die Verwendung eines arithmetischen Mittelwerts für Stationsname, Wellenhöhe, Warnstufe, Ost-West-Kartenkoordinate in Kilometern relativ zu einem festen lokalen Ursprung und Anzahl beobachteter Seevögel. Unterscheide gegebenenfalls mittlere Differenzen von Verhältnisinterpretationen.</w:t>
      </w:r>
    </w:p>
    <w:bookmarkEnd w:id="26"/>
    <w:bookmarkStart w:id="27" w:name="Xf56406d1171fcabe4a9c1902a086b8c7bec911f"/>
    <w:p>
      <w:pPr>
        <w:pStyle w:val="Heading3"/>
      </w:pPr>
      <w:r>
        <w:rPr>
          <w:rStyle w:val="VerbatimChar"/>
        </w:rPr>
        <w:t xml:space="preserve">T01-A01-V08</w:t>
      </w:r>
      <w:r>
        <w:t xml:space="preserve">: Arbeitsablauf eines digitalen Archivs</w:t>
      </w:r>
    </w:p>
    <w:p>
      <w:pPr>
        <w:pStyle w:val="FirstParagraph"/>
      </w:pPr>
      <w:r>
        <w:t xml:space="preserve">Entscheide für Dateiformatkategorie, Bearbeitungsdauer, Dringlichkeitsrang, Zeitstempel innerhalb eines 24-Stunden-Zyklus und Seitenzahl, ob ein Mittelwert vertretbar interpretiert werden kann. Gib an, wann eine spezielle zirkuläre Zusammenfassung vorzuziehen wäre.</w:t>
      </w:r>
    </w:p>
    <w:bookmarkEnd w:id="27"/>
    <w:bookmarkStart w:id="28" w:name="X8fb1c8ee5c91ab2d0448e1aa274754723a7c6e9"/>
    <w:p>
      <w:pPr>
        <w:pStyle w:val="Heading3"/>
      </w:pPr>
      <w:r>
        <w:rPr>
          <w:rStyle w:val="VerbatimChar"/>
        </w:rPr>
        <w:t xml:space="preserve">T01-A01-V09</w:t>
      </w:r>
      <w:r>
        <w:t xml:space="preserve">: Daten eines Gemeinschaftschors</w:t>
      </w:r>
    </w:p>
    <w:p>
      <w:pPr>
        <w:pStyle w:val="FirstParagraph"/>
      </w:pPr>
      <w:r>
        <w:t xml:space="preserve">Beurteile den Mittelwert für Stimmlage, Anwesenheit bei Proben in Prozent, Vorsingrang, in Hertz gemessene Tonhöhe und Anzahl verpasster Proben. Begründe jede Antwort, ohne dich darauf zu stützen, ob die Werte zufällig als Zahlen notiert sind.</w:t>
      </w:r>
    </w:p>
    <w:bookmarkEnd w:id="28"/>
    <w:bookmarkStart w:id="29" w:name="Xe379389ebc2b0fc5eb441d627ab6ae4daa6b19d"/>
    <w:p>
      <w:pPr>
        <w:pStyle w:val="Heading3"/>
      </w:pPr>
      <w:r>
        <w:rPr>
          <w:rStyle w:val="VerbatimChar"/>
        </w:rPr>
        <w:t xml:space="preserve">T01-A01-V10</w:t>
      </w:r>
      <w:r>
        <w:t xml:space="preserve">: Inventar einer Lebensmittelkooperative</w:t>
      </w:r>
    </w:p>
    <w:p>
      <w:pPr>
        <w:pStyle w:val="FirstParagraph"/>
      </w:pPr>
      <w:r>
        <w:t xml:space="preserve">Entscheide für Lieferanten-ID, Liefermasse, Frischeklasse, Lagertemperatur in Celsius und Anzahl beschädigter Artikel, ob ein arithmetischer Mittelwert sinnvoll ist. Nenne die definierende Eigenschaft, die eine Mittelwertbildung stützt oder verhindert.</w:t>
      </w:r>
    </w:p>
    <w:bookmarkEnd w:id="29"/>
    <w:bookmarkEnd w:id="30"/>
    <w:bookmarkStart w:id="41" w:name="X8c6db7e92729c95c557fdbe9354a1cbcb487434"/>
    <w:p>
      <w:pPr>
        <w:pStyle w:val="Heading2"/>
      </w:pPr>
      <w:r>
        <w:t xml:space="preserve">A02: Messniveaus einschliesslich numerischer Identifikatoren</w:t>
      </w:r>
    </w:p>
    <w:bookmarkStart w:id="31" w:name="X7d25b16e099dc611f750366e28e5a357796d5c0"/>
    <w:p>
      <w:pPr>
        <w:pStyle w:val="Heading3"/>
      </w:pPr>
      <w:r>
        <w:rPr>
          <w:rStyle w:val="VerbatimChar"/>
        </w:rPr>
        <w:t xml:space="preserve">T01-A02-V01</w:t>
      </w:r>
      <w:r>
        <w:t xml:space="preserve">: Variablen einer Kunstbefragung im Quartier</w:t>
      </w:r>
    </w:p>
    <w:p>
      <w:pPr>
        <w:pStyle w:val="FirstParagraph"/>
      </w:pPr>
      <w:r>
        <w:t xml:space="preserve">Klassifiziere jede Variable als nominal, ordinal, intervallskaliert, verhältnisskaliert oder absolutskaliert: Wandbild-ID 4107, bevorzugte Kunstform, Juryplatzierung vom ersten bis zum fünften Platz, Studiotemperatur in Celsius, Farbvolumen in Litern und Anzahl eingereichter Entwürfe. Nenne für jede Variable die Eigenschaft, die ihr Messniveau bestimmt, und warne davor, die ID als Quantität zu behandeln.</w:t>
      </w:r>
    </w:p>
    <w:bookmarkEnd w:id="31"/>
    <w:bookmarkStart w:id="32" w:name="X1a054bc8a44b4df27a78bb2e5149e3f4f13b714"/>
    <w:p>
      <w:pPr>
        <w:pStyle w:val="Heading3"/>
      </w:pPr>
      <w:r>
        <w:rPr>
          <w:rStyle w:val="VerbatimChar"/>
        </w:rPr>
        <w:t xml:space="preserve">T01-A02-V02</w:t>
      </w:r>
      <w:r>
        <w:t xml:space="preserve">: Daten einer öffentlichen Bibliothek</w:t>
      </w:r>
    </w:p>
    <w:p>
      <w:pPr>
        <w:pStyle w:val="FirstParagraph"/>
      </w:pPr>
      <w:r>
        <w:t xml:space="preserve">Bestimme das Messniveau von Ausleihcode 80314, Buchgenre, Schadenszustand (keiner, leicht, mittel, schwer), Kalenderjahr der Veröffentlichung, Regallänge in Zentimetern und Anzahl Verlängerungen. Erkläre, welche Vergleiche für jede Variable sinnvoll sind.</w:t>
      </w:r>
    </w:p>
    <w:bookmarkEnd w:id="32"/>
    <w:bookmarkStart w:id="33" w:name="X6017022960bd0f8d5f09ecea3fc5a2a145697bc"/>
    <w:p>
      <w:pPr>
        <w:pStyle w:val="Heading3"/>
      </w:pPr>
      <w:r>
        <w:rPr>
          <w:rStyle w:val="VerbatimChar"/>
        </w:rPr>
        <w:t xml:space="preserve">T01-A02-V03</w:t>
      </w:r>
      <w:r>
        <w:t xml:space="preserve">: Daten einer Studie zu Spazierwegen</w:t>
      </w:r>
    </w:p>
    <w:p>
      <w:pPr>
        <w:pStyle w:val="FirstParagraph"/>
      </w:pPr>
      <w:r>
        <w:t xml:space="preserve">Klassifiziere Wegnummer 62, Oberflächenart, Schwierigkeitskategorie, Ost-West-Kartenkoordinate in Metern relativ zu einem willkürlichen lokalen Ursprung, Wegdistanz in Kilometern und Anzahl Fussgängerinnen und Fussgänger. Unterscheide Bezeichnungen, geordnete Kategorien, gleiche Intervalle, sinnvolle Verhältnisse und Zählwerte.</w:t>
      </w:r>
    </w:p>
    <w:bookmarkEnd w:id="33"/>
    <w:bookmarkStart w:id="34" w:name="X6846f20cae866b006168ae0f9fbc971e2b11f01"/>
    <w:p>
      <w:pPr>
        <w:pStyle w:val="Heading3"/>
      </w:pPr>
      <w:r>
        <w:rPr>
          <w:rStyle w:val="VerbatimChar"/>
        </w:rPr>
        <w:t xml:space="preserve">T01-A02-V04</w:t>
      </w:r>
      <w:r>
        <w:t xml:space="preserve">: Messungen eines Gemeinschaftstheaters</w:t>
      </w:r>
    </w:p>
    <w:p>
      <w:pPr>
        <w:pStyle w:val="FirstParagraph"/>
      </w:pPr>
      <w:r>
        <w:t xml:space="preserve">Ordne Kostümetikett 229, Produktionsgenre, Rang des Publikumspreises, Bühnentemperatur in Fahrenheit, Aufführungsdauer in Minuten und Anzahl Szenenwechsel einem Messniveau zu. Begründe jede Klassifikation.</w:t>
      </w:r>
    </w:p>
    <w:bookmarkEnd w:id="34"/>
    <w:bookmarkStart w:id="35" w:name="Xfac81ab9b2ad1b281b6b5a1604d3f0427cb7c3c"/>
    <w:p>
      <w:pPr>
        <w:pStyle w:val="Heading3"/>
      </w:pPr>
      <w:r>
        <w:rPr>
          <w:rStyle w:val="VerbatimChar"/>
        </w:rPr>
        <w:t xml:space="preserve">T01-A02-V05</w:t>
      </w:r>
      <w:r>
        <w:t xml:space="preserve">: Variablen einer Küstenüberwachungsdatei</w:t>
      </w:r>
    </w:p>
    <w:p>
      <w:pPr>
        <w:pStyle w:val="FirstParagraph"/>
      </w:pPr>
      <w:r>
        <w:t xml:space="preserve">Klassifiziere Sensorseriennummer 77105, Küstenmaterial, Erosionsrisikoklasse, Beobachtungsjahr, Wassertiefe in Metern und Anzahl Nistplätze. Erkläre, weshalb ein numerisch aussehender Identifikator nominal bleibt.</w:t>
      </w:r>
    </w:p>
    <w:bookmarkEnd w:id="35"/>
    <w:bookmarkStart w:id="36" w:name="X8368d9d3610d4ef041313e58ea983b0de6b167e"/>
    <w:p>
      <w:pPr>
        <w:pStyle w:val="Heading3"/>
      </w:pPr>
      <w:r>
        <w:rPr>
          <w:rStyle w:val="VerbatimChar"/>
        </w:rPr>
        <w:t xml:space="preserve">T01-A02-V06</w:t>
      </w:r>
      <w:r>
        <w:t xml:space="preserve">: Ein digital-geisteswissenschaftlicher Datensatz</w:t>
      </w:r>
    </w:p>
    <w:p>
      <w:pPr>
        <w:pStyle w:val="FirstParagraph"/>
      </w:pPr>
      <w:r>
        <w:t xml:space="preserve">Bestimme für Manuskriptcode 9908, Schriftsystemkategorie, Erhaltungsrang, historisches Jahr in einem gemeinsamen Kalender, digitalisierte Dateigrösse in Megabyte und Anzahl annotierter Seiten das Messniveau und die zulässigen Vergleiche.</w:t>
      </w:r>
    </w:p>
    <w:bookmarkEnd w:id="36"/>
    <w:bookmarkStart w:id="37" w:name="Xc32ece98f7963dcef282ac35c93289ee2ef31a3"/>
    <w:p>
      <w:pPr>
        <w:pStyle w:val="Heading3"/>
      </w:pPr>
      <w:r>
        <w:rPr>
          <w:rStyle w:val="VerbatimChar"/>
        </w:rPr>
        <w:t xml:space="preserve">T01-A02-V07</w:t>
      </w:r>
      <w:r>
        <w:t xml:space="preserve">: Lieferdaten einer Lebensmittelkooperative</w:t>
      </w:r>
    </w:p>
    <w:p>
      <w:pPr>
        <w:pStyle w:val="FirstParagraph"/>
      </w:pPr>
      <w:r>
        <w:t xml:space="preserve">Klassifiziere Lieferantennummer 318, Produktkategorie, Frischeklasse, Lagertemperatur in Celsius, Sendungsmasse in Kilogramm und Anzahl Kisten. Erkläre, ob Ordnungen, Differenzen, Verhältnisse oder Zähloperationen vertretbar sind.</w:t>
      </w:r>
    </w:p>
    <w:bookmarkEnd w:id="37"/>
    <w:bookmarkStart w:id="38" w:name="X4a76aa8a032fa1dad9930f067ed54bac0df9485"/>
    <w:p>
      <w:pPr>
        <w:pStyle w:val="Heading3"/>
      </w:pPr>
      <w:r>
        <w:rPr>
          <w:rStyle w:val="VerbatimChar"/>
        </w:rPr>
        <w:t xml:space="preserve">T01-A02-V08</w:t>
      </w:r>
      <w:r>
        <w:t xml:space="preserve">: Informationen aus einem Musikworkshop</w:t>
      </w:r>
    </w:p>
    <w:p>
      <w:pPr>
        <w:pStyle w:val="FirstParagraph"/>
      </w:pPr>
      <w:r>
        <w:t xml:space="preserve">Bestimme das Messniveau von Teilnehmendencode 6042, Instrumentenfamilie, Rang beim Vorspiel, Stimmabweichung in Cent, Übungsdauer in Stunden und Anzahl aufgeführter Stücke. Gib für jede Variable eine knappe Begründung.</w:t>
      </w:r>
    </w:p>
    <w:bookmarkEnd w:id="38"/>
    <w:bookmarkStart w:id="39" w:name="X1037cbfbb06e5e25968b013c94aa7a32f76a74e"/>
    <w:p>
      <w:pPr>
        <w:pStyle w:val="Heading3"/>
      </w:pPr>
      <w:r>
        <w:rPr>
          <w:rStyle w:val="VerbatimChar"/>
        </w:rPr>
        <w:t xml:space="preserve">T01-A02-V09</w:t>
      </w:r>
      <w:r>
        <w:t xml:space="preserve">: Daten kommunaler Dienstleistungen</w:t>
      </w:r>
    </w:p>
    <w:p>
      <w:pPr>
        <w:pStyle w:val="FirstParagraph"/>
      </w:pPr>
      <w:r>
        <w:t xml:space="preserve">Klassifiziere Anfrage-ID 55190, Dienstleistungsabteilung, Prioritätsstufe, als Kalenderjahr dargestelltes Datum, Reaktionszeit in Stunden und Anzahl Folgeanrufe. Trenne die Darstellungsform des erfassten Werts von seiner statistischen Bedeutung.</w:t>
      </w:r>
    </w:p>
    <w:bookmarkEnd w:id="39"/>
    <w:bookmarkStart w:id="40" w:name="X62dbe63c0057ca328995c7d1108bae57c784e1f"/>
    <w:p>
      <w:pPr>
        <w:pStyle w:val="Heading3"/>
      </w:pPr>
      <w:r>
        <w:rPr>
          <w:rStyle w:val="VerbatimChar"/>
        </w:rPr>
        <w:t xml:space="preserve">T01-A02-V10</w:t>
      </w:r>
      <w:r>
        <w:t xml:space="preserve">: Ökologische Feldbeobachtungen</w:t>
      </w:r>
    </w:p>
    <w:p>
      <w:pPr>
        <w:pStyle w:val="FirstParagraph"/>
      </w:pPr>
      <w:r>
        <w:t xml:space="preserve">Bestimme das Messniveau von Parzellenbezeichnung 702, Habitatklasse, Rang des Kronenzustands, Höhe über Meer in Metern, Stammdurchmesser in Zentimetern und Baumanzahl. Gib an, welche Art von Transformation die Bedeutung jeder Variable bewahren würde.</w:t>
      </w:r>
    </w:p>
    <w:bookmarkEnd w:id="40"/>
    <w:bookmarkEnd w:id="41"/>
    <w:bookmarkStart w:id="52" w:name="X210783697faa5506634477018c2b9fe4adf8ea4"/>
    <w:p>
      <w:pPr>
        <w:pStyle w:val="Heading2"/>
      </w:pPr>
      <w:r>
        <w:t xml:space="preserve">A03: Mittelwert, Median und Modalwert auswählen</w:t>
      </w:r>
    </w:p>
    <w:bookmarkStart w:id="42" w:name="Xc056ccb5ec9772e4e02de0f921191142999200f"/>
    <w:p>
      <w:pPr>
        <w:pStyle w:val="Heading3"/>
      </w:pPr>
      <w:r>
        <w:rPr>
          <w:rStyle w:val="VerbatimChar"/>
        </w:rPr>
        <w:t xml:space="preserve">T01-A03-V01</w:t>
      </w:r>
      <w:r>
        <w:t xml:space="preserve">: Zusammenfassungen eines Bauernmarkts</w:t>
      </w:r>
    </w:p>
    <w:p>
      <w:pPr>
        <w:pStyle w:val="FirstParagraph"/>
      </w:pPr>
      <w:r>
        <w:t xml:space="preserve">Wähle für Anbieterkategorie, Wartezeit der Kundschaft, geordnete Frischebewertung, Standnummer und Warenkorbkosten zwischen Mittelwert, Median, Modalwert oder einer sinnvollen Kombination. Erkläre, weshalb jede gewählte Kennzahl zur Variable passt und wann die Verteilungsform deine Wahl verändert.</w:t>
      </w:r>
    </w:p>
    <w:bookmarkEnd w:id="42"/>
    <w:bookmarkStart w:id="43" w:name="X7aae3ddeb9ae17acbab9c824f2f8cfc563c1c6b"/>
    <w:p>
      <w:pPr>
        <w:pStyle w:val="Heading3"/>
      </w:pPr>
      <w:r>
        <w:rPr>
          <w:rStyle w:val="VerbatimChar"/>
        </w:rPr>
        <w:t xml:space="preserve">T01-A03-V02</w:t>
      </w:r>
      <w:r>
        <w:t xml:space="preserve">: Daten eines Gemeinschaftsradios</w:t>
      </w:r>
    </w:p>
    <w:p>
      <w:pPr>
        <w:pStyle w:val="FirstParagraph"/>
      </w:pPr>
      <w:r>
        <w:t xml:space="preserve">Wähle vertretbare Lagemasse für Programmgenre, Episodendauer, Rangfolge der Lieblingsfolgen in der Hörerschaft, Rufzeichen des Senders und wöchentlichen Spendenbetrag. Gib an, ob Schiefe oder Extremwerte die Empfehlung verändern würden.</w:t>
      </w:r>
    </w:p>
    <w:bookmarkEnd w:id="43"/>
    <w:bookmarkStart w:id="44" w:name="X3845270a280878764dd7d217bbe30d5d43c9941"/>
    <w:p>
      <w:pPr>
        <w:pStyle w:val="Heading3"/>
      </w:pPr>
      <w:r>
        <w:rPr>
          <w:rStyle w:val="VerbatimChar"/>
        </w:rPr>
        <w:t xml:space="preserve">T01-A03-V03</w:t>
      </w:r>
      <w:r>
        <w:t xml:space="preserve">: Anfragen an ein öffentliches Archiv</w:t>
      </w:r>
    </w:p>
    <w:p>
      <w:pPr>
        <w:pStyle w:val="FirstParagraph"/>
      </w:pPr>
      <w:r>
        <w:t xml:space="preserve">Wähle Mittelwert, Median, Modalwert oder mehrere davon für Anfrageart, Bearbeitungstage, Dringlichkeitskategorie, Archivboxcode und Anzahl gelieferter Seiten. Begründe jede Wahl anhand des Messniveaus und der Verteilungsform.</w:t>
      </w:r>
    </w:p>
    <w:bookmarkEnd w:id="44"/>
    <w:bookmarkStart w:id="45" w:name="X480ac294e6f3ea828dbaea15e7abef195fc985d"/>
    <w:p>
      <w:pPr>
        <w:pStyle w:val="Heading3"/>
      </w:pPr>
      <w:r>
        <w:rPr>
          <w:rStyle w:val="VerbatimChar"/>
        </w:rPr>
        <w:t xml:space="preserve">T01-A03-V04</w:t>
      </w:r>
      <w:r>
        <w:t xml:space="preserve">: Daten eines Veloverleihsystems</w:t>
      </w:r>
    </w:p>
    <w:p>
      <w:pPr>
        <w:pStyle w:val="FirstParagraph"/>
      </w:pPr>
      <w:r>
        <w:t xml:space="preserve">Empfiehl Lagemasse für Velomodell, Fahrtdauer, Rang der Wartungspriorität, Dockingstations-ID und Alter der fahrenden Person in Jahren. Erkläre, wo der Median repräsentativer sein kann als der Mittelwert.</w:t>
      </w:r>
    </w:p>
    <w:bookmarkEnd w:id="45"/>
    <w:bookmarkStart w:id="46" w:name="X3a5b16d6dc85f3a01bb8e8d089ea7498ccad5e5"/>
    <w:p>
      <w:pPr>
        <w:pStyle w:val="Heading3"/>
      </w:pPr>
      <w:r>
        <w:rPr>
          <w:rStyle w:val="VerbatimChar"/>
        </w:rPr>
        <w:t xml:space="preserve">T01-A03-V05</w:t>
      </w:r>
      <w:r>
        <w:t xml:space="preserve">: Daten eines Workshops für Erwachsenenbildung</w:t>
      </w:r>
    </w:p>
    <w:p>
      <w:pPr>
        <w:pStyle w:val="FirstParagraph"/>
      </w:pPr>
      <w:r>
        <w:t xml:space="preserve">Entscheide für Workshopformat, Anwesenheitsstunden, Vertrauenskategorie, Registrierungsnummer und Punktzahl in einer Beurteilung von 0 bis 100, welche Lagekennzahl oder Lagekennzahlen berichtet werden sollen. Nenne alle Annahmen, die für einen Mittelwert nötig sind.</w:t>
      </w:r>
    </w:p>
    <w:bookmarkEnd w:id="46"/>
    <w:bookmarkStart w:id="47" w:name="t01-a03-v06-bauminventar-eines-quartiers"/>
    <w:p>
      <w:pPr>
        <w:pStyle w:val="Heading3"/>
      </w:pPr>
      <w:r>
        <w:rPr>
          <w:rStyle w:val="VerbatimChar"/>
        </w:rPr>
        <w:t xml:space="preserve">T01-A03-V06</w:t>
      </w:r>
      <w:r>
        <w:t xml:space="preserve">: Bauminventar eines Quartiers</w:t>
      </w:r>
    </w:p>
    <w:p>
      <w:pPr>
        <w:pStyle w:val="FirstParagraph"/>
      </w:pPr>
      <w:r>
        <w:t xml:space="preserve">Wähle geeignete Lagemasse für Baumart, Stammumfang, Gesundheitsklasse, Inventaretikett und Anzahl sichtbarer Höhlen. Berücksichtige sowohl das Messniveau als auch die wahrscheinliche Schiefe.</w:t>
      </w:r>
    </w:p>
    <w:bookmarkEnd w:id="47"/>
    <w:bookmarkStart w:id="48" w:name="t01-a03-v07-daten-eines-kulturfestivals"/>
    <w:p>
      <w:pPr>
        <w:pStyle w:val="Heading3"/>
      </w:pPr>
      <w:r>
        <w:rPr>
          <w:rStyle w:val="VerbatimChar"/>
        </w:rPr>
        <w:t xml:space="preserve">T01-A03-V07</w:t>
      </w:r>
      <w:r>
        <w:t xml:space="preserve">: Daten eines Kulturfestivals</w:t>
      </w:r>
    </w:p>
    <w:p>
      <w:pPr>
        <w:pStyle w:val="FirstParagraph"/>
      </w:pPr>
      <w:r>
        <w:t xml:space="preserve">Empfiehl für Veranstaltungsart, Veranstaltungsdauer, Zufriedenheitsstufe des Publikums, Veranstaltungsortcode und Besucherzahl Mittelwert, Median, Modalwert oder Kombinationen. Erkläre, weshalb ein technisch verfügbarer Mittelwert dennoch eine schlechte Beschreibung sein kann.</w:t>
      </w:r>
    </w:p>
    <w:bookmarkEnd w:id="48"/>
    <w:bookmarkStart w:id="49" w:name="X6bca770b1d9ed2a0841865bdf42bd4cc6bc9d46"/>
    <w:p>
      <w:pPr>
        <w:pStyle w:val="Heading3"/>
      </w:pPr>
      <w:r>
        <w:rPr>
          <w:rStyle w:val="VerbatimChar"/>
        </w:rPr>
        <w:t xml:space="preserve">T01-A03-V08</w:t>
      </w:r>
      <w:r>
        <w:t xml:space="preserve">: Daten eines lokalen Busbetriebs</w:t>
      </w:r>
    </w:p>
    <w:p>
      <w:pPr>
        <w:pStyle w:val="FirstParagraph"/>
      </w:pPr>
      <w:r>
        <w:t xml:space="preserve">Wähle geeignete Lagemasse für Routenkategorie, Verspätung in Minuten, Auslastungsstufe, Fahrzeugidentifikator und zurückgelegte Distanz. Erkläre, wie sich eine stark rechtsschiefe Verspätungsverteilung auf die Antwort auswirkt.</w:t>
      </w:r>
    </w:p>
    <w:bookmarkEnd w:id="49"/>
    <w:bookmarkStart w:id="50" w:name="Xa3f1200dfecdc62d8224a480c6c74579124a699"/>
    <w:p>
      <w:pPr>
        <w:pStyle w:val="Heading3"/>
      </w:pPr>
      <w:r>
        <w:rPr>
          <w:rStyle w:val="VerbatimChar"/>
        </w:rPr>
        <w:t xml:space="preserve">T01-A03-V09</w:t>
      </w:r>
      <w:r>
        <w:t xml:space="preserve">: Katalogdaten mündlich überlieferter Geschichte</w:t>
      </w:r>
    </w:p>
    <w:p>
      <w:pPr>
        <w:pStyle w:val="FirstParagraph"/>
      </w:pPr>
      <w:r>
        <w:t xml:space="preserve">Wähle Lagemasse für Interviewsprache, Aufnahmedauer, Rang der Tonqualität, Katalognummer und Anzahl indexierter Themen. Begründe jede Wahl und bestimme jede Variable, für die eine Lagemassangabe über einen Modalwert hinaus nicht informativ ist.</w:t>
      </w:r>
    </w:p>
    <w:bookmarkEnd w:id="50"/>
    <w:bookmarkStart w:id="51" w:name="X591439edd3afe6dada915072e83f36f9877f46f"/>
    <w:p>
      <w:pPr>
        <w:pStyle w:val="Heading3"/>
      </w:pPr>
      <w:r>
        <w:rPr>
          <w:rStyle w:val="VerbatimChar"/>
        </w:rPr>
        <w:t xml:space="preserve">T01-A03-V10</w:t>
      </w:r>
      <w:r>
        <w:t xml:space="preserve">: Daten einer Gemeinschaftsküche</w:t>
      </w:r>
    </w:p>
    <w:p>
      <w:pPr>
        <w:pStyle w:val="FirstParagraph"/>
      </w:pPr>
      <w:r>
        <w:t xml:space="preserve">Entscheide für Mahlzeitenkategorie, Zubereitungszeit, geordnete Schärfestufe, Rezept-ID und Anzahl hergestellter Portionen, welche Lagemasse gültig und welche wahrscheinlich nützlich sind. Unterscheide Gültigkeit und Repräsentativität.</w:t>
      </w:r>
    </w:p>
    <w:bookmarkEnd w:id="51"/>
    <w:bookmarkEnd w:id="52"/>
    <w:bookmarkStart w:id="63" w:name="X0ee20d2598d964bb49d9ad93a2b8f6902f28e70"/>
    <w:p>
      <w:pPr>
        <w:pStyle w:val="Heading2"/>
      </w:pPr>
      <w:r>
        <w:t xml:space="preserve">A12: Alternative Grafiken derselben Daten vergleichen</w:t>
      </w:r>
    </w:p>
    <w:bookmarkStart w:id="53" w:name="Xa1fcb9ed00952ca264642abd0ca1db141f12c02"/>
    <w:p>
      <w:pPr>
        <w:pStyle w:val="Heading3"/>
      </w:pPr>
      <w:r>
        <w:rPr>
          <w:rStyle w:val="VerbatimChar"/>
        </w:rPr>
        <w:t xml:space="preserve">T01-A12-V01</w:t>
      </w:r>
      <w:r>
        <w:t xml:space="preserve">: Bibliotheksbesuche auf zwei vertikalen Skalen</w:t>
      </w:r>
    </w:p>
    <w:p>
      <w:pPr>
        <w:pStyle w:val="FirstParagraph"/>
      </w:pPr>
      <w:r>
        <w:t xml:space="preserve">Die Quartalsbesuche in Hunderten sind 120, 126, 129 und 132. Grafik A ist ein Liniendiagramm mit einer y-Achse von 0 bis 140. Grafik B verwendet dieselben Punkte und eine y-Achse von 118 bis 134. Berechne die absolute und prozentuale Veränderung vom ersten bis zum letzten Quartal, vergleiche die Eindrücke und wähle für einen allgemeinen Bericht die informativere Darstellung.</w:t>
      </w:r>
    </w:p>
    <w:bookmarkEnd w:id="53"/>
    <w:bookmarkStart w:id="54" w:name="Xf41b6644a20aba5aca3dad18c687be7f58a9888"/>
    <w:p>
      <w:pPr>
        <w:pStyle w:val="Heading3"/>
      </w:pPr>
      <w:r>
        <w:rPr>
          <w:rStyle w:val="VerbatimChar"/>
        </w:rPr>
        <w:t xml:space="preserve">T01-A12-V02</w:t>
      </w:r>
      <w:r>
        <w:t xml:space="preserve">: Prozentwerte pünktlicher Dienstleistungen</w:t>
      </w:r>
    </w:p>
    <w:p>
      <w:pPr>
        <w:pStyle w:val="FirstParagraph"/>
      </w:pPr>
      <w:r>
        <w:t xml:space="preserve">Die monatlichen Pünktlichkeitswerte einer Dienstleistung sind 82%, 84%, 85% und 86%. Ein Balkendiagramm beginnt bei 0%, ein anderes bei 80%. Berechne die Veränderung von Monat 1 zu Monat 4 in Prozentpunkten und relativ. Erkläre, wie die beiden Achsen die wahrgenommene Grösse verändern, und empfehle eine Beschriftung.</w:t>
      </w:r>
    </w:p>
    <w:bookmarkEnd w:id="54"/>
    <w:bookmarkStart w:id="55" w:name="t01-a12-v03-piktogramme-zur-parknutzung"/>
    <w:p>
      <w:pPr>
        <w:pStyle w:val="Heading3"/>
      </w:pPr>
      <w:r>
        <w:rPr>
          <w:rStyle w:val="VerbatimChar"/>
        </w:rPr>
        <w:t xml:space="preserve">T01-A12-V03</w:t>
      </w:r>
      <w:r>
        <w:t xml:space="preserve">: Piktogramme zur Parknutzung</w:t>
      </w:r>
    </w:p>
    <w:p>
      <w:pPr>
        <w:pStyle w:val="FirstParagraph"/>
      </w:pPr>
      <w:r>
        <w:t xml:space="preserve">Drei Parks verzeichneten 240, 252 und 258 Besuche. Grafik A verwendet gleich breite Balken ab null. Grafik B verwendet Personensymbole, deren Höhe und Breite beide proportional zu den Werten wachsen. Vergleiche die tatsächlichen proportionalen Unterschiede mit der flächenbasierten visuellen Codierung und bestimme die vertretbare Grafik.</w:t>
      </w:r>
    </w:p>
    <w:bookmarkEnd w:id="55"/>
    <w:bookmarkStart w:id="56" w:name="X74f4304bc9862dc02b95d8e4e3bdb08c7e9183e"/>
    <w:p>
      <w:pPr>
        <w:pStyle w:val="Heading3"/>
      </w:pPr>
      <w:r>
        <w:rPr>
          <w:rStyle w:val="VerbatimChar"/>
        </w:rPr>
        <w:t xml:space="preserve">T01-A12-V04</w:t>
      </w:r>
      <w:r>
        <w:t xml:space="preserve">: Umfrageanteile in flachen und 3D-Balken</w:t>
      </w:r>
    </w:p>
    <w:p>
      <w:pPr>
        <w:pStyle w:val="FirstParagraph"/>
      </w:pPr>
      <w:r>
        <w:t xml:space="preserve">Zwei Antwortoptionen erhielten 48% und 52%. Grafik A zeigt flache Balken mit einer Nulllinie. Grafik B beginnt bei 45% und verwendet Perspektive, sodass der nähere Balken breiter erscheint. Quantifiziere den Abstand in Prozentpunkten, erkläre beide Verzerrungen und beschreibe, wie der Vergleich neu gezeichnet werden sollte.</w:t>
      </w:r>
    </w:p>
    <w:bookmarkEnd w:id="56"/>
    <w:bookmarkStart w:id="57" w:name="X9c6d4020b17eecaf0a09c4eeb785688f330af37"/>
    <w:p>
      <w:pPr>
        <w:pStyle w:val="Heading3"/>
      </w:pPr>
      <w:r>
        <w:rPr>
          <w:rStyle w:val="VerbatimChar"/>
        </w:rPr>
        <w:t xml:space="preserve">T01-A12-V05</w:t>
      </w:r>
      <w:r>
        <w:t xml:space="preserve">: Veranstaltungsanmeldungen in chronologischen und neu geordneten Darstellungen</w:t>
      </w:r>
    </w:p>
    <w:p>
      <w:pPr>
        <w:pStyle w:val="FirstParagraph"/>
      </w:pPr>
      <w:r>
        <w:t xml:space="preserve">Die Anmeldungen über vier Wochen sind 310, 300, 315 und 320. Ein Liniendiagramm bewahrt die Reihenfolge der Wochen. Ein Balkendiagramm ordnet die Wochen vom tiefsten zum höchsten Wert neu. Berechne die Nettoveränderung und bestimme, welche Darstellung eine Trendfrage und welche eine Rangfrage beantwortet. Erkläre, weshalb die Reihenfolge wichtig ist.</w:t>
      </w:r>
    </w:p>
    <w:bookmarkEnd w:id="57"/>
    <w:bookmarkStart w:id="58" w:name="Xdd0975b2746afddc141b2601c46458273e3c976"/>
    <w:p>
      <w:pPr>
        <w:pStyle w:val="Heading3"/>
      </w:pPr>
      <w:r>
        <w:rPr>
          <w:rStyle w:val="VerbatimChar"/>
        </w:rPr>
        <w:t xml:space="preserve">T01-A12-V06</w:t>
      </w:r>
      <w:r>
        <w:t xml:space="preserve">: Recyclingquoten mit zwei Ausgangslinien</w:t>
      </w:r>
    </w:p>
    <w:p>
      <w:pPr>
        <w:pStyle w:val="FirstParagraph"/>
      </w:pPr>
      <w:r>
        <w:t xml:space="preserve">Die Recyclingquoten in Quartieren sind 61%, 63%, 64% und 66%. Vergleiche ein Punktdiagramm auf einer Skala von 0% bis 100% mit einem auf einer Skala von 60% bis 67%. Berechne die Veränderung vom ersten zum letzten Wert in Prozentpunkten und erkläre, wann die engere Skala vertretbar sein kann.</w:t>
      </w:r>
    </w:p>
    <w:bookmarkEnd w:id="58"/>
    <w:bookmarkStart w:id="59" w:name="X8f182f0bae42cbedae8b791e868b6c7e3689edd"/>
    <w:p>
      <w:pPr>
        <w:pStyle w:val="Heading3"/>
      </w:pPr>
      <w:r>
        <w:rPr>
          <w:rStyle w:val="VerbatimChar"/>
        </w:rPr>
        <w:t xml:space="preserve">T01-A12-V07</w:t>
      </w:r>
      <w:r>
        <w:t xml:space="preserve">: Mit Kreisen dargestellte Spendenwerte</w:t>
      </w:r>
    </w:p>
    <w:p>
      <w:pPr>
        <w:pStyle w:val="FirstParagraph"/>
      </w:pPr>
      <w:r>
        <w:t xml:space="preserve">Zwei Gemeinschaftsfonds erhielten 40 beziehungsweise 50 Tausend Dollar. Grafik A verwendet Balkenlängen proportional zum Wert. Grafik B verwendet Kreise, deren Durchmesser proportional zum Wert sind. Berechne das wahre Wertverhältnis und das Verhältnis der Kreisflächen. Welche Codierung ermöglicht einen genauen Vergleich?</w:t>
      </w:r>
    </w:p>
    <w:bookmarkEnd w:id="59"/>
    <w:bookmarkStart w:id="60" w:name="Xf39cb8a8ef682c1fb28ea7bcf4b537fccf0796e"/>
    <w:p>
      <w:pPr>
        <w:pStyle w:val="Heading3"/>
      </w:pPr>
      <w:r>
        <w:rPr>
          <w:rStyle w:val="VerbatimChar"/>
        </w:rPr>
        <w:t xml:space="preserve">T01-A12-V08</w:t>
      </w:r>
      <w:r>
        <w:t xml:space="preserve">: Wasserverbrauch auf einer umgekehrten Achse</w:t>
      </w:r>
    </w:p>
    <w:p>
      <w:pPr>
        <w:pStyle w:val="FirstParagraph"/>
      </w:pPr>
      <w:r>
        <w:t xml:space="preserve">Der tägliche Wasserverbrauch fällt von 90 über 86 auf 84 Einheiten. Ein Liniendiagramm zeigt nach oben zunehmende Werte. Ein anderes kehrt die y-Achse um und platziert kleinere Werte weiter oben. Berechne die gesamte und prozentuale Abnahme und erkläre, wie die umgekehrte Achse die wahrgenommene Richtung verändert.</w:t>
      </w:r>
    </w:p>
    <w:bookmarkEnd w:id="60"/>
    <w:bookmarkStart w:id="61" w:name="Xc6e10b20192528e64b3afae17350d427e23dd58"/>
    <w:p>
      <w:pPr>
        <w:pStyle w:val="Heading3"/>
      </w:pPr>
      <w:r>
        <w:rPr>
          <w:rStyle w:val="VerbatimChar"/>
        </w:rPr>
        <w:t xml:space="preserve">T01-A12-V09</w:t>
      </w:r>
      <w:r>
        <w:t xml:space="preserve">: Rücklaufquoten und ungleiche Balkenbreiten</w:t>
      </w:r>
    </w:p>
    <w:p>
      <w:pPr>
        <w:pStyle w:val="FirstParagraph"/>
      </w:pPr>
      <w:r>
        <w:t xml:space="preserve">Zwei Befragungsrunden haben Rücklaufquoten von 71% und 73%. Ein herkömmliches Diagramm verwendet gleich breite Balken. Bei einer Alternative ist der zweite Balken doppelt so breit. Berechne den Abstand in Prozentpunkten und vergleiche die Eindrücke der Balkenflächen. Gib an, welche visuelle Eigenschaft die Werte darstellen sollte.</w:t>
      </w:r>
    </w:p>
    <w:bookmarkEnd w:id="61"/>
    <w:bookmarkStart w:id="62" w:name="Xf6ae8de275e0d59ec999d48941ec62575a678a4"/>
    <w:p>
      <w:pPr>
        <w:pStyle w:val="Heading3"/>
      </w:pPr>
      <w:r>
        <w:rPr>
          <w:rStyle w:val="VerbatimChar"/>
        </w:rPr>
        <w:t xml:space="preserve">T01-A12-V10</w:t>
      </w:r>
      <w:r>
        <w:t xml:space="preserve">: Zeitnutzungsanteile im 3D-Kreisdiagramm und in horizontalen Balken</w:t>
      </w:r>
    </w:p>
    <w:p>
      <w:pPr>
        <w:pStyle w:val="FirstParagraph"/>
      </w:pPr>
      <w:r>
        <w:t xml:space="preserve">Ein Projekt verteilt 35%, 30%, 20% und 15% seiner Zeit auf vier Aktivitäten. Vergleiche ein geneigtes 3D-Kreisdiagramm, das den 20%-Sektor vorne platziert, mit einem beschrifteten horizontalen Balkendiagramm ab null. Verifiziere die Summe, erkläre das Perspektivproblem und wähle die Darstellung, welche Vergleiche am besten unterstützt.</w:t>
      </w:r>
    </w:p>
    <w:bookmarkEnd w:id="62"/>
    <w:bookmarkEnd w:id="63"/>
    <w:bookmarkStart w:id="74" w:name="X5939eedc8e0c0fc2aeb77156fdc3e8fef4d3a55"/>
    <w:p>
      <w:pPr>
        <w:pStyle w:val="Heading2"/>
      </w:pPr>
      <w:r>
        <w:t xml:space="preserve">A13: Eine irreführende Grafik beurteilen und korrigieren</w:t>
      </w:r>
    </w:p>
    <w:bookmarkStart w:id="64" w:name="Xdf480767f3be50f6ebde6459eca32a81f3c8ff6"/>
    <w:p>
      <w:pPr>
        <w:pStyle w:val="Heading3"/>
      </w:pPr>
      <w:r>
        <w:rPr>
          <w:rStyle w:val="VerbatimChar"/>
        </w:rPr>
        <w:t xml:space="preserve">T01-A13-V01</w:t>
      </w:r>
      <w:r>
        <w:t xml:space="preserve">: Ein abgeschnittenes Teilnahmediagramm</w:t>
      </w:r>
    </w:p>
    <w:p>
      <w:pPr>
        <w:pStyle w:val="FirstParagraph"/>
      </w:pPr>
      <w:r>
        <w:t xml:space="preserve">Ein Balkendiagramm vergleicht Teilnahmezahlen von 492 und 508, beginnt seine y-Achse jedoch bei 488 und beschriftet weder den Bruch noch die Erhebungszeiträume. Beurteile die visuellen und kontextbezogenen Probleme, berechne die wahre relative Differenz mit 492 als Referenz und beschreibe eine korrigierte Grafik.</w:t>
      </w:r>
    </w:p>
    <w:bookmarkEnd w:id="64"/>
    <w:bookmarkStart w:id="65" w:name="X3979b65fab28572409e78b1ed11f98ef2c91de8"/>
    <w:p>
      <w:pPr>
        <w:pStyle w:val="Heading3"/>
      </w:pPr>
      <w:r>
        <w:rPr>
          <w:rStyle w:val="VerbatimChar"/>
        </w:rPr>
        <w:t xml:space="preserve">T01-A13-V02</w:t>
      </w:r>
      <w:r>
        <w:t xml:space="preserve">: Ungleiche Histogrammklassen als Häufigkeiten gezeichnet</w:t>
      </w:r>
    </w:p>
    <w:p>
      <w:pPr>
        <w:pStyle w:val="FirstParagraph"/>
      </w:pPr>
      <w:r>
        <w:t xml:space="preserve">Ein Histogramm verwendet Klassen mit Breiten 2, 5 und 10 und Häufigkeiten 20, 35 und 45 bei</w:t>
      </w:r>
      <w:r>
        <w:t xml:space="preserve"> </w:t>
      </w:r>
      <m:oMath>
        <m:r>
          <m:t>n</m:t>
        </m:r>
        <m:r>
          <m:rPr>
            <m:sty m:val="p"/>
          </m:rPr>
          <m:t>=</m:t>
        </m:r>
        <m:r>
          <m:t>100</m:t>
        </m:r>
      </m:oMath>
      <w:r>
        <w:t xml:space="preserve"> </w:t>
      </w:r>
      <w:r>
        <w:t xml:space="preserve">Beobachtungen, stellt aber die Häufigkeit als Balkenhöhe dar. Erkläre, weshalb die Fläche nicht mehr die relative Häufigkeit repräsentiert, berechne die relativen Häufigkeitsdichten</w:t>
      </w:r>
      <w:r>
        <w:t xml:space="preserve"> </w:t>
      </w:r>
      <m:oMath>
        <m:sSub>
          <m:e>
            <m:r>
              <m:t>h</m:t>
            </m:r>
          </m:e>
          <m:sub>
            <m:r>
              <m:t>j</m:t>
            </m:r>
          </m:sub>
        </m:sSub>
        <m:r>
          <m:rPr>
            <m:sty m:val="p"/>
          </m:rPr>
          <m:t>=</m:t>
        </m:r>
        <m:sSub>
          <m:e>
            <m:r>
              <m:t>n</m:t>
            </m:r>
          </m:e>
          <m:sub>
            <m:r>
              <m:t>j</m:t>
            </m:r>
          </m:sub>
        </m:sSub>
        <m:r>
          <m:rPr>
            <m:sty m:val="p"/>
          </m:rPr>
          <m:t>/</m:t>
        </m:r>
        <m:d>
          <m:dPr>
            <m:begChr m:val="("/>
            <m:sepChr m:val=""/>
            <m:endChr m:val=")"/>
            <m:grow/>
          </m:dPr>
          <m:e>
            <m:r>
              <m:t>n</m:t>
            </m:r>
            <m:sSub>
              <m:e>
                <m:r>
                  <m:t>w</m:t>
                </m:r>
              </m:e>
              <m:sub>
                <m:r>
                  <m:t>j</m:t>
                </m:r>
              </m:sub>
            </m:sSub>
          </m:e>
        </m:d>
      </m:oMath>
      <w:r>
        <w:t xml:space="preserve"> </w:t>
      </w:r>
      <w:r>
        <w:t xml:space="preserve">und beschreibe die Korrektur.</w:t>
      </w:r>
    </w:p>
    <w:bookmarkEnd w:id="65"/>
    <w:bookmarkStart w:id="66" w:name="Xc2bc8a300f2fbc81553487c2c1a8c47cdc7711b"/>
    <w:p>
      <w:pPr>
        <w:pStyle w:val="Heading3"/>
      </w:pPr>
      <w:r>
        <w:rPr>
          <w:rStyle w:val="VerbatimChar"/>
        </w:rPr>
        <w:t xml:space="preserve">T01-A13-V03</w:t>
      </w:r>
      <w:r>
        <w:t xml:space="preserve">: Ein Gemeinschaftsdashboard mit zwei Achsen</w:t>
      </w:r>
    </w:p>
    <w:p>
      <w:pPr>
        <w:pStyle w:val="FirstParagraph"/>
      </w:pPr>
      <w:r>
        <w:t xml:space="preserve">Ein Dashboard stellt Freiwilligenstunden von 400 bis 520 auf der linken Achse und Zufriedenheit von 3.8 bis 4.2 auf der rechten Achse dar. Die Skalen werden so gewählt, dass sich die Linien überlagern. Erkläre, weshalb die Überlagerung keinen Zusammenhang belegt, und schlage eine oder zwei transparente Alternativen vor.</w:t>
      </w:r>
    </w:p>
    <w:bookmarkEnd w:id="66"/>
    <w:bookmarkStart w:id="67" w:name="Xf249aa62e084b9cca2222f11124231855cd4d33"/>
    <w:p>
      <w:pPr>
        <w:pStyle w:val="Heading3"/>
      </w:pPr>
      <w:r>
        <w:rPr>
          <w:rStyle w:val="VerbatimChar"/>
        </w:rPr>
        <w:t xml:space="preserve">T01-A13-V04</w:t>
      </w:r>
      <w:r>
        <w:t xml:space="preserve">: Unregelmässige Daten mit gleichen Abständen</w:t>
      </w:r>
    </w:p>
    <w:p>
      <w:pPr>
        <w:pStyle w:val="FirstParagraph"/>
      </w:pPr>
      <w:r>
        <w:t xml:space="preserve">Ein Liniendiagramm platziert Messungen vom Januar, Februar, Juli und Dezember in gleichen horizontalen Abständen. Die Werte sind 20, 22, 31 und 32. Beurteile die Verzerrung der Zeitachse und erkläre, wie die verstrichene Zeit ehrlich dargestellt werden kann.</w:t>
      </w:r>
    </w:p>
    <w:bookmarkEnd w:id="67"/>
    <w:bookmarkStart w:id="68" w:name="X081729ca0eeb4bb3adb82c8cf221fe0f78e8b7a"/>
    <w:p>
      <w:pPr>
        <w:pStyle w:val="Heading3"/>
      </w:pPr>
      <w:r>
        <w:rPr>
          <w:rStyle w:val="VerbatimChar"/>
        </w:rPr>
        <w:t xml:space="preserve">T01-A13-V05</w:t>
      </w:r>
      <w:r>
        <w:t xml:space="preserve">: Ein geneigtes Kreisdiagramm zur Programmeinschreibung</w:t>
      </w:r>
    </w:p>
    <w:p>
      <w:pPr>
        <w:pStyle w:val="FirstParagraph"/>
      </w:pPr>
      <w:r>
        <w:t xml:space="preserve">Die Programmanteile sind 38%, 33%, 17% und 12%, doch durch eine 3D-Neigung erscheint der vordere 17%-Sektor am grössten. Bestimme das Wahrnehmungsproblem, verifiziere die Prozentwerte und schlage eine Korrektur vor, die eine genaue Rangbildung ermöglicht.</w:t>
      </w:r>
    </w:p>
    <w:bookmarkEnd w:id="68"/>
    <w:bookmarkStart w:id="69" w:name="X07f7c37168ad06217aaaa49c6d50ffed8a68113"/>
    <w:p>
      <w:pPr>
        <w:pStyle w:val="Heading3"/>
      </w:pPr>
      <w:r>
        <w:rPr>
          <w:rStyle w:val="VerbatimChar"/>
        </w:rPr>
        <w:t xml:space="preserve">T01-A13-V06</w:t>
      </w:r>
      <w:r>
        <w:t xml:space="preserve">: Kumulative Summen als monatliche Aktivität bezeichnet</w:t>
      </w:r>
    </w:p>
    <w:p>
      <w:pPr>
        <w:pStyle w:val="FirstParagraph"/>
      </w:pPr>
      <w:r>
        <w:t xml:space="preserve">Ein Liniendiagramm zeigt kumulative Anfragen von 40, 85, 135 und 190, trägt aber den Titel «Anfragen pro Monat». Rekonstruiere die tatsächlichen monatlichen Anzahlen, erkläre, weshalb eine kumulative Folge bei nichtnegativen Anzahlen nicht sinken kann, und gestalte die Beschriftungen oder Daten neu.</w:t>
      </w:r>
    </w:p>
    <w:bookmarkEnd w:id="69"/>
    <w:bookmarkStart w:id="70" w:name="X0c319fa257e9601c1e2bd4222c07b51a522b84b"/>
    <w:p>
      <w:pPr>
        <w:pStyle w:val="Heading3"/>
      </w:pPr>
      <w:r>
        <w:rPr>
          <w:rStyle w:val="VerbatimChar"/>
        </w:rPr>
        <w:t xml:space="preserve">T01-A13-V07</w:t>
      </w:r>
      <w:r>
        <w:t xml:space="preserve">: Skalierte Symbole für Workshopteilnahme</w:t>
      </w:r>
    </w:p>
    <w:p>
      <w:pPr>
        <w:pStyle w:val="FirstParagraph"/>
      </w:pPr>
      <w:r>
        <w:t xml:space="preserve">Die Teilnahme steigt von 25 auf 30. Eine Infografik vergrössert sowohl Höhe als auch Breite eines Personensymbols im Verhältnis</w:t>
      </w:r>
      <w:r>
        <w:t xml:space="preserve"> </w:t>
      </w:r>
      <m:oMath>
        <m:r>
          <m:t>30</m:t>
        </m:r>
        <m:r>
          <m:rPr>
            <m:sty m:val="p"/>
          </m:rPr>
          <m:t>/</m:t>
        </m:r>
        <m:r>
          <m:t>25</m:t>
        </m:r>
      </m:oMath>
      <w:r>
        <w:t xml:space="preserve">. Berechne das wahre Teilnahmeverhältnis und das resultierende Flächenverhältnis, beurteile die Übertreibung und beschreibe eine eindimensionale Codierung.</w:t>
      </w:r>
    </w:p>
    <w:bookmarkEnd w:id="70"/>
    <w:bookmarkStart w:id="71" w:name="Xf122b15858867128dad257f05b5b289c15e962b"/>
    <w:p>
      <w:pPr>
        <w:pStyle w:val="Heading3"/>
      </w:pPr>
      <w:r>
        <w:rPr>
          <w:rStyle w:val="VerbatimChar"/>
        </w:rPr>
        <w:t xml:space="preserve">T01-A13-V08</w:t>
      </w:r>
      <w:r>
        <w:t xml:space="preserve">: Ein ausgewähltes Zeitfenster für Flusspegel</w:t>
      </w:r>
    </w:p>
    <w:p>
      <w:pPr>
        <w:pStyle w:val="FirstParagraph"/>
      </w:pPr>
      <w:r>
        <w:t xml:space="preserve">Ein Bericht zeigt nur vier ansteigende Tage mit 2.1, 2.3, 2.5 und 2.7 Metern aus einer 30-tägigen Aufzeichnung und behauptet einen über den Monat ansteigenden Trend. Erkläre das Selektionsproblem, berechne den dargestellten Anstieg und nenne die erforderlichen Informationen zum gesamten Zeitraum.</w:t>
      </w:r>
    </w:p>
    <w:bookmarkEnd w:id="71"/>
    <w:bookmarkStart w:id="72" w:name="X0b145092fb688d74037f5ae366756930f37bb60"/>
    <w:p>
      <w:pPr>
        <w:pStyle w:val="Heading3"/>
      </w:pPr>
      <w:r>
        <w:rPr>
          <w:rStyle w:val="VerbatimChar"/>
        </w:rPr>
        <w:t xml:space="preserve">T01-A13-V09</w:t>
      </w:r>
      <w:r>
        <w:t xml:space="preserve">: Kleine Mehrfachdiagramme mit inkompatiblen Skalen</w:t>
      </w:r>
    </w:p>
    <w:p>
      <w:pPr>
        <w:pStyle w:val="FirstParagraph"/>
      </w:pPr>
      <w:r>
        <w:t xml:space="preserve">Zwei Teilgrafiken zeigen Lärmmessungen in Quartieren. Teilgrafik A umfasst 40 bis 90 Einheiten, Teilgrafik B 58 bis 62 Einheiten. Dennoch haben die Teilgrafiken die gleiche Höhe und keinen Warnhinweis zu den Skalen. Erkläre, weshalb visuelle Steigungen und Variation nicht direkt verglichen werden können, und beschreibe eine konsistente Neugestaltung.</w:t>
      </w:r>
    </w:p>
    <w:bookmarkEnd w:id="72"/>
    <w:bookmarkStart w:id="73" w:name="t01-a13-v10-ein-prozentwert-ohne-nenner"/>
    <w:p>
      <w:pPr>
        <w:pStyle w:val="Heading3"/>
      </w:pPr>
      <w:r>
        <w:rPr>
          <w:rStyle w:val="VerbatimChar"/>
        </w:rPr>
        <w:t xml:space="preserve">T01-A13-V10</w:t>
      </w:r>
      <w:r>
        <w:t xml:space="preserve">: Ein Prozentwert ohne Nenner</w:t>
      </w:r>
    </w:p>
    <w:p>
      <w:pPr>
        <w:pStyle w:val="FirstParagraph"/>
      </w:pPr>
      <w:r>
        <w:t xml:space="preserve">Ein Diagramm verkündet, «60% nahmen teil», verwendet ein grosses ausgefülltes Symbol und verschweigt, dass 12 der 20 Personen mit erfasster Teilnahme teilnahmen, während für 30 zusätzliche eingeladene Personen keine Antwort erfasst wurde. Beurteile die Probleme mit dem Nenner und den fehlenden Angaben und schlage eine Grafik und Bildunterschrift vor, welche die verfügbare Evidenz offenlegen.</w:t>
      </w:r>
    </w:p>
    <w:bookmarkEnd w:id="73"/>
    <w:bookmarkEnd w:id="74"/>
    <w:bookmarkEnd w:id="75"/>
    <w:bookmarkStart w:id="186" w:name="teil-ii-rechnerpraxis"/>
    <w:p>
      <w:pPr>
        <w:pStyle w:val="Heading1"/>
      </w:pPr>
      <w:r>
        <w:t xml:space="preserve">Teil II: Rechnerpraxis</w:t>
      </w:r>
    </w:p>
    <w:bookmarkStart w:id="86" w:name="X0e423e4fa04fc612e07bd86a78af0206ff48c30"/>
    <w:p>
      <w:pPr>
        <w:pStyle w:val="Heading2"/>
      </w:pPr>
      <w:r>
        <w:t xml:space="preserve">A04: Den Einfluss eines Extremwerts auf den Mittelwert quantifizieren</w:t>
      </w:r>
    </w:p>
    <w:bookmarkStart w:id="76" w:name="t01-a04-v01-anzahl-lesesitzungen"/>
    <w:p>
      <w:pPr>
        <w:pStyle w:val="Heading3"/>
      </w:pPr>
      <w:r>
        <w:rPr>
          <w:rStyle w:val="VerbatimChar"/>
        </w:rPr>
        <w:t xml:space="preserve">T01-A04-V01</w:t>
      </w:r>
      <w:r>
        <w:t xml:space="preserve">: Anzahl Lesesitzungen</w:t>
      </w:r>
    </w:p>
    <w:p>
      <w:pPr>
        <w:pStyle w:val="FirstParagraph"/>
      </w:pPr>
      <w:r>
        <w:t xml:space="preserve">Sechs Teilnehmende absolvierten</w:t>
      </w:r>
      <w:r>
        <w:t xml:space="preserve"> </w:t>
      </w:r>
      <m:oMath>
        <m:r>
          <m:t>8</m:t>
        </m:r>
        <m:r>
          <m:rPr>
            <m:sty m:val="p"/>
          </m:rPr>
          <m:t>,</m:t>
        </m:r>
        <m:r>
          <m:t>9</m:t>
        </m:r>
        <m:r>
          <m:rPr>
            <m:sty m:val="p"/>
          </m:rPr>
          <m:t>,</m:t>
        </m:r>
        <m:r>
          <m:t>10</m:t>
        </m:r>
        <m:r>
          <m:rPr>
            <m:sty m:val="p"/>
          </m:rPr>
          <m:t>,</m:t>
        </m:r>
        <m:r>
          <m:t>10</m:t>
        </m:r>
        <m:r>
          <m:rPr>
            <m:sty m:val="p"/>
          </m:rPr>
          <m:t>,</m:t>
        </m:r>
        <m:r>
          <m:t>11</m:t>
        </m:r>
        <m:r>
          <m:rPr>
            <m:sty m:val="p"/>
          </m:rPr>
          <m:t>,</m:t>
        </m:r>
        <m:r>
          <m:t>12</m:t>
        </m:r>
      </m:oMath>
      <w:r>
        <w:t xml:space="preserve"> </w:t>
      </w:r>
      <w:r>
        <w:t xml:space="preserve">Lesesitzungen. Berechne Mittelwert und Median. Ein Erfassungsfehler verändert 12 zu 42. Berechne beide Kennzahlen erneut, quantifiziere jede Veränderung und erkläre den Unterschied.</w:t>
      </w:r>
    </w:p>
    <w:bookmarkEnd w:id="76"/>
    <w:bookmarkStart w:id="77" w:name="X4f5fcdf0614a87ffa49af90862676871ec91a3a"/>
    <w:p>
      <w:pPr>
        <w:pStyle w:val="Heading3"/>
      </w:pPr>
      <w:r>
        <w:rPr>
          <w:rStyle w:val="VerbatimChar"/>
        </w:rPr>
        <w:t xml:space="preserve">T01-A04-V02</w:t>
      </w:r>
      <w:r>
        <w:t xml:space="preserve">: Betrachtungszeiten einer Ausstellung</w:t>
      </w:r>
    </w:p>
    <w:p>
      <w:pPr>
        <w:pStyle w:val="FirstParagraph"/>
      </w:pPr>
      <w:r>
        <w:t xml:space="preserve">Die Betrachtungszeiten in Minuten sind</w:t>
      </w:r>
      <w:r>
        <w:t xml:space="preserve"> </w:t>
      </w:r>
      <m:oMath>
        <m:r>
          <m:t>14</m:t>
        </m:r>
        <m:r>
          <m:rPr>
            <m:sty m:val="p"/>
          </m:rPr>
          <m:t>,</m:t>
        </m:r>
        <m:r>
          <m:t>15</m:t>
        </m:r>
        <m:r>
          <m:rPr>
            <m:sty m:val="p"/>
          </m:rPr>
          <m:t>,</m:t>
        </m:r>
        <m:r>
          <m:t>16</m:t>
        </m:r>
        <m:r>
          <m:rPr>
            <m:sty m:val="p"/>
          </m:rPr>
          <m:t>,</m:t>
        </m:r>
        <m:r>
          <m:t>16</m:t>
        </m:r>
        <m:r>
          <m:rPr>
            <m:sty m:val="p"/>
          </m:rPr>
          <m:t>,</m:t>
        </m:r>
        <m:r>
          <m:t>17</m:t>
        </m:r>
        <m:r>
          <m:rPr>
            <m:sty m:val="p"/>
          </m:rPr>
          <m:t>,</m:t>
        </m:r>
        <m:r>
          <m:t>18</m:t>
        </m:r>
      </m:oMath>
      <w:r>
        <w:t xml:space="preserve">. Bestimme den ursprünglichen Mittelwert und Median. Ersetze 18 durch 48, berechne danach die neuen Kennzahlen und gib an, welche Kennzahl robuster ist.</w:t>
      </w:r>
    </w:p>
    <w:bookmarkEnd w:id="77"/>
    <w:bookmarkStart w:id="78" w:name="t01-a04-v03-distanzen-von-wegabschnitten"/>
    <w:p>
      <w:pPr>
        <w:pStyle w:val="Heading3"/>
      </w:pPr>
      <w:r>
        <w:rPr>
          <w:rStyle w:val="VerbatimChar"/>
        </w:rPr>
        <w:t xml:space="preserve">T01-A04-V03</w:t>
      </w:r>
      <w:r>
        <w:t xml:space="preserve">: Distanzen von Wegabschnitten</w:t>
      </w:r>
    </w:p>
    <w:p>
      <w:pPr>
        <w:pStyle w:val="FirstParagraph"/>
      </w:pPr>
      <w:r>
        <w:t xml:space="preserve">Sechs kartierte Distanzen in Kilometern sind</w:t>
      </w:r>
      <w:r>
        <w:t xml:space="preserve"> </w:t>
      </w:r>
      <m:oMath>
        <m:r>
          <m:t>3</m:t>
        </m:r>
        <m:r>
          <m:rPr>
            <m:sty m:val="p"/>
          </m:rPr>
          <m:t>,</m:t>
        </m:r>
        <m:r>
          <m:t>4</m:t>
        </m:r>
        <m:r>
          <m:rPr>
            <m:sty m:val="p"/>
          </m:rPr>
          <m:t>,</m:t>
        </m:r>
        <m:r>
          <m:t>5</m:t>
        </m:r>
        <m:r>
          <m:rPr>
            <m:sty m:val="p"/>
          </m:rPr>
          <m:t>,</m:t>
        </m:r>
        <m:r>
          <m:t>5</m:t>
        </m:r>
        <m:r>
          <m:rPr>
            <m:sty m:val="p"/>
          </m:rPr>
          <m:t>,</m:t>
        </m:r>
        <m:r>
          <m:t>6</m:t>
        </m:r>
        <m:r>
          <m:rPr>
            <m:sty m:val="p"/>
          </m:rPr>
          <m:t>,</m:t>
        </m:r>
        <m:r>
          <m:t>7</m:t>
        </m:r>
      </m:oMath>
      <w:r>
        <w:t xml:space="preserve">. Nach einem Fehler bei der Einheiteneingabe wird 7 als 31 gespeichert. Berechne beide Mittelwerte und Mediane, gib ihre numerischen Veränderungen an und interpretiere den Effekt.</w:t>
      </w:r>
    </w:p>
    <w:bookmarkEnd w:id="78"/>
    <w:bookmarkStart w:id="79" w:name="X0e96bd470e258f4f11de387a3a96e7c35e26183"/>
    <w:p>
      <w:pPr>
        <w:pStyle w:val="Heading3"/>
      </w:pPr>
      <w:r>
        <w:rPr>
          <w:rStyle w:val="VerbatimChar"/>
        </w:rPr>
        <w:t xml:space="preserve">T01-A04-V04</w:t>
      </w:r>
      <w:r>
        <w:t xml:space="preserve">: Summen digitalisierter Seiten</w:t>
      </w:r>
    </w:p>
    <w:p>
      <w:pPr>
        <w:pStyle w:val="FirstParagraph"/>
      </w:pPr>
      <w:r>
        <w:t xml:space="preserve">Die täglichen Seitenzahlen sind</w:t>
      </w:r>
      <w:r>
        <w:t xml:space="preserve"> </w:t>
      </w:r>
      <m:oMath>
        <m:r>
          <m:t>18</m:t>
        </m:r>
        <m:r>
          <m:rPr>
            <m:sty m:val="p"/>
          </m:rPr>
          <m:t>,</m:t>
        </m:r>
        <m:r>
          <m:t>20</m:t>
        </m:r>
        <m:r>
          <m:rPr>
            <m:sty m:val="p"/>
          </m:rPr>
          <m:t>,</m:t>
        </m:r>
        <m:r>
          <m:t>21</m:t>
        </m:r>
        <m:r>
          <m:rPr>
            <m:sty m:val="p"/>
          </m:rPr>
          <m:t>,</m:t>
        </m:r>
        <m:r>
          <m:t>21</m:t>
        </m:r>
        <m:r>
          <m:rPr>
            <m:sty m:val="p"/>
          </m:rPr>
          <m:t>,</m:t>
        </m:r>
        <m:r>
          <m:t>22</m:t>
        </m:r>
        <m:r>
          <m:rPr>
            <m:sty m:val="p"/>
          </m:rPr>
          <m:t>,</m:t>
        </m:r>
        <m:r>
          <m:t>24</m:t>
        </m:r>
      </m:oMath>
      <w:r>
        <w:t xml:space="preserve">. Berechne Mittelwert und Median erneut, nachdem 24 durch 84 ersetzt wurde. Zeige die Rechnung und vergleiche die Empfindlichkeit.</w:t>
      </w:r>
    </w:p>
    <w:bookmarkEnd w:id="79"/>
    <w:bookmarkStart w:id="80" w:name="t01-a04-v05-wartedauern"/>
    <w:p>
      <w:pPr>
        <w:pStyle w:val="Heading3"/>
      </w:pPr>
      <w:r>
        <w:rPr>
          <w:rStyle w:val="VerbatimChar"/>
        </w:rPr>
        <w:t xml:space="preserve">T01-A04-V05</w:t>
      </w:r>
      <w:r>
        <w:t xml:space="preserve">: Wartedauern</w:t>
      </w:r>
    </w:p>
    <w:p>
      <w:pPr>
        <w:pStyle w:val="FirstParagraph"/>
      </w:pPr>
      <w:r>
        <w:t xml:space="preserve">Die Wartezeiten in Minuten sind</w:t>
      </w:r>
      <w:r>
        <w:t xml:space="preserve"> </w:t>
      </w:r>
      <m:oMath>
        <m:r>
          <m:t>5</m:t>
        </m:r>
        <m:r>
          <m:rPr>
            <m:sty m:val="p"/>
          </m:rPr>
          <m:t>,</m:t>
        </m:r>
        <m:r>
          <m:t>6</m:t>
        </m:r>
        <m:r>
          <m:rPr>
            <m:sty m:val="p"/>
          </m:rPr>
          <m:t>,</m:t>
        </m:r>
        <m:r>
          <m:t>7</m:t>
        </m:r>
        <m:r>
          <m:rPr>
            <m:sty m:val="p"/>
          </m:rPr>
          <m:t>,</m:t>
        </m:r>
        <m:r>
          <m:t>7</m:t>
        </m:r>
        <m:r>
          <m:rPr>
            <m:sty m:val="p"/>
          </m:rPr>
          <m:t>,</m:t>
        </m:r>
        <m:r>
          <m:t>8</m:t>
        </m:r>
        <m:r>
          <m:rPr>
            <m:sty m:val="p"/>
          </m:rPr>
          <m:t>,</m:t>
        </m:r>
        <m:r>
          <m:t>9</m:t>
        </m:r>
      </m:oMath>
      <w:r>
        <w:t xml:space="preserve">. Ein Wert wird später als 39 statt als 9 erfasst. Berechne die ursprünglichen und veränderten Mittelwerte und Mediane und erkläre danach, weshalb sich die Kennzahlen unterschiedlich stark verschieben.</w:t>
      </w:r>
    </w:p>
    <w:bookmarkEnd w:id="80"/>
    <w:bookmarkStart w:id="81" w:name="X9f291492ecde489a54a5b9cc602216d0a8c5348"/>
    <w:p>
      <w:pPr>
        <w:pStyle w:val="Heading3"/>
      </w:pPr>
      <w:r>
        <w:rPr>
          <w:rStyle w:val="VerbatimChar"/>
        </w:rPr>
        <w:t xml:space="preserve">T01-A04-V06</w:t>
      </w:r>
      <w:r>
        <w:t xml:space="preserve">: Teilnahmezahlen eines Workshops</w:t>
      </w:r>
    </w:p>
    <w:p>
      <w:pPr>
        <w:pStyle w:val="FirstParagraph"/>
      </w:pPr>
      <w:r>
        <w:t xml:space="preserve">Die Teilnahmezahlen von sechs Sitzungen sind</w:t>
      </w:r>
      <w:r>
        <w:t xml:space="preserve"> </w:t>
      </w:r>
      <m:oMath>
        <m:r>
          <m:t>22</m:t>
        </m:r>
        <m:r>
          <m:rPr>
            <m:sty m:val="p"/>
          </m:rPr>
          <m:t>,</m:t>
        </m:r>
        <m:r>
          <m:t>23</m:t>
        </m:r>
        <m:r>
          <m:rPr>
            <m:sty m:val="p"/>
          </m:rPr>
          <m:t>,</m:t>
        </m:r>
        <m:r>
          <m:t>24</m:t>
        </m:r>
        <m:r>
          <m:rPr>
            <m:sty m:val="p"/>
          </m:rPr>
          <m:t>,</m:t>
        </m:r>
        <m:r>
          <m:t>24</m:t>
        </m:r>
        <m:r>
          <m:rPr>
            <m:sty m:val="p"/>
          </m:rPr>
          <m:t>,</m:t>
        </m:r>
        <m:r>
          <m:t>25</m:t>
        </m:r>
        <m:r>
          <m:rPr>
            <m:sty m:val="p"/>
          </m:rPr>
          <m:t>,</m:t>
        </m:r>
        <m:r>
          <m:t>26</m:t>
        </m:r>
      </m:oMath>
      <w:r>
        <w:t xml:space="preserve">. Angenommen, 26 wird durch den unplausiblen Wert 62 ersetzt. Bestimme beide Versionen von Mittelwert und Median und quantifiziere die Auswirkung.</w:t>
      </w:r>
    </w:p>
    <w:bookmarkEnd w:id="81"/>
    <w:bookmarkStart w:id="82" w:name="t01-a04-v07-qualitätswerte-eines-archivs"/>
    <w:p>
      <w:pPr>
        <w:pStyle w:val="Heading3"/>
      </w:pPr>
      <w:r>
        <w:rPr>
          <w:rStyle w:val="VerbatimChar"/>
        </w:rPr>
        <w:t xml:space="preserve">T01-A04-V07</w:t>
      </w:r>
      <w:r>
        <w:t xml:space="preserve">: Qualitätswerte eines Archivs</w:t>
      </w:r>
    </w:p>
    <w:p>
      <w:pPr>
        <w:pStyle w:val="FirstParagraph"/>
      </w:pPr>
      <w:r>
        <w:t xml:space="preserve">Die Qualitätswerte sind</w:t>
      </w:r>
      <w:r>
        <w:t xml:space="preserve"> </w:t>
      </w:r>
      <m:oMath>
        <m:r>
          <m:t>31</m:t>
        </m:r>
        <m:r>
          <m:rPr>
            <m:sty m:val="p"/>
          </m:rPr>
          <m:t>,</m:t>
        </m:r>
        <m:r>
          <m:t>33</m:t>
        </m:r>
        <m:r>
          <m:rPr>
            <m:sty m:val="p"/>
          </m:rPr>
          <m:t>,</m:t>
        </m:r>
        <m:r>
          <m:t>34</m:t>
        </m:r>
        <m:r>
          <m:rPr>
            <m:sty m:val="p"/>
          </m:rPr>
          <m:t>,</m:t>
        </m:r>
        <m:r>
          <m:t>34</m:t>
        </m:r>
        <m:r>
          <m:rPr>
            <m:sty m:val="p"/>
          </m:rPr>
          <m:t>,</m:t>
        </m:r>
        <m:r>
          <m:t>35</m:t>
        </m:r>
        <m:r>
          <m:rPr>
            <m:sty m:val="p"/>
          </m:rPr>
          <m:t>,</m:t>
        </m:r>
        <m:r>
          <m:t>37</m:t>
        </m:r>
      </m:oMath>
      <w:r>
        <w:t xml:space="preserve">. Ein fehlerhafter Import verwandelt 37 in 85. Berechne und vergleiche die ursprünglichen und veränderten Mittelwerte und Mediane. Was sollte eine analysierende Person tun, bevor sie entscheidet, ob 85 entfernt wird?</w:t>
      </w:r>
    </w:p>
    <w:bookmarkEnd w:id="82"/>
    <w:bookmarkStart w:id="83" w:name="X03e810d5d986c5ffee9ff955294e68e8680257b"/>
    <w:p>
      <w:pPr>
        <w:pStyle w:val="Heading3"/>
      </w:pPr>
      <w:r>
        <w:rPr>
          <w:rStyle w:val="VerbatimChar"/>
        </w:rPr>
        <w:t xml:space="preserve">T01-A04-V08</w:t>
      </w:r>
      <w:r>
        <w:t xml:space="preserve">: Abgeschlossene Gemeinschaftsaufgaben</w:t>
      </w:r>
    </w:p>
    <w:p>
      <w:pPr>
        <w:pStyle w:val="FirstParagraph"/>
      </w:pPr>
      <w:r>
        <w:t xml:space="preserve">Die Anzahlen sind</w:t>
      </w:r>
      <w:r>
        <w:t xml:space="preserve"> </w:t>
      </w:r>
      <m:oMath>
        <m:r>
          <m:t>2</m:t>
        </m:r>
        <m:r>
          <m:rPr>
            <m:sty m:val="p"/>
          </m:rPr>
          <m:t>,</m:t>
        </m:r>
        <m:r>
          <m:t>3</m:t>
        </m:r>
        <m:r>
          <m:rPr>
            <m:sty m:val="p"/>
          </m:rPr>
          <m:t>,</m:t>
        </m:r>
        <m:r>
          <m:t>4</m:t>
        </m:r>
        <m:r>
          <m:rPr>
            <m:sty m:val="p"/>
          </m:rPr>
          <m:t>,</m:t>
        </m:r>
        <m:r>
          <m:t>4</m:t>
        </m:r>
        <m:r>
          <m:rPr>
            <m:sty m:val="p"/>
          </m:rPr>
          <m:t>,</m:t>
        </m:r>
        <m:r>
          <m:t>5</m:t>
        </m:r>
        <m:r>
          <m:rPr>
            <m:sty m:val="p"/>
          </m:rPr>
          <m:t>,</m:t>
        </m:r>
        <m:r>
          <m:t>6</m:t>
        </m:r>
      </m:oMath>
      <w:r>
        <w:t xml:space="preserve">. Das Ersetzen von 6 durch 30 erzeugt eine extreme Beobachtung. Berechne den alten und neuen Mittelwert und Median und beschreibe danach, was jede Kennzahl aussagt.</w:t>
      </w:r>
    </w:p>
    <w:bookmarkEnd w:id="83"/>
    <w:bookmarkStart w:id="84" w:name="t01-a04-v09-erfasste-interviewlängen"/>
    <w:p>
      <w:pPr>
        <w:pStyle w:val="Heading3"/>
      </w:pPr>
      <w:r>
        <w:rPr>
          <w:rStyle w:val="VerbatimChar"/>
        </w:rPr>
        <w:t xml:space="preserve">T01-A04-V09</w:t>
      </w:r>
      <w:r>
        <w:t xml:space="preserve">: Erfasste Interviewlängen</w:t>
      </w:r>
    </w:p>
    <w:p>
      <w:pPr>
        <w:pStyle w:val="FirstParagraph"/>
      </w:pPr>
      <w:r>
        <w:t xml:space="preserve">Die Interviewlängen in Minuten sind</w:t>
      </w:r>
      <w:r>
        <w:t xml:space="preserve"> </w:t>
      </w:r>
      <m:oMath>
        <m:r>
          <m:t>46</m:t>
        </m:r>
        <m:r>
          <m:rPr>
            <m:sty m:val="p"/>
          </m:rPr>
          <m:t>,</m:t>
        </m:r>
        <m:r>
          <m:t>48</m:t>
        </m:r>
        <m:r>
          <m:rPr>
            <m:sty m:val="p"/>
          </m:rPr>
          <m:t>,</m:t>
        </m:r>
        <m:r>
          <m:t>50</m:t>
        </m:r>
        <m:r>
          <m:rPr>
            <m:sty m:val="p"/>
          </m:rPr>
          <m:t>,</m:t>
        </m:r>
        <m:r>
          <m:t>50</m:t>
        </m:r>
        <m:r>
          <m:rPr>
            <m:sty m:val="p"/>
          </m:rPr>
          <m:t>,</m:t>
        </m:r>
        <m:r>
          <m:t>52</m:t>
        </m:r>
        <m:r>
          <m:rPr>
            <m:sty m:val="p"/>
          </m:rPr>
          <m:t>,</m:t>
        </m:r>
        <m:r>
          <m:t>54</m:t>
        </m:r>
      </m:oMath>
      <w:r>
        <w:t xml:space="preserve">. Eine Dauer wird als 114 statt als 54 gespeichert. Berechne beide Paare von Lagemassen und erkläre die Veränderung in Alltagssprache.</w:t>
      </w:r>
    </w:p>
    <w:bookmarkEnd w:id="84"/>
    <w:bookmarkStart w:id="85" w:name="X31da6a6b7430b371afee27f77ed6e0ef7b2d1e2"/>
    <w:p>
      <w:pPr>
        <w:pStyle w:val="Heading3"/>
      </w:pPr>
      <w:r>
        <w:rPr>
          <w:rStyle w:val="VerbatimChar"/>
        </w:rPr>
        <w:t xml:space="preserve">T01-A04-V10</w:t>
      </w:r>
      <w:r>
        <w:t xml:space="preserve">: Anzahl überlebender Setzlinge</w:t>
      </w:r>
    </w:p>
    <w:p>
      <w:pPr>
        <w:pStyle w:val="FirstParagraph"/>
      </w:pPr>
      <w:r>
        <w:t xml:space="preserve">Die sechs Parzellenwerte sind</w:t>
      </w:r>
      <w:r>
        <w:t xml:space="preserve"> </w:t>
      </w:r>
      <m:oMath>
        <m:r>
          <m:t>11</m:t>
        </m:r>
        <m:r>
          <m:rPr>
            <m:sty m:val="p"/>
          </m:rPr>
          <m:t>,</m:t>
        </m:r>
        <m:r>
          <m:t>12</m:t>
        </m:r>
        <m:r>
          <m:rPr>
            <m:sty m:val="p"/>
          </m:rPr>
          <m:t>,</m:t>
        </m:r>
        <m:r>
          <m:t>13</m:t>
        </m:r>
        <m:r>
          <m:rPr>
            <m:sty m:val="p"/>
          </m:rPr>
          <m:t>,</m:t>
        </m:r>
        <m:r>
          <m:t>13</m:t>
        </m:r>
        <m:r>
          <m:rPr>
            <m:sty m:val="p"/>
          </m:rPr>
          <m:t>,</m:t>
        </m:r>
        <m:r>
          <m:t>14</m:t>
        </m:r>
        <m:r>
          <m:rPr>
            <m:sty m:val="p"/>
          </m:rPr>
          <m:t>,</m:t>
        </m:r>
        <m:r>
          <m:t>15</m:t>
        </m:r>
      </m:oMath>
      <w:r>
        <w:t xml:space="preserve">. Ein Datenfehler ersetzt 15 durch 57. Bestimme die ursprünglichen und revidierten Mittelwerte und Mediane, quantifiziere ihre Veränderungen und erkläre, weshalb die Prüfung des Rohdatensatzes wichtig ist.</w:t>
      </w:r>
    </w:p>
    <w:bookmarkEnd w:id="85"/>
    <w:bookmarkEnd w:id="86"/>
    <w:bookmarkStart w:id="97" w:name="X36644a73961d1b47fd22f319cec175dac4faa0c"/>
    <w:p>
      <w:pPr>
        <w:pStyle w:val="Heading2"/>
      </w:pPr>
      <w:r>
        <w:t xml:space="preserve">A05: Gruppenmediane berechnen und vergleichen</w:t>
      </w:r>
    </w:p>
    <w:bookmarkStart w:id="87" w:name="t01-a05-v01-zwei-galerieräume"/>
    <w:p>
      <w:pPr>
        <w:pStyle w:val="Heading3"/>
      </w:pPr>
      <w:r>
        <w:rPr>
          <w:rStyle w:val="VerbatimChar"/>
        </w:rPr>
        <w:t xml:space="preserve">T01-A05-V01</w:t>
      </w:r>
      <w:r>
        <w:t xml:space="preserve">: Zwei Galerieräume</w:t>
      </w:r>
    </w:p>
    <w:p>
      <w:pPr>
        <w:pStyle w:val="FirstParagraph"/>
      </w:pPr>
      <w:r>
        <w:t xml:space="preserve">Die Verweildauern sind Raum Nord:</w:t>
      </w:r>
      <w:r>
        <w:t xml:space="preserve"> </w:t>
      </w:r>
      <m:oMath>
        <m:r>
          <m:t>7</m:t>
        </m:r>
        <m:r>
          <m:rPr>
            <m:sty m:val="p"/>
          </m:rPr>
          <m:t>,</m:t>
        </m:r>
        <m:r>
          <m:t>11</m:t>
        </m:r>
        <m:r>
          <m:rPr>
            <m:sty m:val="p"/>
          </m:rPr>
          <m:t>,</m:t>
        </m:r>
        <m:r>
          <m:t>8</m:t>
        </m:r>
        <m:r>
          <m:rPr>
            <m:sty m:val="p"/>
          </m:rPr>
          <m:t>,</m:t>
        </m:r>
        <m:r>
          <m:t>10</m:t>
        </m:r>
        <m:r>
          <m:rPr>
            <m:sty m:val="p"/>
          </m:rPr>
          <m:t>,</m:t>
        </m:r>
        <m:r>
          <m:t>14</m:t>
        </m:r>
      </m:oMath>
      <w:r>
        <w:t xml:space="preserve"> </w:t>
      </w:r>
      <w:r>
        <w:t xml:space="preserve">Minuten und Raum Süd:</w:t>
      </w:r>
      <w:r>
        <w:t xml:space="preserve"> </w:t>
      </w:r>
      <m:oMath>
        <m:r>
          <m:t>9</m:t>
        </m:r>
        <m:r>
          <m:rPr>
            <m:sty m:val="p"/>
          </m:rPr>
          <m:t>,</m:t>
        </m:r>
        <m:r>
          <m:t>13</m:t>
        </m:r>
        <m:r>
          <m:rPr>
            <m:sty m:val="p"/>
          </m:rPr>
          <m:t>,</m:t>
        </m:r>
        <m:r>
          <m:t>12</m:t>
        </m:r>
        <m:r>
          <m:rPr>
            <m:sty m:val="p"/>
          </m:rPr>
          <m:t>,</m:t>
        </m:r>
        <m:r>
          <m:t>8</m:t>
        </m:r>
        <m:r>
          <m:rPr>
            <m:sty m:val="p"/>
          </m:rPr>
          <m:t>,</m:t>
        </m:r>
        <m:r>
          <m:t>15</m:t>
        </m:r>
      </m:oMath>
      <w:r>
        <w:t xml:space="preserve"> </w:t>
      </w:r>
      <w:r>
        <w:t xml:space="preserve">Minuten. Sortiere jede Gruppe, berechne ihren Median und interpretiere den Vergleich, ohne eine kausale Behauptung aufzustellen.</w:t>
      </w:r>
    </w:p>
    <w:bookmarkEnd w:id="87"/>
    <w:bookmarkStart w:id="88" w:name="t01-a05-v02-zwei-katalogisierungsteams"/>
    <w:p>
      <w:pPr>
        <w:pStyle w:val="Heading3"/>
      </w:pPr>
      <w:r>
        <w:rPr>
          <w:rStyle w:val="VerbatimChar"/>
        </w:rPr>
        <w:t xml:space="preserve">T01-A05-V02</w:t>
      </w:r>
      <w:r>
        <w:t xml:space="preserve">: Zwei Katalogisierungsteams</w:t>
      </w:r>
    </w:p>
    <w:p>
      <w:pPr>
        <w:pStyle w:val="FirstParagraph"/>
      </w:pPr>
      <w:r>
        <w:t xml:space="preserve">Die abgeschlossenen Datensätze sind Team Zeder:</w:t>
      </w:r>
      <w:r>
        <w:t xml:space="preserve"> </w:t>
      </w:r>
      <m:oMath>
        <m:r>
          <m:t>18</m:t>
        </m:r>
        <m:r>
          <m:rPr>
            <m:sty m:val="p"/>
          </m:rPr>
          <m:t>,</m:t>
        </m:r>
        <m:r>
          <m:t>15</m:t>
        </m:r>
        <m:r>
          <m:rPr>
            <m:sty m:val="p"/>
          </m:rPr>
          <m:t>,</m:t>
        </m:r>
        <m:r>
          <m:t>21</m:t>
        </m:r>
        <m:r>
          <m:rPr>
            <m:sty m:val="p"/>
          </m:rPr>
          <m:t>,</m:t>
        </m:r>
        <m:r>
          <m:t>17</m:t>
        </m:r>
        <m:r>
          <m:rPr>
            <m:sty m:val="p"/>
          </m:rPr>
          <m:t>,</m:t>
        </m:r>
        <m:r>
          <m:t>20</m:t>
        </m:r>
        <m:r>
          <m:rPr>
            <m:sty m:val="p"/>
          </m:rPr>
          <m:t>,</m:t>
        </m:r>
        <m:r>
          <m:t>16</m:t>
        </m:r>
      </m:oMath>
      <w:r>
        <w:t xml:space="preserve"> </w:t>
      </w:r>
      <w:r>
        <w:t xml:space="preserve">und Team Ahorn:</w:t>
      </w:r>
      <w:r>
        <w:t xml:space="preserve"> </w:t>
      </w:r>
      <m:oMath>
        <m:r>
          <m:t>14</m:t>
        </m:r>
        <m:r>
          <m:rPr>
            <m:sty m:val="p"/>
          </m:rPr>
          <m:t>,</m:t>
        </m:r>
        <m:r>
          <m:t>19</m:t>
        </m:r>
        <m:r>
          <m:rPr>
            <m:sty m:val="p"/>
          </m:rPr>
          <m:t>,</m:t>
        </m:r>
        <m:r>
          <m:t>13</m:t>
        </m:r>
        <m:r>
          <m:rPr>
            <m:sty m:val="p"/>
          </m:rPr>
          <m:t>,</m:t>
        </m:r>
        <m:r>
          <m:t>22</m:t>
        </m:r>
        <m:r>
          <m:rPr>
            <m:sty m:val="p"/>
          </m:rPr>
          <m:t>,</m:t>
        </m:r>
        <m:r>
          <m:t>18</m:t>
        </m:r>
        <m:r>
          <m:rPr>
            <m:sty m:val="p"/>
          </m:rPr>
          <m:t>,</m:t>
        </m:r>
        <m:r>
          <m:t>17</m:t>
        </m:r>
      </m:oMath>
      <w:r>
        <w:t xml:space="preserve">. Bestimme beide Mediane mit der Regel für gerade Stichprobengrössen und beschreibe den Unterschied.</w:t>
      </w:r>
    </w:p>
    <w:bookmarkEnd w:id="88"/>
    <w:bookmarkStart w:id="89" w:name="t01-a05-v03-zwei-spazierwege"/>
    <w:p>
      <w:pPr>
        <w:pStyle w:val="Heading3"/>
      </w:pPr>
      <w:r>
        <w:rPr>
          <w:rStyle w:val="VerbatimChar"/>
        </w:rPr>
        <w:t xml:space="preserve">T01-A05-V03</w:t>
      </w:r>
      <w:r>
        <w:t xml:space="preserve">: Zwei Spazierwege</w:t>
      </w:r>
    </w:p>
    <w:p>
      <w:pPr>
        <w:pStyle w:val="FirstParagraph"/>
      </w:pPr>
      <w:r>
        <w:t xml:space="preserve">Die Reisezeiten sind Route See:</w:t>
      </w:r>
      <w:r>
        <w:t xml:space="preserve"> </w:t>
      </w:r>
      <m:oMath>
        <m:r>
          <m:t>32</m:t>
        </m:r>
        <m:r>
          <m:rPr>
            <m:sty m:val="p"/>
          </m:rPr>
          <m:t>,</m:t>
        </m:r>
        <m:r>
          <m:t>27</m:t>
        </m:r>
        <m:r>
          <m:rPr>
            <m:sty m:val="p"/>
          </m:rPr>
          <m:t>,</m:t>
        </m:r>
        <m:r>
          <m:t>35</m:t>
        </m:r>
        <m:r>
          <m:rPr>
            <m:sty m:val="p"/>
          </m:rPr>
          <m:t>,</m:t>
        </m:r>
        <m:r>
          <m:t>29</m:t>
        </m:r>
        <m:r>
          <m:rPr>
            <m:sty m:val="p"/>
          </m:rPr>
          <m:t>,</m:t>
        </m:r>
        <m:r>
          <m:t>31</m:t>
        </m:r>
      </m:oMath>
      <w:r>
        <w:t xml:space="preserve"> </w:t>
      </w:r>
      <w:r>
        <w:t xml:space="preserve">Minuten und Route Hügel:</w:t>
      </w:r>
      <w:r>
        <w:t xml:space="preserve"> </w:t>
      </w:r>
      <m:oMath>
        <m:r>
          <m:t>38</m:t>
        </m:r>
        <m:r>
          <m:rPr>
            <m:sty m:val="p"/>
          </m:rPr>
          <m:t>,</m:t>
        </m:r>
        <m:r>
          <m:t>34</m:t>
        </m:r>
        <m:r>
          <m:rPr>
            <m:sty m:val="p"/>
          </m:rPr>
          <m:t>,</m:t>
        </m:r>
        <m:r>
          <m:t>30</m:t>
        </m:r>
        <m:r>
          <m:rPr>
            <m:sty m:val="p"/>
          </m:rPr>
          <m:t>,</m:t>
        </m:r>
        <m:r>
          <m:t>41</m:t>
        </m:r>
        <m:r>
          <m:rPr>
            <m:sty m:val="p"/>
          </m:rPr>
          <m:t>,</m:t>
        </m:r>
        <m:r>
          <m:t>36</m:t>
        </m:r>
      </m:oMath>
      <w:r>
        <w:t xml:space="preserve"> </w:t>
      </w:r>
      <w:r>
        <w:t xml:space="preserve">Minuten. Berechne und vergleiche die Mediane einschliesslich Einheiten.</w:t>
      </w:r>
    </w:p>
    <w:bookmarkEnd w:id="89"/>
    <w:bookmarkStart w:id="90" w:name="t01-a05-v04-zwei-öffentliche-workshops"/>
    <w:p>
      <w:pPr>
        <w:pStyle w:val="Heading3"/>
      </w:pPr>
      <w:r>
        <w:rPr>
          <w:rStyle w:val="VerbatimChar"/>
        </w:rPr>
        <w:t xml:space="preserve">T01-A05-V04</w:t>
      </w:r>
      <w:r>
        <w:t xml:space="preserve">: Zwei öffentliche Workshops</w:t>
      </w:r>
    </w:p>
    <w:p>
      <w:pPr>
        <w:pStyle w:val="FirstParagraph"/>
      </w:pPr>
      <w:r>
        <w:t xml:space="preserve">Die Anzahl Fragen von Teilnehmenden sind Workshop Ton:</w:t>
      </w:r>
      <w:r>
        <w:t xml:space="preserve"> </w:t>
      </w:r>
      <m:oMath>
        <m:r>
          <m:t>3</m:t>
        </m:r>
        <m:r>
          <m:rPr>
            <m:sty m:val="p"/>
          </m:rPr>
          <m:t>,</m:t>
        </m:r>
        <m:r>
          <m:t>7</m:t>
        </m:r>
        <m:r>
          <m:rPr>
            <m:sty m:val="p"/>
          </m:rPr>
          <m:t>,</m:t>
        </m:r>
        <m:r>
          <m:t>5</m:t>
        </m:r>
        <m:r>
          <m:rPr>
            <m:sty m:val="p"/>
          </m:rPr>
          <m:t>,</m:t>
        </m:r>
        <m:r>
          <m:t>4</m:t>
        </m:r>
        <m:r>
          <m:rPr>
            <m:sty m:val="p"/>
          </m:rPr>
          <m:t>,</m:t>
        </m:r>
        <m:r>
          <m:t>6</m:t>
        </m:r>
        <m:r>
          <m:rPr>
            <m:sty m:val="p"/>
          </m:rPr>
          <m:t>,</m:t>
        </m:r>
        <m:r>
          <m:t>8</m:t>
        </m:r>
      </m:oMath>
      <w:r>
        <w:t xml:space="preserve"> </w:t>
      </w:r>
      <w:r>
        <w:t xml:space="preserve">und Workshop Druck:</w:t>
      </w:r>
      <w:r>
        <w:t xml:space="preserve"> </w:t>
      </w:r>
      <m:oMath>
        <m:r>
          <m:t>2</m:t>
        </m:r>
        <m:r>
          <m:rPr>
            <m:sty m:val="p"/>
          </m:rPr>
          <m:t>,</m:t>
        </m:r>
        <m:r>
          <m:t>9</m:t>
        </m:r>
        <m:r>
          <m:rPr>
            <m:sty m:val="p"/>
          </m:rPr>
          <m:t>,</m:t>
        </m:r>
        <m:r>
          <m:t>4</m:t>
        </m:r>
        <m:r>
          <m:rPr>
            <m:sty m:val="p"/>
          </m:rPr>
          <m:t>,</m:t>
        </m:r>
        <m:r>
          <m:t>5</m:t>
        </m:r>
        <m:r>
          <m:rPr>
            <m:sty m:val="p"/>
          </m:rPr>
          <m:t>,</m:t>
        </m:r>
        <m:r>
          <m:t>3</m:t>
        </m:r>
        <m:r>
          <m:rPr>
            <m:sty m:val="p"/>
          </m:rPr>
          <m:t>,</m:t>
        </m:r>
        <m:r>
          <m:t>7</m:t>
        </m:r>
      </m:oMath>
      <w:r>
        <w:t xml:space="preserve">. Ordne die Daten, bestimme jeden Median und erkläre, was das Ergebnis nicht über die Streuung aussagt.</w:t>
      </w:r>
    </w:p>
    <w:bookmarkEnd w:id="90"/>
    <w:bookmarkStart w:id="91" w:name="X8ebd9c353363851e1611a14add8c50335d8b2ba"/>
    <w:p>
      <w:pPr>
        <w:pStyle w:val="Heading3"/>
      </w:pPr>
      <w:r>
        <w:rPr>
          <w:rStyle w:val="VerbatimChar"/>
        </w:rPr>
        <w:t xml:space="preserve">T01-A05-V05</w:t>
      </w:r>
      <w:r>
        <w:t xml:space="preserve">: Zwei Sammlungen mündlich überlieferter Geschichte</w:t>
      </w:r>
    </w:p>
    <w:p>
      <w:pPr>
        <w:pStyle w:val="FirstParagraph"/>
      </w:pPr>
      <w:r>
        <w:t xml:space="preserve">Die Aufnahmedauern sind Sammlung Hafen:</w:t>
      </w:r>
      <w:r>
        <w:t xml:space="preserve"> </w:t>
      </w:r>
      <m:oMath>
        <m:r>
          <m:t>41</m:t>
        </m:r>
        <m:r>
          <m:rPr>
            <m:sty m:val="p"/>
          </m:rPr>
          <m:t>,</m:t>
        </m:r>
        <m:r>
          <m:t>55</m:t>
        </m:r>
        <m:r>
          <m:rPr>
            <m:sty m:val="p"/>
          </m:rPr>
          <m:t>,</m:t>
        </m:r>
        <m:r>
          <m:t>48</m:t>
        </m:r>
        <m:r>
          <m:rPr>
            <m:sty m:val="p"/>
          </m:rPr>
          <m:t>,</m:t>
        </m:r>
        <m:r>
          <m:t>62</m:t>
        </m:r>
        <m:r>
          <m:rPr>
            <m:sty m:val="p"/>
          </m:rPr>
          <m:t>,</m:t>
        </m:r>
        <m:r>
          <m:t>50</m:t>
        </m:r>
      </m:oMath>
      <w:r>
        <w:t xml:space="preserve"> </w:t>
      </w:r>
      <w:r>
        <w:t xml:space="preserve">Minuten und Sammlung Obstgarten:</w:t>
      </w:r>
      <w:r>
        <w:t xml:space="preserve"> </w:t>
      </w:r>
      <m:oMath>
        <m:r>
          <m:t>39</m:t>
        </m:r>
        <m:r>
          <m:rPr>
            <m:sty m:val="p"/>
          </m:rPr>
          <m:t>,</m:t>
        </m:r>
        <m:r>
          <m:t>44</m:t>
        </m:r>
        <m:r>
          <m:rPr>
            <m:sty m:val="p"/>
          </m:rPr>
          <m:t>,</m:t>
        </m:r>
        <m:r>
          <m:t>57</m:t>
        </m:r>
        <m:r>
          <m:rPr>
            <m:sty m:val="p"/>
          </m:rPr>
          <m:t>,</m:t>
        </m:r>
        <m:r>
          <m:t>46</m:t>
        </m:r>
        <m:r>
          <m:rPr>
            <m:sty m:val="p"/>
          </m:rPr>
          <m:t>,</m:t>
        </m:r>
        <m:r>
          <m:t>52</m:t>
        </m:r>
      </m:oMath>
      <w:r>
        <w:t xml:space="preserve"> </w:t>
      </w:r>
      <w:r>
        <w:t xml:space="preserve">Minuten. Berechne die Mediane und formuliere den deskriptiven Vergleich.</w:t>
      </w:r>
    </w:p>
    <w:bookmarkEnd w:id="91"/>
    <w:bookmarkStart w:id="92" w:name="t01-a05-v06-zwei-gemeinschaftsgärten"/>
    <w:p>
      <w:pPr>
        <w:pStyle w:val="Heading3"/>
      </w:pPr>
      <w:r>
        <w:rPr>
          <w:rStyle w:val="VerbatimChar"/>
        </w:rPr>
        <w:t xml:space="preserve">T01-A05-V06</w:t>
      </w:r>
      <w:r>
        <w:t xml:space="preserve">: Zwei Gemeinschaftsgärten</w:t>
      </w:r>
    </w:p>
    <w:p>
      <w:pPr>
        <w:pStyle w:val="FirstParagraph"/>
      </w:pPr>
      <w:r>
        <w:t xml:space="preserve">Die Erntemengen sind Garten Ost:</w:t>
      </w:r>
      <w:r>
        <w:t xml:space="preserve"> </w:t>
      </w:r>
      <m:oMath>
        <m:r>
          <m:t>24</m:t>
        </m:r>
        <m:r>
          <m:rPr>
            <m:sty m:val="p"/>
          </m:rPr>
          <m:t>,</m:t>
        </m:r>
        <m:r>
          <m:t>19</m:t>
        </m:r>
        <m:r>
          <m:rPr>
            <m:sty m:val="p"/>
          </m:rPr>
          <m:t>,</m:t>
        </m:r>
        <m:r>
          <m:t>28</m:t>
        </m:r>
        <m:r>
          <m:rPr>
            <m:sty m:val="p"/>
          </m:rPr>
          <m:t>,</m:t>
        </m:r>
        <m:r>
          <m:t>22</m:t>
        </m:r>
        <m:r>
          <m:rPr>
            <m:sty m:val="p"/>
          </m:rPr>
          <m:t>,</m:t>
        </m:r>
        <m:r>
          <m:t>31</m:t>
        </m:r>
        <m:r>
          <m:rPr>
            <m:sty m:val="p"/>
          </m:rPr>
          <m:t>,</m:t>
        </m:r>
        <m:r>
          <m:t>26</m:t>
        </m:r>
      </m:oMath>
      <w:r>
        <w:t xml:space="preserve"> </w:t>
      </w:r>
      <w:r>
        <w:t xml:space="preserve">und Garten West:</w:t>
      </w:r>
      <w:r>
        <w:t xml:space="preserve"> </w:t>
      </w:r>
      <m:oMath>
        <m:r>
          <m:t>17</m:t>
        </m:r>
        <m:r>
          <m:rPr>
            <m:sty m:val="p"/>
          </m:rPr>
          <m:t>,</m:t>
        </m:r>
        <m:r>
          <m:t>25</m:t>
        </m:r>
        <m:r>
          <m:rPr>
            <m:sty m:val="p"/>
          </m:rPr>
          <m:t>,</m:t>
        </m:r>
        <m:r>
          <m:t>23</m:t>
        </m:r>
        <m:r>
          <m:rPr>
            <m:sty m:val="p"/>
          </m:rPr>
          <m:t>,</m:t>
        </m:r>
        <m:r>
          <m:t>29</m:t>
        </m:r>
        <m:r>
          <m:rPr>
            <m:sty m:val="p"/>
          </m:rPr>
          <m:t>,</m:t>
        </m:r>
        <m:r>
          <m:t>21</m:t>
        </m:r>
        <m:r>
          <m:rPr>
            <m:sty m:val="p"/>
          </m:rPr>
          <m:t>,</m:t>
        </m:r>
        <m:r>
          <m:t>27</m:t>
        </m:r>
      </m:oMath>
      <w:r>
        <w:t xml:space="preserve">. Berechne beide Mediane und erkläre, weshalb allein das Stichprobenergebnis keinen Unterschied in der Population belegt.</w:t>
      </w:r>
    </w:p>
    <w:bookmarkEnd w:id="92"/>
    <w:bookmarkStart w:id="93" w:name="t01-a05-v07-zwei-lesekreise"/>
    <w:p>
      <w:pPr>
        <w:pStyle w:val="Heading3"/>
      </w:pPr>
      <w:r>
        <w:rPr>
          <w:rStyle w:val="VerbatimChar"/>
        </w:rPr>
        <w:t xml:space="preserve">T01-A05-V07</w:t>
      </w:r>
      <w:r>
        <w:t xml:space="preserve">: Zwei Lesekreise</w:t>
      </w:r>
    </w:p>
    <w:p>
      <w:pPr>
        <w:pStyle w:val="FirstParagraph"/>
      </w:pPr>
      <w:r>
        <w:t xml:space="preserve">Die besprochenen Seiten sind Kreis Bernstein:</w:t>
      </w:r>
      <w:r>
        <w:t xml:space="preserve"> </w:t>
      </w:r>
      <m:oMath>
        <m:r>
          <m:t>12</m:t>
        </m:r>
        <m:r>
          <m:rPr>
            <m:sty m:val="p"/>
          </m:rPr>
          <m:t>,</m:t>
        </m:r>
        <m:r>
          <m:t>20</m:t>
        </m:r>
        <m:r>
          <m:rPr>
            <m:sty m:val="p"/>
          </m:rPr>
          <m:t>,</m:t>
        </m:r>
        <m:r>
          <m:t>16</m:t>
        </m:r>
        <m:r>
          <m:rPr>
            <m:sty m:val="p"/>
          </m:rPr>
          <m:t>,</m:t>
        </m:r>
        <m:r>
          <m:t>18</m:t>
        </m:r>
        <m:r>
          <m:rPr>
            <m:sty m:val="p"/>
          </m:rPr>
          <m:t>,</m:t>
        </m:r>
        <m:r>
          <m:t>14</m:t>
        </m:r>
      </m:oMath>
      <w:r>
        <w:t xml:space="preserve"> </w:t>
      </w:r>
      <w:r>
        <w:t xml:space="preserve">und Kreis Indigo:</w:t>
      </w:r>
      <w:r>
        <w:t xml:space="preserve"> </w:t>
      </w:r>
      <m:oMath>
        <m:r>
          <m:t>15</m:t>
        </m:r>
        <m:r>
          <m:rPr>
            <m:sty m:val="p"/>
          </m:rPr>
          <m:t>,</m:t>
        </m:r>
        <m:r>
          <m:t>21</m:t>
        </m:r>
        <m:r>
          <m:rPr>
            <m:sty m:val="p"/>
          </m:rPr>
          <m:t>,</m:t>
        </m:r>
        <m:r>
          <m:t>19</m:t>
        </m:r>
        <m:r>
          <m:rPr>
            <m:sty m:val="p"/>
          </m:rPr>
          <m:t>,</m:t>
        </m:r>
        <m:r>
          <m:t>13</m:t>
        </m:r>
        <m:r>
          <m:rPr>
            <m:sty m:val="p"/>
          </m:rPr>
          <m:t>,</m:t>
        </m:r>
        <m:r>
          <m:t>17</m:t>
        </m:r>
      </m:oMath>
      <w:r>
        <w:t xml:space="preserve">. Bestimme und vergleiche nach dem Sortieren die Mediane.</w:t>
      </w:r>
    </w:p>
    <w:bookmarkEnd w:id="93"/>
    <w:bookmarkStart w:id="94" w:name="t01-a05-v08-zwei-reparaturschalter"/>
    <w:p>
      <w:pPr>
        <w:pStyle w:val="Heading3"/>
      </w:pPr>
      <w:r>
        <w:rPr>
          <w:rStyle w:val="VerbatimChar"/>
        </w:rPr>
        <w:t xml:space="preserve">T01-A05-V08</w:t>
      </w:r>
      <w:r>
        <w:t xml:space="preserve">: Zwei Reparaturschalter</w:t>
      </w:r>
    </w:p>
    <w:p>
      <w:pPr>
        <w:pStyle w:val="FirstParagraph"/>
      </w:pPr>
      <w:r>
        <w:t xml:space="preserve">Die täglichen Bearbeitungszeiten sind Schalter Eins:</w:t>
      </w:r>
      <w:r>
        <w:t xml:space="preserve"> </w:t>
      </w:r>
      <m:oMath>
        <m:r>
          <m:t>26</m:t>
        </m:r>
        <m:r>
          <m:rPr>
            <m:sty m:val="p"/>
          </m:rPr>
          <m:t>,</m:t>
        </m:r>
        <m:r>
          <m:t>18</m:t>
        </m:r>
        <m:r>
          <m:rPr>
            <m:sty m:val="p"/>
          </m:rPr>
          <m:t>,</m:t>
        </m:r>
        <m:r>
          <m:t>24</m:t>
        </m:r>
        <m:r>
          <m:rPr>
            <m:sty m:val="p"/>
          </m:rPr>
          <m:t>,</m:t>
        </m:r>
        <m:r>
          <m:t>30</m:t>
        </m:r>
        <m:r>
          <m:rPr>
            <m:sty m:val="p"/>
          </m:rPr>
          <m:t>,</m:t>
        </m:r>
        <m:r>
          <m:t>22</m:t>
        </m:r>
        <m:r>
          <m:rPr>
            <m:sty m:val="p"/>
          </m:rPr>
          <m:t>,</m:t>
        </m:r>
        <m:r>
          <m:t>20</m:t>
        </m:r>
      </m:oMath>
      <w:r>
        <w:t xml:space="preserve"> </w:t>
      </w:r>
      <w:r>
        <w:t xml:space="preserve">Minuten und Schalter Zwei:</w:t>
      </w:r>
      <w:r>
        <w:t xml:space="preserve"> </w:t>
      </w:r>
      <m:oMath>
        <m:r>
          <m:t>17</m:t>
        </m:r>
        <m:r>
          <m:rPr>
            <m:sty m:val="p"/>
          </m:rPr>
          <m:t>,</m:t>
        </m:r>
        <m:r>
          <m:t>29</m:t>
        </m:r>
        <m:r>
          <m:rPr>
            <m:sty m:val="p"/>
          </m:rPr>
          <m:t>,</m:t>
        </m:r>
        <m:r>
          <m:t>25</m:t>
        </m:r>
        <m:r>
          <m:rPr>
            <m:sty m:val="p"/>
          </m:rPr>
          <m:t>,</m:t>
        </m:r>
        <m:r>
          <m:t>21</m:t>
        </m:r>
        <m:r>
          <m:rPr>
            <m:sty m:val="p"/>
          </m:rPr>
          <m:t>,</m:t>
        </m:r>
        <m:r>
          <m:t>27</m:t>
        </m:r>
        <m:r>
          <m:rPr>
            <m:sty m:val="p"/>
          </m:rPr>
          <m:t>,</m:t>
        </m:r>
        <m:r>
          <m:t>23</m:t>
        </m:r>
      </m:oMath>
      <w:r>
        <w:t xml:space="preserve"> </w:t>
      </w:r>
      <w:r>
        <w:t xml:space="preserve">Minuten. Bestimme die Gruppenmediane und interpretiere den numerischen Abstand.</w:t>
      </w:r>
    </w:p>
    <w:bookmarkEnd w:id="94"/>
    <w:bookmarkStart w:id="95" w:name="t01-a05-v09-zwei-sprachtandems"/>
    <w:p>
      <w:pPr>
        <w:pStyle w:val="Heading3"/>
      </w:pPr>
      <w:r>
        <w:rPr>
          <w:rStyle w:val="VerbatimChar"/>
        </w:rPr>
        <w:t xml:space="preserve">T01-A05-V09</w:t>
      </w:r>
      <w:r>
        <w:t xml:space="preserve">: Zwei Sprachtandems</w:t>
      </w:r>
    </w:p>
    <w:p>
      <w:pPr>
        <w:pStyle w:val="FirstParagraph"/>
      </w:pPr>
      <w:r>
        <w:t xml:space="preserve">Die Gesprächsrunden sind Tandem Birke:</w:t>
      </w:r>
      <w:r>
        <w:t xml:space="preserve"> </w:t>
      </w:r>
      <m:oMath>
        <m:r>
          <m:t>44</m:t>
        </m:r>
        <m:r>
          <m:rPr>
            <m:sty m:val="p"/>
          </m:rPr>
          <m:t>,</m:t>
        </m:r>
        <m:r>
          <m:t>38</m:t>
        </m:r>
        <m:r>
          <m:rPr>
            <m:sty m:val="p"/>
          </m:rPr>
          <m:t>,</m:t>
        </m:r>
        <m:r>
          <m:t>51</m:t>
        </m:r>
        <m:r>
          <m:rPr>
            <m:sty m:val="p"/>
          </m:rPr>
          <m:t>,</m:t>
        </m:r>
        <m:r>
          <m:t>47</m:t>
        </m:r>
        <m:r>
          <m:rPr>
            <m:sty m:val="p"/>
          </m:rPr>
          <m:t>,</m:t>
        </m:r>
        <m:r>
          <m:t>42</m:t>
        </m:r>
      </m:oMath>
      <w:r>
        <w:t xml:space="preserve"> </w:t>
      </w:r>
      <w:r>
        <w:t xml:space="preserve">und Tandem Kiefer:</w:t>
      </w:r>
      <w:r>
        <w:t xml:space="preserve"> </w:t>
      </w:r>
      <m:oMath>
        <m:r>
          <m:t>36</m:t>
        </m:r>
        <m:r>
          <m:rPr>
            <m:sty m:val="p"/>
          </m:rPr>
          <m:t>,</m:t>
        </m:r>
        <m:r>
          <m:t>49</m:t>
        </m:r>
        <m:r>
          <m:rPr>
            <m:sty m:val="p"/>
          </m:rPr>
          <m:t>,</m:t>
        </m:r>
        <m:r>
          <m:t>45</m:t>
        </m:r>
        <m:r>
          <m:rPr>
            <m:sty m:val="p"/>
          </m:rPr>
          <m:t>,</m:t>
        </m:r>
        <m:r>
          <m:t>53</m:t>
        </m:r>
        <m:r>
          <m:rPr>
            <m:sty m:val="p"/>
          </m:rPr>
          <m:t>,</m:t>
        </m:r>
        <m:r>
          <m:t>41</m:t>
        </m:r>
      </m:oMath>
      <w:r>
        <w:t xml:space="preserve">. Berechne die beiden Mediane und nenne eine zusätzliche Kennzahl, die für einen vollständigeren Vergleich benötigt wird.</w:t>
      </w:r>
    </w:p>
    <w:bookmarkEnd w:id="95"/>
    <w:bookmarkStart w:id="96" w:name="t01-a05-v10-zwei-naturschutzteams"/>
    <w:p>
      <w:pPr>
        <w:pStyle w:val="Heading3"/>
      </w:pPr>
      <w:r>
        <w:rPr>
          <w:rStyle w:val="VerbatimChar"/>
        </w:rPr>
        <w:t xml:space="preserve">T01-A05-V10</w:t>
      </w:r>
      <w:r>
        <w:t xml:space="preserve">: Zwei Naturschutzteams</w:t>
      </w:r>
    </w:p>
    <w:p>
      <w:pPr>
        <w:pStyle w:val="FirstParagraph"/>
      </w:pPr>
      <w:r>
        <w:t xml:space="preserve">Die untersuchten Parzellen sind Team Grat:</w:t>
      </w:r>
      <w:r>
        <w:t xml:space="preserve"> </w:t>
      </w:r>
      <m:oMath>
        <m:r>
          <m:t>9</m:t>
        </m:r>
        <m:r>
          <m:rPr>
            <m:sty m:val="p"/>
          </m:rPr>
          <m:t>,</m:t>
        </m:r>
        <m:r>
          <m:t>14</m:t>
        </m:r>
        <m:r>
          <m:rPr>
            <m:sty m:val="p"/>
          </m:rPr>
          <m:t>,</m:t>
        </m:r>
        <m:r>
          <m:t>11</m:t>
        </m:r>
        <m:r>
          <m:rPr>
            <m:sty m:val="p"/>
          </m:rPr>
          <m:t>,</m:t>
        </m:r>
        <m:r>
          <m:t>16</m:t>
        </m:r>
        <m:r>
          <m:rPr>
            <m:sty m:val="p"/>
          </m:rPr>
          <m:t>,</m:t>
        </m:r>
        <m:r>
          <m:t>13</m:t>
        </m:r>
        <m:r>
          <m:rPr>
            <m:sty m:val="p"/>
          </m:rPr>
          <m:t>,</m:t>
        </m:r>
        <m:r>
          <m:t>12</m:t>
        </m:r>
      </m:oMath>
      <w:r>
        <w:t xml:space="preserve"> </w:t>
      </w:r>
      <w:r>
        <w:t xml:space="preserve">und Team Tal:</w:t>
      </w:r>
      <w:r>
        <w:t xml:space="preserve"> </w:t>
      </w:r>
      <m:oMath>
        <m:r>
          <m:t>8</m:t>
        </m:r>
        <m:r>
          <m:rPr>
            <m:sty m:val="p"/>
          </m:rPr>
          <m:t>,</m:t>
        </m:r>
        <m:r>
          <m:t>15</m:t>
        </m:r>
        <m:r>
          <m:rPr>
            <m:sty m:val="p"/>
          </m:rPr>
          <m:t>,</m:t>
        </m:r>
        <m:r>
          <m:t>10</m:t>
        </m:r>
        <m:r>
          <m:rPr>
            <m:sty m:val="p"/>
          </m:rPr>
          <m:t>,</m:t>
        </m:r>
        <m:r>
          <m:t>17</m:t>
        </m:r>
        <m:r>
          <m:rPr>
            <m:sty m:val="p"/>
          </m:rPr>
          <m:t>,</m:t>
        </m:r>
        <m:r>
          <m:t>14</m:t>
        </m:r>
        <m:r>
          <m:rPr>
            <m:sty m:val="p"/>
          </m:rPr>
          <m:t>,</m:t>
        </m:r>
        <m:r>
          <m:t>11</m:t>
        </m:r>
      </m:oMath>
      <w:r>
        <w:t xml:space="preserve">. Sortiere die Werte, berechne beide Mediane und beschreibe das Ergebnis im Kontext.</w:t>
      </w:r>
    </w:p>
    <w:bookmarkEnd w:id="96"/>
    <w:bookmarkEnd w:id="97"/>
    <w:bookmarkStart w:id="108" w:name="Xdeca3b0a05ec1ac937b7caa3df51c0cbbd0cb94"/>
    <w:p>
      <w:pPr>
        <w:pStyle w:val="Heading2"/>
      </w:pPr>
      <w:r>
        <w:t xml:space="preserve">A06: Aufeinanderfolgende Aufgaben zu Mittelwert und Median</w:t>
      </w:r>
    </w:p>
    <w:bookmarkStart w:id="98" w:name="Xb98bf696e4013cb1cc00dd489d6224178480af9"/>
    <w:p>
      <w:pPr>
        <w:pStyle w:val="Heading3"/>
      </w:pPr>
      <w:r>
        <w:rPr>
          <w:rStyle w:val="VerbatimChar"/>
        </w:rPr>
        <w:t xml:space="preserve">T01-A06-V01</w:t>
      </w:r>
      <w:r>
        <w:t xml:space="preserve">: Wöchentliche Übersetzungsseiten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fünf Summen sind</w:t>
      </w:r>
      <w:r>
        <w:t xml:space="preserve"> </w:t>
      </w:r>
      <m:oMath>
        <m:r>
          <m:t>4</m:t>
        </m:r>
        <m:r>
          <m:rPr>
            <m:sty m:val="p"/>
          </m:rPr>
          <m:t>,</m:t>
        </m:r>
        <m:r>
          <m:t>6</m:t>
        </m:r>
        <m:r>
          <m:rPr>
            <m:sty m:val="p"/>
          </m:rPr>
          <m:t>,</m:t>
        </m:r>
        <m:r>
          <m:t>7</m:t>
        </m:r>
        <m:r>
          <m:rPr>
            <m:sty m:val="p"/>
          </m:rPr>
          <m:t>,</m:t>
        </m:r>
        <m:r>
          <m:t>8</m:t>
        </m:r>
        <m:r>
          <m:rPr>
            <m:sty m:val="p"/>
          </m:rPr>
          <m:t>,</m:t>
        </m:r>
        <m:r>
          <m:t>5</m:t>
        </m:r>
      </m:oMath>
      <w:r>
        <w:t xml:space="preserve">. (a) Bestimme Median und Mittelwert. (b) Angenommen, der fünfte Wert wäre verborgen, der Mittelwert der fünf Werte aber als 6 bekannt. Rekonstruiere den Wert. (c) Ersetze den rekonstruierten Wert durch 25 und berechne beide Kennzahlen neu. (d) Erkläre die unterschiedlichen Reaktionen auf den Extremwert.</w:t>
      </w:r>
    </w:p>
    <w:bookmarkEnd w:id="98"/>
    <w:bookmarkStart w:id="99" w:name="X7bff55dca3e38ab640983b63a5b85bc8441ad6a"/>
    <w:p>
      <w:pPr>
        <w:pStyle w:val="Heading3"/>
      </w:pPr>
      <w:r>
        <w:rPr>
          <w:rStyle w:val="VerbatimChar"/>
        </w:rPr>
        <w:t xml:space="preserve">T01-A06-V02</w:t>
      </w:r>
      <w:r>
        <w:t xml:space="preserve">: Dauer von Gemeinschaftsanrufen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Dauern in Minuten sind</w:t>
      </w:r>
      <w:r>
        <w:t xml:space="preserve"> </w:t>
      </w:r>
      <m:oMath>
        <m:r>
          <m:t>12</m:t>
        </m:r>
        <m:r>
          <m:rPr>
            <m:sty m:val="p"/>
          </m:rPr>
          <m:t>,</m:t>
        </m:r>
        <m:r>
          <m:t>14</m:t>
        </m:r>
        <m:r>
          <m:rPr>
            <m:sty m:val="p"/>
          </m:rPr>
          <m:t>,</m:t>
        </m:r>
        <m:r>
          <m:t>15</m:t>
        </m:r>
        <m:r>
          <m:rPr>
            <m:sty m:val="p"/>
          </m:rPr>
          <m:t>,</m:t>
        </m:r>
        <m:r>
          <m:t>17</m:t>
        </m:r>
        <m:r>
          <m:rPr>
            <m:sty m:val="p"/>
          </m:rPr>
          <m:t>,</m:t>
        </m:r>
        <m:r>
          <m:t>12</m:t>
        </m:r>
      </m:oMath>
      <w:r>
        <w:t xml:space="preserve">. Berechne Median und Mittelwert, rekonstruiere die fünfte Dauer aus dem angegebenen Gesamtmittelwert 14, ersetze sie danach durch 42 und berechne erneut. Diskutiere, ob der neue Mittelwert ein typisches Gespräch darstellt.</w:t>
      </w:r>
    </w:p>
    <w:bookmarkEnd w:id="99"/>
    <w:bookmarkStart w:id="100" w:name="t01-a06-v03-feldnotizeinträge"/>
    <w:p>
      <w:pPr>
        <w:pStyle w:val="Heading3"/>
      </w:pPr>
      <w:r>
        <w:rPr>
          <w:rStyle w:val="VerbatimChar"/>
        </w:rPr>
        <w:t xml:space="preserve">T01-A06-V03</w:t>
      </w:r>
      <w:r>
        <w:t xml:space="preserve">: Feldnotizeinträge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täglichen Eintragszahlen sind</w:t>
      </w:r>
      <w:r>
        <w:t xml:space="preserve"> </w:t>
      </w:r>
      <m:oMath>
        <m:r>
          <m:t>20</m:t>
        </m:r>
        <m:r>
          <m:rPr>
            <m:sty m:val="p"/>
          </m:rPr>
          <m:t>,</m:t>
        </m:r>
        <m:r>
          <m:t>22</m:t>
        </m:r>
        <m:r>
          <m:rPr>
            <m:sty m:val="p"/>
          </m:rPr>
          <m:t>,</m:t>
        </m:r>
        <m:r>
          <m:t>24</m:t>
        </m:r>
        <m:r>
          <m:rPr>
            <m:sty m:val="p"/>
          </m:rPr>
          <m:t>,</m:t>
        </m:r>
        <m:r>
          <m:t>26</m:t>
        </m:r>
        <m:r>
          <m:rPr>
            <m:sty m:val="p"/>
          </m:rPr>
          <m:t>,</m:t>
        </m:r>
        <m:r>
          <m:t>23</m:t>
        </m:r>
      </m:oMath>
      <w:r>
        <w:t xml:space="preserve">. Berechne die Lage, erschliesse den fünften Wert, wenn nur die ersten vier Werte und der Mittelwert 23 bekannt sind, und untersuche, was geschieht, wenn dieser Wert stattdessen 58 beträgt. Interpretiere beide Veränderungen.</w:t>
      </w:r>
    </w:p>
    <w:bookmarkEnd w:id="100"/>
    <w:bookmarkStart w:id="101" w:name="X4337e9161217110664fc6547fd5de09647b2857"/>
    <w:p>
      <w:pPr>
        <w:pStyle w:val="Heading3"/>
      </w:pPr>
      <w:r>
        <w:rPr>
          <w:rStyle w:val="VerbatimChar"/>
        </w:rPr>
        <w:t xml:space="preserve">T01-A06-V04</w:t>
      </w:r>
      <w:r>
        <w:t xml:space="preserve">: Fragen an Quartierversammlungen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Fragezahlen sind</w:t>
      </w:r>
      <w:r>
        <w:t xml:space="preserve"> </w:t>
      </w:r>
      <m:oMath>
        <m:r>
          <m:t>7</m:t>
        </m:r>
        <m:r>
          <m:rPr>
            <m:sty m:val="p"/>
          </m:rPr>
          <m:t>,</m:t>
        </m:r>
        <m:r>
          <m:t>9</m:t>
        </m:r>
        <m:r>
          <m:rPr>
            <m:sty m:val="p"/>
          </m:rPr>
          <m:t>,</m:t>
        </m:r>
        <m:r>
          <m:t>10</m:t>
        </m:r>
        <m:r>
          <m:rPr>
            <m:sty m:val="p"/>
          </m:rPr>
          <m:t>,</m:t>
        </m:r>
        <m:r>
          <m:t>11</m:t>
        </m:r>
        <m:r>
          <m:rPr>
            <m:sty m:val="p"/>
          </m:rPr>
          <m:t>,</m:t>
        </m:r>
        <m:r>
          <m:t>8</m:t>
        </m:r>
      </m:oMath>
      <w:r>
        <w:t xml:space="preserve">. Bestimme Mittelwert und Median, rekonstruiere die fünfte Anzahl aus dem Mittelwert 9 und setze danach 28 für diesen Wert ein. Berechne neu und erkläre die Empfindlichkeit gegenüber Ausreissern.</w:t>
      </w:r>
    </w:p>
    <w:bookmarkEnd w:id="101"/>
    <w:bookmarkStart w:id="102" w:name="t01-a06-v05-verarbeitung-von-archivboxen"/>
    <w:p>
      <w:pPr>
        <w:pStyle w:val="Heading3"/>
      </w:pPr>
      <w:r>
        <w:rPr>
          <w:rStyle w:val="VerbatimChar"/>
        </w:rPr>
        <w:t xml:space="preserve">T01-A06-V05</w:t>
      </w:r>
      <w:r>
        <w:t xml:space="preserve">: Verarbeitung von Archivboxen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Bearbeitungszeiten sind</w:t>
      </w:r>
      <w:r>
        <w:t xml:space="preserve"> </w:t>
      </w:r>
      <m:oMath>
        <m:r>
          <m:t>30</m:t>
        </m:r>
        <m:r>
          <m:rPr>
            <m:sty m:val="p"/>
          </m:rPr>
          <m:t>,</m:t>
        </m:r>
        <m:r>
          <m:t>32</m:t>
        </m:r>
        <m:r>
          <m:rPr>
            <m:sty m:val="p"/>
          </m:rPr>
          <m:t>,</m:t>
        </m:r>
        <m:r>
          <m:t>34</m:t>
        </m:r>
        <m:r>
          <m:rPr>
            <m:sty m:val="p"/>
          </m:rPr>
          <m:t>,</m:t>
        </m:r>
        <m:r>
          <m:t>36</m:t>
        </m:r>
        <m:r>
          <m:rPr>
            <m:sty m:val="p"/>
          </m:rPr>
          <m:t>,</m:t>
        </m:r>
        <m:r>
          <m:t>33</m:t>
        </m:r>
      </m:oMath>
      <w:r>
        <w:t xml:space="preserve"> </w:t>
      </w:r>
      <w:r>
        <w:t xml:space="preserve">Minuten. Gehe schrittweise vor: Berechne Mittelwert und Median, rekonstruiere die fünfte Zeit aus dem Mittelwert 33, ersetze sie durch 78, berechne neu und beurteile, welche Kennzahl repräsentativ bleibt.</w:t>
      </w:r>
    </w:p>
    <w:bookmarkEnd w:id="102"/>
    <w:bookmarkStart w:id="103" w:name="t01-a06-v06-anzahl-probenpausen"/>
    <w:p>
      <w:pPr>
        <w:pStyle w:val="Heading3"/>
      </w:pPr>
      <w:r>
        <w:rPr>
          <w:rStyle w:val="VerbatimChar"/>
        </w:rPr>
        <w:t xml:space="preserve">T01-A06-V06</w:t>
      </w:r>
      <w:r>
        <w:t xml:space="preserve">: Anzahl Probenpausen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Anzahlen sind</w:t>
      </w:r>
      <w:r>
        <w:t xml:space="preserve"> </w:t>
      </w:r>
      <m:oMath>
        <m:r>
          <m:t>2</m:t>
        </m:r>
        <m:r>
          <m:rPr>
            <m:sty m:val="p"/>
          </m:rPr>
          <m:t>,</m:t>
        </m:r>
        <m:r>
          <m:t>4</m:t>
        </m:r>
        <m:r>
          <m:rPr>
            <m:sty m:val="p"/>
          </m:rPr>
          <m:t>,</m:t>
        </m:r>
        <m:r>
          <m:t>5</m:t>
        </m:r>
        <m:r>
          <m:rPr>
            <m:sty m:val="p"/>
          </m:rPr>
          <m:t>,</m:t>
        </m:r>
        <m:r>
          <m:t>6</m:t>
        </m:r>
        <m:r>
          <m:rPr>
            <m:sty m:val="p"/>
          </m:rPr>
          <m:t>,</m:t>
        </m:r>
        <m:r>
          <m:t>3</m:t>
        </m:r>
      </m:oMath>
      <w:r>
        <w:t xml:space="preserve">. Berechne beide Lagemasse, rekonstruiere den letzten Wert aus dem Mittelwert 4 und ändere ihn danach zu 18. Zeige jede Berechnung und erkläre das Ergebnis.</w:t>
      </w:r>
    </w:p>
    <w:bookmarkEnd w:id="103"/>
    <w:bookmarkStart w:id="104" w:name="t01-a06-v07-besuchende-von-marktständen"/>
    <w:p>
      <w:pPr>
        <w:pStyle w:val="Heading3"/>
      </w:pPr>
      <w:r>
        <w:rPr>
          <w:rStyle w:val="VerbatimChar"/>
        </w:rPr>
        <w:t xml:space="preserve">T01-A06-V07</w:t>
      </w:r>
      <w:r>
        <w:t xml:space="preserve">: Besuchende von Marktständen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Anzahlen in Hunderten sind</w:t>
      </w:r>
      <w:r>
        <w:t xml:space="preserve"> </w:t>
      </w:r>
      <m:oMath>
        <m:r>
          <m:t>40</m:t>
        </m:r>
        <m:r>
          <m:rPr>
            <m:sty m:val="p"/>
          </m:rPr>
          <m:t>,</m:t>
        </m:r>
        <m:r>
          <m:t>44</m:t>
        </m:r>
        <m:r>
          <m:rPr>
            <m:sty m:val="p"/>
          </m:rPr>
          <m:t>,</m:t>
        </m:r>
        <m:r>
          <m:t>46</m:t>
        </m:r>
        <m:r>
          <m:rPr>
            <m:sty m:val="p"/>
          </m:rPr>
          <m:t>,</m:t>
        </m:r>
        <m:r>
          <m:t>50</m:t>
        </m:r>
        <m:r>
          <m:rPr>
            <m:sty m:val="p"/>
          </m:rPr>
          <m:t>,</m:t>
        </m:r>
        <m:r>
          <m:t>45</m:t>
        </m:r>
      </m:oMath>
      <w:r>
        <w:t xml:space="preserve">. Bestimme Mittelwert und Median, erschliesse die fünfte Anzahl aus dem Mittelwert 45 und vergleiche beide Kennzahlen nach dem Ersetzen durch 85. Formuliere die praktische Interpretation.</w:t>
      </w:r>
    </w:p>
    <w:bookmarkEnd w:id="104"/>
    <w:bookmarkStart w:id="105" w:name="X3432164c90b3d64a8300f3792c72709f23a5b99"/>
    <w:p>
      <w:pPr>
        <w:pStyle w:val="Heading3"/>
      </w:pPr>
      <w:r>
        <w:rPr>
          <w:rStyle w:val="VerbatimChar"/>
        </w:rPr>
        <w:t xml:space="preserve">T01-A06-V08</w:t>
      </w:r>
      <w:r>
        <w:t xml:space="preserve">: Wortzahlen von Ausstellungsetiketten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Wortzahlen in Zehnern sind</w:t>
      </w:r>
      <w:r>
        <w:t xml:space="preserve"> </w:t>
      </w:r>
      <m:oMath>
        <m:r>
          <m:t>9</m:t>
        </m:r>
        <m:r>
          <m:rPr>
            <m:sty m:val="p"/>
          </m:rPr>
          <m:t>,</m:t>
        </m:r>
        <m:r>
          <m:t>11</m:t>
        </m:r>
        <m:r>
          <m:rPr>
            <m:sty m:val="p"/>
          </m:rPr>
          <m:t>,</m:t>
        </m:r>
        <m:r>
          <m:t>12</m:t>
        </m:r>
        <m:r>
          <m:rPr>
            <m:sty m:val="p"/>
          </m:rPr>
          <m:t>,</m:t>
        </m:r>
        <m:r>
          <m:t>13</m:t>
        </m:r>
        <m:r>
          <m:rPr>
            <m:sty m:val="p"/>
          </m:rPr>
          <m:t>,</m:t>
        </m:r>
        <m:r>
          <m:t>10</m:t>
        </m:r>
      </m:oMath>
      <w:r>
        <w:t xml:space="preserve">. Berechne Mittelwert und Median, löse die Variante mit fehlendem fünftem Wert anhand des Mittelwerts 11 und setze danach den fünften Wert auf 35. Berechne erneut und erkläre, weshalb sich die rangbasierte Kennzahl anders verhält.</w:t>
      </w:r>
    </w:p>
    <w:bookmarkEnd w:id="105"/>
    <w:bookmarkStart w:id="106" w:name="t01-a06-v09-dauer-von-habitaterhebungen"/>
    <w:p>
      <w:pPr>
        <w:pStyle w:val="Heading3"/>
      </w:pPr>
      <w:r>
        <w:rPr>
          <w:rStyle w:val="VerbatimChar"/>
        </w:rPr>
        <w:t xml:space="preserve">T01-A06-V09</w:t>
      </w:r>
      <w:r>
        <w:t xml:space="preserve">: Dauer von Habitaterhebungen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Dauern in Minuten sind</w:t>
      </w:r>
      <w:r>
        <w:t xml:space="preserve"> </w:t>
      </w:r>
      <m:oMath>
        <m:r>
          <m:t>16</m:t>
        </m:r>
        <m:r>
          <m:rPr>
            <m:sty m:val="p"/>
          </m:rPr>
          <m:t>,</m:t>
        </m:r>
        <m:r>
          <m:t>18</m:t>
        </m:r>
        <m:r>
          <m:rPr>
            <m:sty m:val="p"/>
          </m:rPr>
          <m:t>,</m:t>
        </m:r>
        <m:r>
          <m:t>20</m:t>
        </m:r>
        <m:r>
          <m:rPr>
            <m:sty m:val="p"/>
          </m:rPr>
          <m:t>,</m:t>
        </m:r>
        <m:r>
          <m:t>22</m:t>
        </m:r>
        <m:r>
          <m:rPr>
            <m:sty m:val="p"/>
          </m:rPr>
          <m:t>,</m:t>
        </m:r>
        <m:r>
          <m:t>19</m:t>
        </m:r>
      </m:oMath>
      <w:r>
        <w:t xml:space="preserve">. Bestimme die anfänglichen Kennzahlen, rekonstruiere die fünfte Dauer aus dem Mittelwert 19 und beurteile den Ersatzwert 54. Gib Formeln und eine kontextbezogene Schlussfolgerung an.</w:t>
      </w:r>
    </w:p>
    <w:bookmarkEnd w:id="106"/>
    <w:bookmarkStart w:id="107" w:name="X9aaba6582aabce72d499d251c5770587874d1bf"/>
    <w:p>
      <w:pPr>
        <w:pStyle w:val="Heading3"/>
      </w:pPr>
      <w:r>
        <w:rPr>
          <w:rStyle w:val="VerbatimChar"/>
        </w:rPr>
        <w:t xml:space="preserve">T01-A06-V10</w:t>
      </w:r>
      <w:r>
        <w:t xml:space="preserve">: Liefersummen einer Kooperative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täglichen Summen sind</w:t>
      </w:r>
      <w:r>
        <w:t xml:space="preserve"> </w:t>
      </w:r>
      <m:oMath>
        <m:r>
          <m:t>24</m:t>
        </m:r>
        <m:r>
          <m:rPr>
            <m:sty m:val="p"/>
          </m:rPr>
          <m:t>,</m:t>
        </m:r>
        <m:r>
          <m:t>26</m:t>
        </m:r>
        <m:r>
          <m:rPr>
            <m:sty m:val="p"/>
          </m:rPr>
          <m:t>,</m:t>
        </m:r>
        <m:r>
          <m:t>28</m:t>
        </m:r>
        <m:r>
          <m:rPr>
            <m:sty m:val="p"/>
          </m:rPr>
          <m:t>,</m:t>
        </m:r>
        <m:r>
          <m:t>30</m:t>
        </m:r>
        <m:r>
          <m:rPr>
            <m:sty m:val="p"/>
          </m:rPr>
          <m:t>,</m:t>
        </m:r>
        <m:r>
          <m:t>27</m:t>
        </m:r>
      </m:oMath>
      <w:r>
        <w:t xml:space="preserve">. Berechne Mittelwert und Median, rekonstruiere die fünfte Summe aus dem bekannten Mittelwert 27 und ersetze sie danach durch 72. Berechne erneut und erkläre, welches Lagemass vier der fünf Tage besser widerspiegelt.</w:t>
      </w:r>
    </w:p>
    <w:bookmarkEnd w:id="107"/>
    <w:bookmarkEnd w:id="108"/>
    <w:bookmarkStart w:id="119" w:name="a07-gepoolte-mediane-und-wertersetzung"/>
    <w:p>
      <w:pPr>
        <w:pStyle w:val="Heading2"/>
      </w:pPr>
      <w:r>
        <w:t xml:space="preserve">A07: Gepoolte Mediane und Wertersetzung</w:t>
      </w:r>
    </w:p>
    <w:bookmarkStart w:id="109" w:name="t01-a07-v01-zwei-lesegruppen-poolen"/>
    <w:p>
      <w:pPr>
        <w:pStyle w:val="Heading3"/>
      </w:pPr>
      <w:r>
        <w:rPr>
          <w:rStyle w:val="VerbatimChar"/>
        </w:rPr>
        <w:t xml:space="preserve">T01-A07-V01</w:t>
      </w:r>
      <w:r>
        <w:t xml:space="preserve">: Zwei Lesegruppen poolen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Gruppe Ulme erfasste</w:t>
      </w:r>
      <w:r>
        <w:t xml:space="preserve"> </w:t>
      </w:r>
      <m:oMath>
        <m:r>
          <m:t>2</m:t>
        </m:r>
        <m:r>
          <m:rPr>
            <m:sty m:val="p"/>
          </m:rPr>
          <m:t>,</m:t>
        </m:r>
        <m:r>
          <m:t>5</m:t>
        </m:r>
        <m:r>
          <m:rPr>
            <m:sty m:val="p"/>
          </m:rPr>
          <m:t>,</m:t>
        </m:r>
        <m:r>
          <m:t>8</m:t>
        </m:r>
        <m:r>
          <m:rPr>
            <m:sty m:val="p"/>
          </m:rPr>
          <m:t>,</m:t>
        </m:r>
        <m:r>
          <m:t>11</m:t>
        </m:r>
        <m:r>
          <m:rPr>
            <m:sty m:val="p"/>
          </m:rPr>
          <m:t>,</m:t>
        </m:r>
        <m:r>
          <m:t>14</m:t>
        </m:r>
      </m:oMath>
      <w:r>
        <w:t xml:space="preserve"> </w:t>
      </w:r>
      <w:r>
        <w:t xml:space="preserve">Kapitel und Gruppe Esche</w:t>
      </w:r>
      <w:r>
        <w:t xml:space="preserve"> </w:t>
      </w:r>
      <m:oMath>
        <m:r>
          <m:t>3</m:t>
        </m:r>
        <m:r>
          <m:rPr>
            <m:sty m:val="p"/>
          </m:rPr>
          <m:t>,</m:t>
        </m:r>
        <m:r>
          <m:t>6</m:t>
        </m:r>
        <m:r>
          <m:rPr>
            <m:sty m:val="p"/>
          </m:rPr>
          <m:t>,</m:t>
        </m:r>
        <m:r>
          <m:t>9</m:t>
        </m:r>
        <m:r>
          <m:rPr>
            <m:sty m:val="p"/>
          </m:rPr>
          <m:t>,</m:t>
        </m:r>
        <m:r>
          <m:t>12</m:t>
        </m:r>
        <m:r>
          <m:rPr>
            <m:sty m:val="p"/>
          </m:rPr>
          <m:t>,</m:t>
        </m:r>
        <m:r>
          <m:t>15</m:t>
        </m:r>
      </m:oMath>
      <w:r>
        <w:t xml:space="preserve">. (a) Berechne den gepoolten Median. (b) Ersetze 5 durch 10 und berechne neu. (c) Kehre zu den ursprünglichen Daten zurück, ersetze 15 durch 60 und berechne erneut. Erkläre, weshalb die beiden Ersetzungen den Median unterschiedlich beeinflussen.</w:t>
      </w:r>
    </w:p>
    <w:bookmarkEnd w:id="109"/>
    <w:bookmarkStart w:id="110" w:name="X858ab37b17244b9976596f05c3190ee3c215b26"/>
    <w:p>
      <w:pPr>
        <w:pStyle w:val="Heading3"/>
      </w:pPr>
      <w:r>
        <w:rPr>
          <w:rStyle w:val="VerbatimChar"/>
        </w:rPr>
        <w:t xml:space="preserve">T01-A07-V02</w:t>
      </w:r>
      <w:r>
        <w:t xml:space="preserve">: Zwei Marktperioden kombinieren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Warenkorbenzahlen am Morgen sind</w:t>
      </w:r>
      <w:r>
        <w:t xml:space="preserve"> </w:t>
      </w:r>
      <m:oMath>
        <m:r>
          <m:t>10</m:t>
        </m:r>
        <m:r>
          <m:rPr>
            <m:sty m:val="p"/>
          </m:rPr>
          <m:t>,</m:t>
        </m:r>
        <m:r>
          <m:t>14</m:t>
        </m:r>
        <m:r>
          <m:rPr>
            <m:sty m:val="p"/>
          </m:rPr>
          <m:t>,</m:t>
        </m:r>
        <m:r>
          <m:t>18</m:t>
        </m:r>
        <m:r>
          <m:rPr>
            <m:sty m:val="p"/>
          </m:rPr>
          <m:t>,</m:t>
        </m:r>
        <m:r>
          <m:t>22</m:t>
        </m:r>
        <m:r>
          <m:rPr>
            <m:sty m:val="p"/>
          </m:rPr>
          <m:t>,</m:t>
        </m:r>
        <m:r>
          <m:t>26</m:t>
        </m:r>
      </m:oMath>
      <w:r>
        <w:t xml:space="preserve">, jene am Nachmittag</w:t>
      </w:r>
      <w:r>
        <w:t xml:space="preserve"> </w:t>
      </w:r>
      <m:oMath>
        <m:r>
          <m:t>12</m:t>
        </m:r>
        <m:r>
          <m:rPr>
            <m:sty m:val="p"/>
          </m:rPr>
          <m:t>,</m:t>
        </m:r>
        <m:r>
          <m:t>16</m:t>
        </m:r>
        <m:r>
          <m:rPr>
            <m:sty m:val="p"/>
          </m:rPr>
          <m:t>,</m:t>
        </m:r>
        <m:r>
          <m:t>20</m:t>
        </m:r>
        <m:r>
          <m:rPr>
            <m:sty m:val="p"/>
          </m:rPr>
          <m:t>,</m:t>
        </m:r>
        <m:r>
          <m:t>24</m:t>
        </m:r>
        <m:r>
          <m:rPr>
            <m:sty m:val="p"/>
          </m:rPr>
          <m:t>,</m:t>
        </m:r>
        <m:r>
          <m:t>28</m:t>
        </m:r>
      </m:oMath>
      <w:r>
        <w:t xml:space="preserve">. Bestimme den gepoolten Median und danach den Median, wenn 14 zu 21 wird. Bestimme separat den Median, wenn das ursprüngliche Maximum 28 zu 80 wird. Interpretiere die Veränderungen.</w:t>
      </w:r>
    </w:p>
    <w:bookmarkEnd w:id="110"/>
    <w:bookmarkStart w:id="111" w:name="X4716538e7c2f75be604acd1a53f1b0aa61be892"/>
    <w:p>
      <w:pPr>
        <w:pStyle w:val="Heading3"/>
      </w:pPr>
      <w:r>
        <w:rPr>
          <w:rStyle w:val="VerbatimChar"/>
        </w:rPr>
        <w:t xml:space="preserve">T01-A07-V03</w:t>
      </w:r>
      <w:r>
        <w:t xml:space="preserve">: Zwei Archivregale zusammenführen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Regal Grün enthält Seitenbündel</w:t>
      </w:r>
      <w:r>
        <w:t xml:space="preserve"> </w:t>
      </w:r>
      <m:oMath>
        <m:r>
          <m:t>1</m:t>
        </m:r>
        <m:r>
          <m:rPr>
            <m:sty m:val="p"/>
          </m:rPr>
          <m:t>,</m:t>
        </m:r>
        <m:r>
          <m:t>4</m:t>
        </m:r>
        <m:r>
          <m:rPr>
            <m:sty m:val="p"/>
          </m:rPr>
          <m:t>,</m:t>
        </m:r>
        <m:r>
          <m:t>7</m:t>
        </m:r>
        <m:r>
          <m:rPr>
            <m:sty m:val="p"/>
          </m:rPr>
          <m:t>,</m:t>
        </m:r>
        <m:r>
          <m:t>10</m:t>
        </m:r>
        <m:r>
          <m:rPr>
            <m:sty m:val="p"/>
          </m:rPr>
          <m:t>,</m:t>
        </m:r>
        <m:r>
          <m:t>13</m:t>
        </m:r>
      </m:oMath>
      <w:r>
        <w:t xml:space="preserve">, Regal Gold</w:t>
      </w:r>
      <w:r>
        <w:t xml:space="preserve"> </w:t>
      </w:r>
      <m:oMath>
        <m:r>
          <m:t>2</m:t>
        </m:r>
        <m:r>
          <m:rPr>
            <m:sty m:val="p"/>
          </m:rPr>
          <m:t>,</m:t>
        </m:r>
        <m:r>
          <m:t>5</m:t>
        </m:r>
        <m:r>
          <m:rPr>
            <m:sty m:val="p"/>
          </m:rPr>
          <m:t>,</m:t>
        </m:r>
        <m:r>
          <m:t>8</m:t>
        </m:r>
        <m:r>
          <m:rPr>
            <m:sty m:val="p"/>
          </m:rPr>
          <m:t>,</m:t>
        </m:r>
        <m:r>
          <m:t>11</m:t>
        </m:r>
        <m:r>
          <m:rPr>
            <m:sty m:val="p"/>
          </m:rPr>
          <m:t>,</m:t>
        </m:r>
        <m:r>
          <m:t>14</m:t>
        </m:r>
      </m:oMath>
      <w:r>
        <w:t xml:space="preserve">. Berechne den gepoolten Median. Berechne erneut, nachdem 4 durch 9 ersetzt wurde, und danach nochmals ausgehend von den ursprünglichen Daten, nachdem 14 durch 40 ersetzt wurde. Beziehe jedes Ergebnis auf die mittleren Positionen.</w:t>
      </w:r>
    </w:p>
    <w:bookmarkEnd w:id="111"/>
    <w:bookmarkStart w:id="112" w:name="t01-a07-v04-zwei-spaziergänge-poolen"/>
    <w:p>
      <w:pPr>
        <w:pStyle w:val="Heading3"/>
      </w:pPr>
      <w:r>
        <w:rPr>
          <w:rStyle w:val="VerbatimChar"/>
        </w:rPr>
        <w:t xml:space="preserve">T01-A07-V04</w:t>
      </w:r>
      <w:r>
        <w:t xml:space="preserve">: Zwei Spaziergänge poolen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Schrittzahlen in Hunderten sind Sitzung A:</w:t>
      </w:r>
      <w:r>
        <w:t xml:space="preserve"> </w:t>
      </w:r>
      <m:oMath>
        <m:r>
          <m:t>30</m:t>
        </m:r>
        <m:r>
          <m:rPr>
            <m:sty m:val="p"/>
          </m:rPr>
          <m:t>,</m:t>
        </m:r>
        <m:r>
          <m:t>35</m:t>
        </m:r>
        <m:r>
          <m:rPr>
            <m:sty m:val="p"/>
          </m:rPr>
          <m:t>,</m:t>
        </m:r>
        <m:r>
          <m:t>40</m:t>
        </m:r>
        <m:r>
          <m:rPr>
            <m:sty m:val="p"/>
          </m:rPr>
          <m:t>,</m:t>
        </m:r>
        <m:r>
          <m:t>45</m:t>
        </m:r>
        <m:r>
          <m:rPr>
            <m:sty m:val="p"/>
          </m:rPr>
          <m:t>,</m:t>
        </m:r>
        <m:r>
          <m:t>50</m:t>
        </m:r>
      </m:oMath>
      <w:r>
        <w:t xml:space="preserve"> </w:t>
      </w:r>
      <w:r>
        <w:t xml:space="preserve">und Sitzung B:</w:t>
      </w:r>
      <w:r>
        <w:t xml:space="preserve"> </w:t>
      </w:r>
      <m:oMath>
        <m:r>
          <m:t>32</m:t>
        </m:r>
        <m:r>
          <m:rPr>
            <m:sty m:val="p"/>
          </m:rPr>
          <m:t>,</m:t>
        </m:r>
        <m:r>
          <m:t>37</m:t>
        </m:r>
        <m:r>
          <m:rPr>
            <m:sty m:val="p"/>
          </m:rPr>
          <m:t>,</m:t>
        </m:r>
        <m:r>
          <m:t>42</m:t>
        </m:r>
        <m:r>
          <m:rPr>
            <m:sty m:val="p"/>
          </m:rPr>
          <m:t>,</m:t>
        </m:r>
        <m:r>
          <m:t>47</m:t>
        </m:r>
        <m:r>
          <m:rPr>
            <m:sty m:val="p"/>
          </m:rPr>
          <m:t>,</m:t>
        </m:r>
        <m:r>
          <m:t>52</m:t>
        </m:r>
      </m:oMath>
      <w:r>
        <w:t xml:space="preserve">. Berechne den gepoolten Median und untersuche danach die Ersetzungen von 35 durch 44 und, separat, von 52 durch 100. Zeige die geordneten Werte um die Mitte.</w:t>
      </w:r>
    </w:p>
    <w:bookmarkEnd w:id="112"/>
    <w:bookmarkStart w:id="113" w:name="Xc84316411e509675306372e0788bb70ed43ce95"/>
    <w:p>
      <w:pPr>
        <w:pStyle w:val="Heading3"/>
      </w:pPr>
      <w:r>
        <w:rPr>
          <w:rStyle w:val="VerbatimChar"/>
        </w:rPr>
        <w:t xml:space="preserve">T01-A07-V05</w:t>
      </w:r>
      <w:r>
        <w:t xml:space="preserve">: Zwei Workshoptische kombinieren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abgeschlossenen Elemente sind Tisch Fluss:</w:t>
      </w:r>
      <w:r>
        <w:t xml:space="preserve"> </w:t>
      </w:r>
      <m:oMath>
        <m:r>
          <m:t>6</m:t>
        </m:r>
        <m:r>
          <m:rPr>
            <m:sty m:val="p"/>
          </m:rPr>
          <m:t>,</m:t>
        </m:r>
        <m:r>
          <m:t>9</m:t>
        </m:r>
        <m:r>
          <m:rPr>
            <m:sty m:val="p"/>
          </m:rPr>
          <m:t>,</m:t>
        </m:r>
        <m:r>
          <m:t>12</m:t>
        </m:r>
        <m:r>
          <m:rPr>
            <m:sty m:val="p"/>
          </m:rPr>
          <m:t>,</m:t>
        </m:r>
        <m:r>
          <m:t>15</m:t>
        </m:r>
        <m:r>
          <m:rPr>
            <m:sty m:val="p"/>
          </m:rPr>
          <m:t>,</m:t>
        </m:r>
        <m:r>
          <m:t>18</m:t>
        </m:r>
      </m:oMath>
      <w:r>
        <w:t xml:space="preserve"> </w:t>
      </w:r>
      <w:r>
        <w:t xml:space="preserve">und Tisch Wald:</w:t>
      </w:r>
      <w:r>
        <w:t xml:space="preserve"> </w:t>
      </w:r>
      <m:oMath>
        <m:r>
          <m:t>7</m:t>
        </m:r>
        <m:r>
          <m:rPr>
            <m:sty m:val="p"/>
          </m:rPr>
          <m:t>,</m:t>
        </m:r>
        <m:r>
          <m:t>10</m:t>
        </m:r>
        <m:r>
          <m:rPr>
            <m:sty m:val="p"/>
          </m:rPr>
          <m:t>,</m:t>
        </m:r>
        <m:r>
          <m:t>13</m:t>
        </m:r>
        <m:r>
          <m:rPr>
            <m:sty m:val="p"/>
          </m:rPr>
          <m:t>,</m:t>
        </m:r>
        <m:r>
          <m:t>16</m:t>
        </m:r>
        <m:r>
          <m:rPr>
            <m:sty m:val="p"/>
          </m:rPr>
          <m:t>,</m:t>
        </m:r>
        <m:r>
          <m:t>19</m:t>
        </m:r>
      </m:oMath>
      <w:r>
        <w:t xml:space="preserve">. Bestimme den gepoolten Median. Berechne neu, wenn 9 zu 14 wird. Stelle danach die ursprünglichen Daten wieder her und lasse 19 zu 49 werden. Erkläre die Ergebnisse.</w:t>
      </w:r>
    </w:p>
    <w:bookmarkEnd w:id="113"/>
    <w:bookmarkStart w:id="114" w:name="t01-a07-v06-zwei-erhebungszonen-poolen"/>
    <w:p>
      <w:pPr>
        <w:pStyle w:val="Heading3"/>
      </w:pPr>
      <w:r>
        <w:rPr>
          <w:rStyle w:val="VerbatimChar"/>
        </w:rPr>
        <w:t xml:space="preserve">T01-A07-V06</w:t>
      </w:r>
      <w:r>
        <w:t xml:space="preserve">: Zwei Erhebungszonen poolen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erfassten Haushalte sind Zone Nord:</w:t>
      </w:r>
      <w:r>
        <w:t xml:space="preserve"> </w:t>
      </w:r>
      <m:oMath>
        <m:r>
          <m:t>21</m:t>
        </m:r>
        <m:r>
          <m:rPr>
            <m:sty m:val="p"/>
          </m:rPr>
          <m:t>,</m:t>
        </m:r>
        <m:r>
          <m:t>24</m:t>
        </m:r>
        <m:r>
          <m:rPr>
            <m:sty m:val="p"/>
          </m:rPr>
          <m:t>,</m:t>
        </m:r>
        <m:r>
          <m:t>27</m:t>
        </m:r>
        <m:r>
          <m:rPr>
            <m:sty m:val="p"/>
          </m:rPr>
          <m:t>,</m:t>
        </m:r>
        <m:r>
          <m:t>30</m:t>
        </m:r>
        <m:r>
          <m:rPr>
            <m:sty m:val="p"/>
          </m:rPr>
          <m:t>,</m:t>
        </m:r>
        <m:r>
          <m:t>33</m:t>
        </m:r>
      </m:oMath>
      <w:r>
        <w:t xml:space="preserve"> </w:t>
      </w:r>
      <w:r>
        <w:t xml:space="preserve">und Zone Süd:</w:t>
      </w:r>
      <w:r>
        <w:t xml:space="preserve"> </w:t>
      </w:r>
      <m:oMath>
        <m:r>
          <m:t>22</m:t>
        </m:r>
        <m:r>
          <m:rPr>
            <m:sty m:val="p"/>
          </m:rPr>
          <m:t>,</m:t>
        </m:r>
        <m:r>
          <m:t>25</m:t>
        </m:r>
        <m:r>
          <m:rPr>
            <m:sty m:val="p"/>
          </m:rPr>
          <m:t>,</m:t>
        </m:r>
        <m:r>
          <m:t>28</m:t>
        </m:r>
        <m:r>
          <m:rPr>
            <m:sty m:val="p"/>
          </m:rPr>
          <m:t>,</m:t>
        </m:r>
        <m:r>
          <m:t>31</m:t>
        </m:r>
        <m:r>
          <m:rPr>
            <m:sty m:val="p"/>
          </m:rPr>
          <m:t>,</m:t>
        </m:r>
        <m:r>
          <m:t>34</m:t>
        </m:r>
      </m:oMath>
      <w:r>
        <w:t xml:space="preserve">. Berechne den gepoolten Median, bevor und nachdem 24 durch 29 ersetzt wird. Ersetze in einer separaten Veränderung die ursprüngliche 34 durch 74. Vergleiche die Auswirkungen.</w:t>
      </w:r>
    </w:p>
    <w:bookmarkEnd w:id="114"/>
    <w:bookmarkStart w:id="115" w:name="t01-a07-v07-zwei-probensätze-kombinieren"/>
    <w:p>
      <w:pPr>
        <w:pStyle w:val="Heading3"/>
      </w:pPr>
      <w:r>
        <w:rPr>
          <w:rStyle w:val="VerbatimChar"/>
        </w:rPr>
        <w:t xml:space="preserve">T01-A07-V07</w:t>
      </w:r>
      <w:r>
        <w:t xml:space="preserve">: Zwei Probensätze kombinieren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Taktzahlen sind Satz Kupfer:</w:t>
      </w:r>
      <w:r>
        <w:t xml:space="preserve"> </w:t>
      </w:r>
      <m:oMath>
        <m:r>
          <m:t>4</m:t>
        </m:r>
        <m:r>
          <m:rPr>
            <m:sty m:val="p"/>
          </m:rPr>
          <m:t>,</m:t>
        </m:r>
        <m:r>
          <m:t>8</m:t>
        </m:r>
        <m:r>
          <m:rPr>
            <m:sty m:val="p"/>
          </m:rPr>
          <m:t>,</m:t>
        </m:r>
        <m:r>
          <m:t>12</m:t>
        </m:r>
        <m:r>
          <m:rPr>
            <m:sty m:val="p"/>
          </m:rPr>
          <m:t>,</m:t>
        </m:r>
        <m:r>
          <m:t>16</m:t>
        </m:r>
        <m:r>
          <m:rPr>
            <m:sty m:val="p"/>
          </m:rPr>
          <m:t>,</m:t>
        </m:r>
        <m:r>
          <m:t>20</m:t>
        </m:r>
      </m:oMath>
      <w:r>
        <w:t xml:space="preserve"> </w:t>
      </w:r>
      <w:r>
        <w:t xml:space="preserve">und Satz Silber:</w:t>
      </w:r>
      <w:r>
        <w:t xml:space="preserve"> </w:t>
      </w:r>
      <m:oMath>
        <m:r>
          <m:t>6</m:t>
        </m:r>
        <m:r>
          <m:rPr>
            <m:sty m:val="p"/>
          </m:rPr>
          <m:t>,</m:t>
        </m:r>
        <m:r>
          <m:t>10</m:t>
        </m:r>
        <m:r>
          <m:rPr>
            <m:sty m:val="p"/>
          </m:rPr>
          <m:t>,</m:t>
        </m:r>
        <m:r>
          <m:t>14</m:t>
        </m:r>
        <m:r>
          <m:rPr>
            <m:sty m:val="p"/>
          </m:rPr>
          <m:t>,</m:t>
        </m:r>
        <m:r>
          <m:t>18</m:t>
        </m:r>
        <m:r>
          <m:rPr>
            <m:sty m:val="p"/>
          </m:rPr>
          <m:t>,</m:t>
        </m:r>
        <m:r>
          <m:t>22</m:t>
        </m:r>
      </m:oMath>
      <w:r>
        <w:t xml:space="preserve">. Berechne den gepoolten Median. Berechne erneut, nachdem 8 zu 15 geändert wurde, und separat ausgehend von den ursprünglichen Daten, nachdem 22 zu 70 geändert wurde. Erkläre anhand der Ränge.</w:t>
      </w:r>
    </w:p>
    <w:bookmarkEnd w:id="115"/>
    <w:bookmarkStart w:id="116" w:name="t01-a07-v08-zwei-besucherströme-poolen"/>
    <w:p>
      <w:pPr>
        <w:pStyle w:val="Heading3"/>
      </w:pPr>
      <w:r>
        <w:rPr>
          <w:rStyle w:val="VerbatimChar"/>
        </w:rPr>
        <w:t xml:space="preserve">T01-A07-V08</w:t>
      </w:r>
      <w:r>
        <w:t xml:space="preserve">: Zwei Besucherströme poolen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Besuchszahlen sind Strom Ost:</w:t>
      </w:r>
      <w:r>
        <w:t xml:space="preserve"> </w:t>
      </w:r>
      <m:oMath>
        <m:r>
          <m:t>100</m:t>
        </m:r>
        <m:r>
          <m:rPr>
            <m:sty m:val="p"/>
          </m:rPr>
          <m:t>,</m:t>
        </m:r>
        <m:r>
          <m:t>110</m:t>
        </m:r>
        <m:r>
          <m:rPr>
            <m:sty m:val="p"/>
          </m:rPr>
          <m:t>,</m:t>
        </m:r>
        <m:r>
          <m:t>120</m:t>
        </m:r>
        <m:r>
          <m:rPr>
            <m:sty m:val="p"/>
          </m:rPr>
          <m:t>,</m:t>
        </m:r>
        <m:r>
          <m:t>130</m:t>
        </m:r>
        <m:r>
          <m:rPr>
            <m:sty m:val="p"/>
          </m:rPr>
          <m:t>,</m:t>
        </m:r>
        <m:r>
          <m:t>140</m:t>
        </m:r>
      </m:oMath>
      <w:r>
        <w:t xml:space="preserve"> </w:t>
      </w:r>
      <w:r>
        <w:t xml:space="preserve">und Strom West:</w:t>
      </w:r>
      <w:r>
        <w:t xml:space="preserve"> </w:t>
      </w:r>
      <m:oMath>
        <m:r>
          <m:t>105</m:t>
        </m:r>
        <m:r>
          <m:rPr>
            <m:sty m:val="p"/>
          </m:rPr>
          <m:t>,</m:t>
        </m:r>
        <m:r>
          <m:t>115</m:t>
        </m:r>
        <m:r>
          <m:rPr>
            <m:sty m:val="p"/>
          </m:rPr>
          <m:t>,</m:t>
        </m:r>
        <m:r>
          <m:t>125</m:t>
        </m:r>
        <m:r>
          <m:rPr>
            <m:sty m:val="p"/>
          </m:rPr>
          <m:t>,</m:t>
        </m:r>
        <m:r>
          <m:t>135</m:t>
        </m:r>
        <m:r>
          <m:rPr>
            <m:sty m:val="p"/>
          </m:rPr>
          <m:t>,</m:t>
        </m:r>
        <m:r>
          <m:t>145</m:t>
        </m:r>
      </m:oMath>
      <w:r>
        <w:t xml:space="preserve">. Bestimme den gepoolten Median. Untersuche eine Ersetzung von 110 durch 128 und danach eine separate Ersetzung von 145 durch 300. Erkläre, weshalb die Grösse allein den Median nicht bestimmt.</w:t>
      </w:r>
    </w:p>
    <w:bookmarkEnd w:id="116"/>
    <w:bookmarkStart w:id="117" w:name="X83a3a39a1f771f043405328791e79a3cf107852"/>
    <w:p>
      <w:pPr>
        <w:pStyle w:val="Heading3"/>
      </w:pPr>
      <w:r>
        <w:rPr>
          <w:rStyle w:val="VerbatimChar"/>
        </w:rPr>
        <w:t xml:space="preserve">T01-A07-V09</w:t>
      </w:r>
      <w:r>
        <w:t xml:space="preserve">: Zwei Naturschutzteams kombinieren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Erhebungszahlen sind Team Moos:</w:t>
      </w:r>
      <w:r>
        <w:t xml:space="preserve"> </w:t>
      </w:r>
      <m:oMath>
        <m:r>
          <m:t>13</m:t>
        </m:r>
        <m:r>
          <m:rPr>
            <m:sty m:val="p"/>
          </m:rPr>
          <m:t>,</m:t>
        </m:r>
        <m:r>
          <m:t>17</m:t>
        </m:r>
        <m:r>
          <m:rPr>
            <m:sty m:val="p"/>
          </m:rPr>
          <m:t>,</m:t>
        </m:r>
        <m:r>
          <m:t>21</m:t>
        </m:r>
        <m:r>
          <m:rPr>
            <m:sty m:val="p"/>
          </m:rPr>
          <m:t>,</m:t>
        </m:r>
        <m:r>
          <m:t>25</m:t>
        </m:r>
        <m:r>
          <m:rPr>
            <m:sty m:val="p"/>
          </m:rPr>
          <m:t>,</m:t>
        </m:r>
        <m:r>
          <m:t>29</m:t>
        </m:r>
      </m:oMath>
      <w:r>
        <w:t xml:space="preserve"> </w:t>
      </w:r>
      <w:r>
        <w:t xml:space="preserve">und Team Farn:</w:t>
      </w:r>
      <w:r>
        <w:t xml:space="preserve"> </w:t>
      </w:r>
      <m:oMath>
        <m:r>
          <m:t>15</m:t>
        </m:r>
        <m:r>
          <m:rPr>
            <m:sty m:val="p"/>
          </m:rPr>
          <m:t>,</m:t>
        </m:r>
        <m:r>
          <m:t>19</m:t>
        </m:r>
        <m:r>
          <m:rPr>
            <m:sty m:val="p"/>
          </m:rPr>
          <m:t>,</m:t>
        </m:r>
        <m:r>
          <m:t>23</m:t>
        </m:r>
        <m:r>
          <m:rPr>
            <m:sty m:val="p"/>
          </m:rPr>
          <m:t>,</m:t>
        </m:r>
        <m:r>
          <m:t>27</m:t>
        </m:r>
        <m:r>
          <m:rPr>
            <m:sty m:val="p"/>
          </m:rPr>
          <m:t>,</m:t>
        </m:r>
        <m:r>
          <m:t>31</m:t>
        </m:r>
      </m:oMath>
      <w:r>
        <w:t xml:space="preserve">. Bestimme den gepoolten Median und berechne neu, nachdem 17 zu 24 wird. Kehre zu den ursprünglichen Werten zurück und ersetze 31 durch 71. Interpretiere.</w:t>
      </w:r>
    </w:p>
    <w:bookmarkEnd w:id="117"/>
    <w:bookmarkStart w:id="118" w:name="Xe50ddeb47d74187d9bc316a94c0ce8d5faf25a8"/>
    <w:p>
      <w:pPr>
        <w:pStyle w:val="Heading3"/>
      </w:pPr>
      <w:r>
        <w:rPr>
          <w:rStyle w:val="VerbatimChar"/>
        </w:rPr>
        <w:t xml:space="preserve">T01-A07-V10</w:t>
      </w:r>
      <w:r>
        <w:t xml:space="preserve">: Zwei Lieferzeitfenster poolen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Kistenzahlen sind Fenster Früh:</w:t>
      </w:r>
      <w:r>
        <w:t xml:space="preserve"> </w:t>
      </w:r>
      <m:oMath>
        <m:r>
          <m:t>50</m:t>
        </m:r>
        <m:r>
          <m:rPr>
            <m:sty m:val="p"/>
          </m:rPr>
          <m:t>,</m:t>
        </m:r>
        <m:r>
          <m:t>55</m:t>
        </m:r>
        <m:r>
          <m:rPr>
            <m:sty m:val="p"/>
          </m:rPr>
          <m:t>,</m:t>
        </m:r>
        <m:r>
          <m:t>60</m:t>
        </m:r>
        <m:r>
          <m:rPr>
            <m:sty m:val="p"/>
          </m:rPr>
          <m:t>,</m:t>
        </m:r>
        <m:r>
          <m:t>65</m:t>
        </m:r>
        <m:r>
          <m:rPr>
            <m:sty m:val="p"/>
          </m:rPr>
          <m:t>,</m:t>
        </m:r>
        <m:r>
          <m:t>70</m:t>
        </m:r>
      </m:oMath>
      <w:r>
        <w:t xml:space="preserve"> </w:t>
      </w:r>
      <w:r>
        <w:t xml:space="preserve">und Fenster Spät:</w:t>
      </w:r>
      <w:r>
        <w:t xml:space="preserve"> </w:t>
      </w:r>
      <m:oMath>
        <m:r>
          <m:t>52</m:t>
        </m:r>
        <m:r>
          <m:rPr>
            <m:sty m:val="p"/>
          </m:rPr>
          <m:t>,</m:t>
        </m:r>
        <m:r>
          <m:t>57</m:t>
        </m:r>
        <m:r>
          <m:rPr>
            <m:sty m:val="p"/>
          </m:rPr>
          <m:t>,</m:t>
        </m:r>
        <m:r>
          <m:t>62</m:t>
        </m:r>
        <m:r>
          <m:rPr>
            <m:sty m:val="p"/>
          </m:rPr>
          <m:t>,</m:t>
        </m:r>
        <m:r>
          <m:t>67</m:t>
        </m:r>
        <m:r>
          <m:rPr>
            <m:sty m:val="p"/>
          </m:rPr>
          <m:t>,</m:t>
        </m:r>
        <m:r>
          <m:t>72</m:t>
        </m:r>
      </m:oMath>
      <w:r>
        <w:t xml:space="preserve">. Berechne den gepoolten Median. Berechne erneut, nachdem 55 zu 64 geändert wurde, und separat, nachdem die ursprüngliche 72 zu 150 geändert wurde. Bestimme jeweils die beiden mittleren Ränge.</w:t>
      </w:r>
    </w:p>
    <w:bookmarkEnd w:id="118"/>
    <w:bookmarkEnd w:id="119"/>
    <w:bookmarkStart w:id="130" w:name="X3d55e08ef227a25e5a5086c97ca8f5c1e3a4016"/>
    <w:p>
      <w:pPr>
        <w:pStyle w:val="Heading2"/>
      </w:pPr>
      <w:r>
        <w:t xml:space="preserve">A08: Mittelwert, Modalwert, Stichprobenvarianz, Stichproben-SD und Spannweite</w:t>
      </w:r>
    </w:p>
    <w:bookmarkStart w:id="120" w:name="Xc804d63d2d567b1f68c90c402453a6833638880"/>
    <w:p>
      <w:pPr>
        <w:pStyle w:val="Heading3"/>
      </w:pPr>
      <w:r>
        <w:rPr>
          <w:rStyle w:val="VerbatimChar"/>
        </w:rPr>
        <w:t xml:space="preserve">T01-A08-V01</w:t>
      </w:r>
      <w:r>
        <w:t xml:space="preserve">: Beiträge in einem Erzählkreis</w:t>
      </w:r>
    </w:p>
    <w:p>
      <w:pPr>
        <w:pStyle w:val="FirstParagraph"/>
      </w:pPr>
      <w:r>
        <w:t xml:space="preserve">Berechne für die Beitragszahlen</w:t>
      </w:r>
      <w:r>
        <w:t xml:space="preserve"> </w:t>
      </w:r>
      <m:oMath>
        <m:r>
          <m:t>2</m:t>
        </m:r>
        <m:r>
          <m:rPr>
            <m:sty m:val="p"/>
          </m:rPr>
          <m:t>,</m:t>
        </m:r>
        <m:r>
          <m:t>4</m:t>
        </m:r>
        <m:r>
          <m:rPr>
            <m:sty m:val="p"/>
          </m:rPr>
          <m:t>,</m:t>
        </m:r>
        <m:r>
          <m:t>4</m:t>
        </m:r>
        <m:r>
          <m:rPr>
            <m:sty m:val="p"/>
          </m:rPr>
          <m:t>,</m:t>
        </m:r>
        <m:r>
          <m:t>6</m:t>
        </m:r>
        <m:r>
          <m:rPr>
            <m:sty m:val="p"/>
          </m:rPr>
          <m:t>,</m:t>
        </m:r>
        <m:r>
          <m:t>6</m:t>
        </m:r>
        <m:r>
          <m:rPr>
            <m:sty m:val="p"/>
          </m:rPr>
          <m:t>,</m:t>
        </m:r>
        <m:r>
          <m:t>6</m:t>
        </m:r>
        <m:r>
          <m:rPr>
            <m:sty m:val="p"/>
          </m:rPr>
          <m:t>,</m:t>
        </m:r>
        <m:r>
          <m:t>8</m:t>
        </m:r>
        <m:r>
          <m:rPr>
            <m:sty m:val="p"/>
          </m:rPr>
          <m:t>,</m:t>
        </m:r>
        <m:r>
          <m:t>12</m:t>
        </m:r>
      </m:oMath>
      <w:r>
        <w:t xml:space="preserve"> </w:t>
      </w:r>
      <w:r>
        <w:t xml:space="preserve">Mittelwert, Modalwert, korrigierte Stichprobenvarianz</w:t>
      </w:r>
      <w:r>
        <w:t xml:space="preserve"> </w:t>
      </w:r>
      <m:oMath>
        <m:sSup>
          <m:e>
            <m:r>
              <m:t>s</m:t>
            </m:r>
          </m:e>
          <m:sup>
            <m:r>
              <m:t>2</m:t>
            </m:r>
          </m:sup>
        </m:sSup>
      </m:oMath>
      <w:r>
        <w:t xml:space="preserve">, Stichprobenstandardabweichung</w:t>
      </w:r>
      <w:r>
        <w:t xml:space="preserve"> </w:t>
      </w:r>
      <m:oMath>
        <m:r>
          <m:t>s</m:t>
        </m:r>
      </m:oMath>
      <w:r>
        <w:t xml:space="preserve"> </w:t>
      </w:r>
      <w:r>
        <w:t xml:space="preserve">und Spannweite. Zeige Abweichungen und quadrierte Abweichungen und runde</w:t>
      </w:r>
      <w:r>
        <w:t xml:space="preserve"> </w:t>
      </w:r>
      <m:oMath>
        <m:sSup>
          <m:e>
            <m:r>
              <m:t>s</m:t>
            </m:r>
          </m:e>
          <m:sup>
            <m:r>
              <m:t>2</m:t>
            </m:r>
          </m:sup>
        </m:sSup>
      </m:oMath>
      <w:r>
        <w:t xml:space="preserve"> </w:t>
      </w:r>
      <w:r>
        <w:t xml:space="preserve">und</w:t>
      </w:r>
      <w:r>
        <w:t xml:space="preserve"> </w:t>
      </w:r>
      <m:oMath>
        <m:r>
          <m:t>s</m:t>
        </m:r>
      </m:oMath>
      <w:r>
        <w:t xml:space="preserve"> </w:t>
      </w:r>
      <w:r>
        <w:t xml:space="preserve">auf zwei Dezimalstellen.</w:t>
      </w:r>
    </w:p>
    <w:bookmarkEnd w:id="120"/>
    <w:bookmarkStart w:id="121" w:name="X8bb61f5189e584fbeceee15fb0cff93bfd13289"/>
    <w:p>
      <w:pPr>
        <w:pStyle w:val="Heading3"/>
      </w:pPr>
      <w:r>
        <w:rPr>
          <w:rStyle w:val="VerbatimChar"/>
        </w:rPr>
        <w:t xml:space="preserve">T01-A08-V02</w:t>
      </w:r>
      <w:r>
        <w:t xml:space="preserve">: Längen von Ausstellungsetiketten</w:t>
      </w:r>
    </w:p>
    <w:p>
      <w:pPr>
        <w:pStyle w:val="FirstParagraph"/>
      </w:pPr>
      <w:r>
        <w:t xml:space="preserve">Berechne für Etikettenlängen in Zeilen</w:t>
      </w:r>
      <w:r>
        <w:t xml:space="preserve"> </w:t>
      </w:r>
      <m:oMath>
        <m:r>
          <m:t>5</m:t>
        </m:r>
        <m:r>
          <m:rPr>
            <m:sty m:val="p"/>
          </m:rPr>
          <m:t>,</m:t>
        </m:r>
        <m:r>
          <m:t>7</m:t>
        </m:r>
        <m:r>
          <m:rPr>
            <m:sty m:val="p"/>
          </m:rPr>
          <m:t>,</m:t>
        </m:r>
        <m:r>
          <m:t>7</m:t>
        </m:r>
        <m:r>
          <m:rPr>
            <m:sty m:val="p"/>
          </m:rPr>
          <m:t>,</m:t>
        </m:r>
        <m:r>
          <m:t>9</m:t>
        </m:r>
        <m:r>
          <m:rPr>
            <m:sty m:val="p"/>
          </m:rPr>
          <m:t>,</m:t>
        </m:r>
        <m:r>
          <m:t>9</m:t>
        </m:r>
        <m:r>
          <m:rPr>
            <m:sty m:val="p"/>
          </m:rPr>
          <m:t>,</m:t>
        </m:r>
        <m:r>
          <m:t>9</m:t>
        </m:r>
        <m:r>
          <m:rPr>
            <m:sty m:val="p"/>
          </m:rPr>
          <m:t>,</m:t>
        </m:r>
        <m:r>
          <m:t>11</m:t>
        </m:r>
        <m:r>
          <m:rPr>
            <m:sty m:val="p"/>
          </m:rPr>
          <m:t>,</m:t>
        </m:r>
        <m:r>
          <m:t>15</m:t>
        </m:r>
      </m:oMath>
      <w:r>
        <w:t xml:space="preserve"> </w:t>
      </w:r>
      <w:r>
        <w:t xml:space="preserve">Mittelwert, Modalwert, korrigierte Stichprobenvarianz, Stichproben-SD und Spannweite. Gib die Summe der quadrierten Abweichungen an, bevor du durch</w:t>
      </w:r>
      <w:r>
        <w:t xml:space="preserve"> </w:t>
      </w:r>
      <m:oMath>
        <m:r>
          <m:t>n</m:t>
        </m:r>
        <m:r>
          <m:rPr>
            <m:sty m:val="p"/>
          </m:rPr>
          <m:t>−</m:t>
        </m:r>
        <m:r>
          <m:t>1</m:t>
        </m:r>
      </m:oMath>
      <w:r>
        <w:t xml:space="preserve"> </w:t>
      </w:r>
      <w:r>
        <w:t xml:space="preserve">dividierst.</w:t>
      </w:r>
    </w:p>
    <w:bookmarkEnd w:id="121"/>
    <w:bookmarkStart w:id="122" w:name="X1064b82c1900b923342932cd916bdd0dcd9ffe5"/>
    <w:p>
      <w:pPr>
        <w:pStyle w:val="Heading3"/>
      </w:pPr>
      <w:r>
        <w:rPr>
          <w:rStyle w:val="VerbatimChar"/>
        </w:rPr>
        <w:t xml:space="preserve">T01-A08-V03</w:t>
      </w:r>
      <w:r>
        <w:t xml:space="preserve">: Fragen in Gemeinschaftssitzungen</w:t>
      </w:r>
    </w:p>
    <w:p>
      <w:pPr>
        <w:pStyle w:val="FirstParagraph"/>
      </w:pPr>
      <w:r>
        <w:t xml:space="preserve">Verwende die Werte</w:t>
      </w:r>
      <w:r>
        <w:t xml:space="preserve"> </w:t>
      </w:r>
      <m:oMath>
        <m:r>
          <m:t>3</m:t>
        </m:r>
        <m:r>
          <m:rPr>
            <m:sty m:val="p"/>
          </m:rPr>
          <m:t>,</m:t>
        </m:r>
        <m:r>
          <m:t>3</m:t>
        </m:r>
        <m:r>
          <m:rPr>
            <m:sty m:val="p"/>
          </m:rPr>
          <m:t>,</m:t>
        </m:r>
        <m:r>
          <m:t>5</m:t>
        </m:r>
        <m:r>
          <m:rPr>
            <m:sty m:val="p"/>
          </m:rPr>
          <m:t>,</m:t>
        </m:r>
        <m:r>
          <m:t>7</m:t>
        </m:r>
        <m:r>
          <m:rPr>
            <m:sty m:val="p"/>
          </m:rPr>
          <m:t>,</m:t>
        </m:r>
        <m:r>
          <m:t>7</m:t>
        </m:r>
        <m:r>
          <m:rPr>
            <m:sty m:val="p"/>
          </m:rPr>
          <m:t>,</m:t>
        </m:r>
        <m:r>
          <m:t>9</m:t>
        </m:r>
        <m:r>
          <m:rPr>
            <m:sty m:val="p"/>
          </m:rPr>
          <m:t>,</m:t>
        </m:r>
        <m:r>
          <m:t>11</m:t>
        </m:r>
        <m:r>
          <m:rPr>
            <m:sty m:val="p"/>
          </m:rPr>
          <m:t>,</m:t>
        </m:r>
        <m:r>
          <m:t>11</m:t>
        </m:r>
      </m:oMath>
      <w:r>
        <w:t xml:space="preserve">. Bestimme Mittelwert, jeden Modalwert, Stichprobenvarianz, Stichproben-SD und Spannweite. Erkläre, was mehrere Modalwerte für diesen Datensatz bedeuten.</w:t>
      </w:r>
    </w:p>
    <w:bookmarkEnd w:id="122"/>
    <w:bookmarkStart w:id="123" w:name="t01-a08-v04-katalogisierungszeiten"/>
    <w:p>
      <w:pPr>
        <w:pStyle w:val="Heading3"/>
      </w:pPr>
      <w:r>
        <w:rPr>
          <w:rStyle w:val="VerbatimChar"/>
        </w:rPr>
        <w:t xml:space="preserve">T01-A08-V04</w:t>
      </w:r>
      <w:r>
        <w:t xml:space="preserve">: Katalogisierungszeiten</w:t>
      </w:r>
    </w:p>
    <w:p>
      <w:pPr>
        <w:pStyle w:val="FirstParagraph"/>
      </w:pPr>
      <w:r>
        <w:t xml:space="preserve">Die Zeiten in Minuten sind</w:t>
      </w:r>
      <w:r>
        <w:t xml:space="preserve"> </w:t>
      </w:r>
      <m:oMath>
        <m:r>
          <m:t>10</m:t>
        </m:r>
        <m:r>
          <m:rPr>
            <m:sty m:val="p"/>
          </m:rPr>
          <m:t>,</m:t>
        </m:r>
        <m:r>
          <m:t>12</m:t>
        </m:r>
        <m:r>
          <m:rPr>
            <m:sty m:val="p"/>
          </m:rPr>
          <m:t>,</m:t>
        </m:r>
        <m:r>
          <m:t>12</m:t>
        </m:r>
        <m:r>
          <m:rPr>
            <m:sty m:val="p"/>
          </m:rPr>
          <m:t>,</m:t>
        </m:r>
        <m:r>
          <m:t>13</m:t>
        </m:r>
        <m:r>
          <m:rPr>
            <m:sty m:val="p"/>
          </m:rPr>
          <m:t>,</m:t>
        </m:r>
        <m:r>
          <m:t>15</m:t>
        </m:r>
        <m:r>
          <m:rPr>
            <m:sty m:val="p"/>
          </m:rPr>
          <m:t>,</m:t>
        </m:r>
        <m:r>
          <m:t>15</m:t>
        </m:r>
        <m:r>
          <m:rPr>
            <m:sty m:val="p"/>
          </m:rPr>
          <m:t>,</m:t>
        </m:r>
        <m:r>
          <m:t>15</m:t>
        </m:r>
        <m:r>
          <m:rPr>
            <m:sty m:val="p"/>
          </m:rPr>
          <m:t>,</m:t>
        </m:r>
        <m:r>
          <m:t>16</m:t>
        </m:r>
      </m:oMath>
      <w:r>
        <w:t xml:space="preserve">. Berechne alle fünf verlangten Kennzahlen: Mittelwert, Modalwert, korrigierte Stichprobenvarianz, Stichproben-SD und Spannweite. Behalte während der Berechnung ungerundete Werte bei, runde danach</w:t>
      </w:r>
      <w:r>
        <w:t xml:space="preserve"> </w:t>
      </w:r>
      <m:oMath>
        <m:sSup>
          <m:e>
            <m:r>
              <m:t>s</m:t>
            </m:r>
          </m:e>
          <m:sup>
            <m:r>
              <m:t>2</m:t>
            </m:r>
          </m:sup>
        </m:sSup>
      </m:oMath>
      <w:r>
        <w:t xml:space="preserve"> </w:t>
      </w:r>
      <w:r>
        <w:t xml:space="preserve">und</w:t>
      </w:r>
      <w:r>
        <w:t xml:space="preserve"> </w:t>
      </w:r>
      <m:oMath>
        <m:r>
          <m:t>s</m:t>
        </m:r>
      </m:oMath>
      <w:r>
        <w:t xml:space="preserve"> </w:t>
      </w:r>
      <w:r>
        <w:t xml:space="preserve">auf zwei Dezimalstellen und zeige diese Rundung.</w:t>
      </w:r>
    </w:p>
    <w:bookmarkEnd w:id="123"/>
    <w:bookmarkStart w:id="124" w:name="t01-a08-v05-tägliche-reparaturanfragen"/>
    <w:p>
      <w:pPr>
        <w:pStyle w:val="Heading3"/>
      </w:pPr>
      <w:r>
        <w:rPr>
          <w:rStyle w:val="VerbatimChar"/>
        </w:rPr>
        <w:t xml:space="preserve">T01-A08-V05</w:t>
      </w:r>
      <w:r>
        <w:t xml:space="preserve">: Tägliche Reparaturanfragen</w:t>
      </w:r>
    </w:p>
    <w:p>
      <w:pPr>
        <w:pStyle w:val="FirstParagraph"/>
      </w:pPr>
      <w:r>
        <w:t xml:space="preserve">Berechne für die Anzahlen</w:t>
      </w:r>
      <w:r>
        <w:t xml:space="preserve"> </w:t>
      </w:r>
      <m:oMath>
        <m:r>
          <m:t>1</m:t>
        </m:r>
        <m:r>
          <m:rPr>
            <m:sty m:val="p"/>
          </m:rPr>
          <m:t>,</m:t>
        </m:r>
        <m:r>
          <m:t>2</m:t>
        </m:r>
        <m:r>
          <m:rPr>
            <m:sty m:val="p"/>
          </m:rPr>
          <m:t>,</m:t>
        </m:r>
        <m:r>
          <m:t>2</m:t>
        </m:r>
        <m:r>
          <m:rPr>
            <m:sty m:val="p"/>
          </m:rPr>
          <m:t>,</m:t>
        </m:r>
        <m:r>
          <m:t>3</m:t>
        </m:r>
        <m:r>
          <m:rPr>
            <m:sty m:val="p"/>
          </m:rPr>
          <m:t>,</m:t>
        </m:r>
        <m:r>
          <m:t>4</m:t>
        </m:r>
        <m:r>
          <m:rPr>
            <m:sty m:val="p"/>
          </m:rPr>
          <m:t>,</m:t>
        </m:r>
        <m:r>
          <m:t>4</m:t>
        </m:r>
        <m:r>
          <m:rPr>
            <m:sty m:val="p"/>
          </m:rPr>
          <m:t>,</m:t>
        </m:r>
        <m:r>
          <m:t>4</m:t>
        </m:r>
        <m:r>
          <m:rPr>
            <m:sty m:val="p"/>
          </m:rPr>
          <m:t>,</m:t>
        </m:r>
        <m:r>
          <m:t>12</m:t>
        </m:r>
      </m:oMath>
      <w:r>
        <w:t xml:space="preserve"> </w:t>
      </w:r>
      <w:r>
        <w:t xml:space="preserve">Mittelwert, Modalwert, Stichprobenvarianz, Stichproben-SD und Spannweite. Kommentiere, wie die grösste Anzahl Lage und Streuung beeinflusst.</w:t>
      </w:r>
    </w:p>
    <w:bookmarkEnd w:id="124"/>
    <w:bookmarkStart w:id="125" w:name="t01-a08-v06-dauer-von-audiosegmenten"/>
    <w:p>
      <w:pPr>
        <w:pStyle w:val="Heading3"/>
      </w:pPr>
      <w:r>
        <w:rPr>
          <w:rStyle w:val="VerbatimChar"/>
        </w:rPr>
        <w:t xml:space="preserve">T01-A08-V06</w:t>
      </w:r>
      <w:r>
        <w:t xml:space="preserve">: Dauer von Audiosegmenten</w:t>
      </w:r>
    </w:p>
    <w:p>
      <w:pPr>
        <w:pStyle w:val="FirstParagraph"/>
      </w:pPr>
      <w:r>
        <w:t xml:space="preserve">Die Segmentdauern sind</w:t>
      </w:r>
      <w:r>
        <w:t xml:space="preserve"> </w:t>
      </w:r>
      <m:oMath>
        <m:r>
          <m:t>20</m:t>
        </m:r>
        <m:r>
          <m:rPr>
            <m:sty m:val="p"/>
          </m:rPr>
          <m:t>,</m:t>
        </m:r>
        <m:r>
          <m:t>22</m:t>
        </m:r>
        <m:r>
          <m:rPr>
            <m:sty m:val="p"/>
          </m:rPr>
          <m:t>,</m:t>
        </m:r>
        <m:r>
          <m:t>23</m:t>
        </m:r>
        <m:r>
          <m:rPr>
            <m:sty m:val="p"/>
          </m:rPr>
          <m:t>,</m:t>
        </m:r>
        <m:r>
          <m:t>23</m:t>
        </m:r>
        <m:r>
          <m:rPr>
            <m:sty m:val="p"/>
          </m:rPr>
          <m:t>,</m:t>
        </m:r>
        <m:r>
          <m:t>24</m:t>
        </m:r>
        <m:r>
          <m:rPr>
            <m:sty m:val="p"/>
          </m:rPr>
          <m:t>,</m:t>
        </m:r>
        <m:r>
          <m:t>24</m:t>
        </m:r>
        <m:r>
          <m:rPr>
            <m:sty m:val="p"/>
          </m:rPr>
          <m:t>,</m:t>
        </m:r>
        <m:r>
          <m:t>24</m:t>
        </m:r>
        <m:r>
          <m:rPr>
            <m:sty m:val="p"/>
          </m:rPr>
          <m:t>,</m:t>
        </m:r>
        <m:r>
          <m:t>28</m:t>
        </m:r>
      </m:oMath>
      <w:r>
        <w:t xml:space="preserve"> </w:t>
      </w:r>
      <w:r>
        <w:t xml:space="preserve">Sekunden. Bestimme Mittelwert, Modalwert, korrigierte Stichprobenvarianz, Stichproben-SD und Spannweite mit einer Berechnung der quadrierten Abweichungen.</w:t>
      </w:r>
    </w:p>
    <w:bookmarkEnd w:id="125"/>
    <w:bookmarkStart w:id="126" w:name="Xd562b112f017f97649ba88dfce1c235abc06495"/>
    <w:p>
      <w:pPr>
        <w:pStyle w:val="Heading3"/>
      </w:pPr>
      <w:r>
        <w:rPr>
          <w:rStyle w:val="VerbatimChar"/>
        </w:rPr>
        <w:t xml:space="preserve">T01-A08-V07</w:t>
      </w:r>
      <w:r>
        <w:t xml:space="preserve">: Beobachtungen in Gartenparzellen</w:t>
      </w:r>
    </w:p>
    <w:p>
      <w:pPr>
        <w:pStyle w:val="FirstParagraph"/>
      </w:pPr>
      <w:r>
        <w:t xml:space="preserve">Die Beobachtungszahlen sind</w:t>
      </w:r>
      <w:r>
        <w:t xml:space="preserve"> </w:t>
      </w:r>
      <m:oMath>
        <m:r>
          <m:t>4</m:t>
        </m:r>
        <m:r>
          <m:rPr>
            <m:sty m:val="p"/>
          </m:rPr>
          <m:t>,</m:t>
        </m:r>
        <m:r>
          <m:t>6</m:t>
        </m:r>
        <m:r>
          <m:rPr>
            <m:sty m:val="p"/>
          </m:rPr>
          <m:t>,</m:t>
        </m:r>
        <m:r>
          <m:t>7</m:t>
        </m:r>
        <m:r>
          <m:rPr>
            <m:sty m:val="p"/>
          </m:rPr>
          <m:t>,</m:t>
        </m:r>
        <m:r>
          <m:t>7</m:t>
        </m:r>
        <m:r>
          <m:rPr>
            <m:sty m:val="p"/>
          </m:rPr>
          <m:t>,</m:t>
        </m:r>
        <m:r>
          <m:t>7</m:t>
        </m:r>
        <m:r>
          <m:rPr>
            <m:sty m:val="p"/>
          </m:rPr>
          <m:t>,</m:t>
        </m:r>
        <m:r>
          <m:t>8</m:t>
        </m:r>
        <m:r>
          <m:rPr>
            <m:sty m:val="p"/>
          </m:rPr>
          <m:t>,</m:t>
        </m:r>
        <m:r>
          <m:t>9</m:t>
        </m:r>
        <m:r>
          <m:rPr>
            <m:sty m:val="p"/>
          </m:rPr>
          <m:t>,</m:t>
        </m:r>
        <m:r>
          <m:t>12</m:t>
        </m:r>
      </m:oMath>
      <w:r>
        <w:t xml:space="preserve">. Berechne Mittelwert, Modalwert, Stichprobenvarianz, Stichproben-SD und Spannweite. Behalte während der Berechnung ungerundete Werte bei, runde danach</w:t>
      </w:r>
      <w:r>
        <w:t xml:space="preserve"> </w:t>
      </w:r>
      <m:oMath>
        <m:sSup>
          <m:e>
            <m:r>
              <m:t>s</m:t>
            </m:r>
          </m:e>
          <m:sup>
            <m:r>
              <m:t>2</m:t>
            </m:r>
          </m:sup>
        </m:sSup>
      </m:oMath>
      <w:r>
        <w:t xml:space="preserve"> </w:t>
      </w:r>
      <w:r>
        <w:t xml:space="preserve">und</w:t>
      </w:r>
      <w:r>
        <w:t xml:space="preserve"> </w:t>
      </w:r>
      <m:oMath>
        <m:r>
          <m:t>s</m:t>
        </m:r>
      </m:oMath>
      <w:r>
        <w:t xml:space="preserve"> </w:t>
      </w:r>
      <w:r>
        <w:t xml:space="preserve">auf zwei Dezimalstellen und zeige diese Rundung.</w:t>
      </w:r>
    </w:p>
    <w:bookmarkEnd w:id="126"/>
    <w:bookmarkStart w:id="127" w:name="Xc229894b4601a667e96373411d3e0dc965f3c5b"/>
    <w:p>
      <w:pPr>
        <w:pStyle w:val="Heading3"/>
      </w:pPr>
      <w:r>
        <w:rPr>
          <w:rStyle w:val="VerbatimChar"/>
        </w:rPr>
        <w:t xml:space="preserve">T01-A08-V08</w:t>
      </w:r>
      <w:r>
        <w:t xml:space="preserve">: Check-in-Zeiten eines Workshops</w:t>
      </w:r>
    </w:p>
    <w:p>
      <w:pPr>
        <w:pStyle w:val="FirstParagraph"/>
      </w:pPr>
      <w:r>
        <w:t xml:space="preserve">Die Minuten seit der Öffnung sind</w:t>
      </w:r>
      <w:r>
        <w:t xml:space="preserve"> </w:t>
      </w:r>
      <m:oMath>
        <m:r>
          <m:t>30</m:t>
        </m:r>
        <m:r>
          <m:rPr>
            <m:sty m:val="p"/>
          </m:rPr>
          <m:t>,</m:t>
        </m:r>
        <m:r>
          <m:t>32</m:t>
        </m:r>
        <m:r>
          <m:rPr>
            <m:sty m:val="p"/>
          </m:rPr>
          <m:t>,</m:t>
        </m:r>
        <m:r>
          <m:t>34</m:t>
        </m:r>
        <m:r>
          <m:rPr>
            <m:sty m:val="p"/>
          </m:rPr>
          <m:t>,</m:t>
        </m:r>
        <m:r>
          <m:t>34</m:t>
        </m:r>
        <m:r>
          <m:rPr>
            <m:sty m:val="p"/>
          </m:rPr>
          <m:t>,</m:t>
        </m:r>
        <m:r>
          <m:t>36</m:t>
        </m:r>
        <m:r>
          <m:rPr>
            <m:sty m:val="p"/>
          </m:rPr>
          <m:t>,</m:t>
        </m:r>
        <m:r>
          <m:t>38</m:t>
        </m:r>
        <m:r>
          <m:rPr>
            <m:sty m:val="p"/>
          </m:rPr>
          <m:t>,</m:t>
        </m:r>
        <m:r>
          <m:t>38</m:t>
        </m:r>
        <m:r>
          <m:rPr>
            <m:sty m:val="p"/>
          </m:rPr>
          <m:t>,</m:t>
        </m:r>
        <m:r>
          <m:t>38</m:t>
        </m:r>
      </m:oMath>
      <w:r>
        <w:t xml:space="preserve">. Bestimme Mittelwert, Modalwert, korrigierte Stichprobenvarianz, Stichproben-SD und Spannweite. Verwende in der Interpretation Einheiten.</w:t>
      </w:r>
    </w:p>
    <w:bookmarkEnd w:id="127"/>
    <w:bookmarkStart w:id="128" w:name="t01-a08-v09-anzahl-indexierter-themen"/>
    <w:p>
      <w:pPr>
        <w:pStyle w:val="Heading3"/>
      </w:pPr>
      <w:r>
        <w:rPr>
          <w:rStyle w:val="VerbatimChar"/>
        </w:rPr>
        <w:t xml:space="preserve">T01-A08-V09</w:t>
      </w:r>
      <w:r>
        <w:t xml:space="preserve">: Anzahl indexierter Themen</w:t>
      </w:r>
    </w:p>
    <w:p>
      <w:pPr>
        <w:pStyle w:val="FirstParagraph"/>
      </w:pPr>
      <w:r>
        <w:t xml:space="preserve">Berechne für</w:t>
      </w:r>
      <w:r>
        <w:t xml:space="preserve"> </w:t>
      </w:r>
      <m:oMath>
        <m:r>
          <m:t>9</m:t>
        </m:r>
        <m:r>
          <m:rPr>
            <m:sty m:val="p"/>
          </m:rPr>
          <m:t>,</m:t>
        </m:r>
        <m:r>
          <m:t>10</m:t>
        </m:r>
        <m:r>
          <m:rPr>
            <m:sty m:val="p"/>
          </m:rPr>
          <m:t>,</m:t>
        </m:r>
        <m:r>
          <m:t>10</m:t>
        </m:r>
        <m:r>
          <m:rPr>
            <m:sty m:val="p"/>
          </m:rPr>
          <m:t>,</m:t>
        </m:r>
        <m:r>
          <m:t>11</m:t>
        </m:r>
        <m:r>
          <m:rPr>
            <m:sty m:val="p"/>
          </m:rPr>
          <m:t>,</m:t>
        </m:r>
        <m:r>
          <m:t>12</m:t>
        </m:r>
        <m:r>
          <m:rPr>
            <m:sty m:val="p"/>
          </m:rPr>
          <m:t>,</m:t>
        </m:r>
        <m:r>
          <m:t>12</m:t>
        </m:r>
        <m:r>
          <m:rPr>
            <m:sty m:val="p"/>
          </m:rPr>
          <m:t>,</m:t>
        </m:r>
        <m:r>
          <m:t>13</m:t>
        </m:r>
        <m:r>
          <m:rPr>
            <m:sty m:val="p"/>
          </m:rPr>
          <m:t>,</m:t>
        </m:r>
        <m:r>
          <m:t>19</m:t>
        </m:r>
      </m:oMath>
      <w:r>
        <w:t xml:space="preserve"> </w:t>
      </w:r>
      <w:r>
        <w:t xml:space="preserve">Mittelwert, alle Modalwerte, Stichprobenvarianz, Stichproben-SD und Spannweite. Erkläre, weshalb der Mittelwert allein den ungewöhnlich hohen Wert nicht erkennen lässt.</w:t>
      </w:r>
    </w:p>
    <w:bookmarkEnd w:id="128"/>
    <w:bookmarkStart w:id="129" w:name="X6da2105e8478d62a215517a1885f5b28d821ff4"/>
    <w:p>
      <w:pPr>
        <w:pStyle w:val="Heading3"/>
      </w:pPr>
      <w:r>
        <w:rPr>
          <w:rStyle w:val="VerbatimChar"/>
        </w:rPr>
        <w:t xml:space="preserve">T01-A08-V10</w:t>
      </w:r>
      <w:r>
        <w:t xml:space="preserve">: Lieferintervalle einer Gemeinschaft</w:t>
      </w:r>
    </w:p>
    <w:p>
      <w:pPr>
        <w:pStyle w:val="FirstParagraph"/>
      </w:pPr>
      <w:r>
        <w:t xml:space="preserve">Berechne für die Intervalle in Minuten</w:t>
      </w:r>
      <w:r>
        <w:t xml:space="preserve"> </w:t>
      </w:r>
      <m:oMath>
        <m:r>
          <m:t>38</m:t>
        </m:r>
        <m:r>
          <m:rPr>
            <m:sty m:val="p"/>
          </m:rPr>
          <m:t>,</m:t>
        </m:r>
        <m:r>
          <m:t>40</m:t>
        </m:r>
        <m:r>
          <m:rPr>
            <m:sty m:val="p"/>
          </m:rPr>
          <m:t>,</m:t>
        </m:r>
        <m:r>
          <m:t>40</m:t>
        </m:r>
        <m:r>
          <m:rPr>
            <m:sty m:val="p"/>
          </m:rPr>
          <m:t>,</m:t>
        </m:r>
        <m:r>
          <m:t>42</m:t>
        </m:r>
        <m:r>
          <m:rPr>
            <m:sty m:val="p"/>
          </m:rPr>
          <m:t>,</m:t>
        </m:r>
        <m:r>
          <m:t>42</m:t>
        </m:r>
        <m:r>
          <m:rPr>
            <m:sty m:val="p"/>
          </m:rPr>
          <m:t>,</m:t>
        </m:r>
        <m:r>
          <m:t>42</m:t>
        </m:r>
        <m:r>
          <m:rPr>
            <m:sty m:val="p"/>
          </m:rPr>
          <m:t>,</m:t>
        </m:r>
        <m:r>
          <m:t>44</m:t>
        </m:r>
        <m:r>
          <m:rPr>
            <m:sty m:val="p"/>
          </m:rPr>
          <m:t>,</m:t>
        </m:r>
        <m:r>
          <m:t>48</m:t>
        </m:r>
      </m:oMath>
      <w:r>
        <w:t xml:space="preserve"> </w:t>
      </w:r>
      <w:r>
        <w:t xml:space="preserve">Mittelwert, Modalwert, korrigierte Stichprobenvarianz, Stichproben-SD und Spannweite. Zeige den für die Stichprobenvarianz verwendeten Nenner.</w:t>
      </w:r>
    </w:p>
    <w:bookmarkEnd w:id="129"/>
    <w:bookmarkEnd w:id="130"/>
    <w:bookmarkStart w:id="141" w:name="X8ea0af9656544e78cac032f32b32bb7442e3362"/>
    <w:p>
      <w:pPr>
        <w:pStyle w:val="Heading2"/>
      </w:pPr>
      <w:r>
        <w:t xml:space="preserve">A09: Gleiche Mittelwerte bedeuten keine ähnlichen Verteilungen</w:t>
      </w:r>
    </w:p>
    <w:bookmarkStart w:id="131" w:name="X2d1f4225e214131a73473632a7c12a5d4ea245e"/>
    <w:p>
      <w:pPr>
        <w:pStyle w:val="Heading3"/>
      </w:pPr>
      <w:r>
        <w:rPr>
          <w:rStyle w:val="VerbatimChar"/>
        </w:rPr>
        <w:t xml:space="preserve">T01-A09-V01</w:t>
      </w:r>
      <w:r>
        <w:t xml:space="preserve">: Zwei Leseprogramme im Quartier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Programm Bach hat die Werte</w:t>
      </w:r>
      <w:r>
        <w:t xml:space="preserve"> </w:t>
      </w:r>
      <m:oMath>
        <m:r>
          <m:t>4</m:t>
        </m:r>
        <m:r>
          <m:rPr>
            <m:sty m:val="p"/>
          </m:rPr>
          <m:t>,</m:t>
        </m:r>
        <m:r>
          <m:t>5</m:t>
        </m:r>
        <m:r>
          <m:rPr>
            <m:sty m:val="p"/>
          </m:rPr>
          <m:t>,</m:t>
        </m:r>
        <m:r>
          <m:t>6</m:t>
        </m:r>
        <m:r>
          <m:rPr>
            <m:sty m:val="p"/>
          </m:rPr>
          <m:t>,</m:t>
        </m:r>
        <m:r>
          <m:t>7</m:t>
        </m:r>
        <m:r>
          <m:rPr>
            <m:sty m:val="p"/>
          </m:rPr>
          <m:t>,</m:t>
        </m:r>
        <m:r>
          <m:t>8</m:t>
        </m:r>
      </m:oMath>
      <w:r>
        <w:t xml:space="preserve">, Programm Feld</w:t>
      </w:r>
      <w:r>
        <w:t xml:space="preserve"> </w:t>
      </w:r>
      <m:oMath>
        <m:r>
          <m:t>0</m:t>
        </m:r>
        <m:r>
          <m:rPr>
            <m:sty m:val="p"/>
          </m:rPr>
          <m:t>,</m:t>
        </m:r>
        <m:r>
          <m:t>3</m:t>
        </m:r>
        <m:r>
          <m:rPr>
            <m:sty m:val="p"/>
          </m:rPr>
          <m:t>,</m:t>
        </m:r>
        <m:r>
          <m:t>6</m:t>
        </m:r>
        <m:r>
          <m:rPr>
            <m:sty m:val="p"/>
          </m:rPr>
          <m:t>,</m:t>
        </m:r>
        <m:r>
          <m:t>9</m:t>
        </m:r>
        <m:r>
          <m:rPr>
            <m:sty m:val="p"/>
          </m:rPr>
          <m:t>,</m:t>
        </m:r>
        <m:r>
          <m:t>12</m:t>
        </m:r>
      </m:oMath>
      <w:r>
        <w:t xml:space="preserve">. Verifiziere, dass ihre Mittelwerte übereinstimmen, und vergleiche danach Spannweiten und Stichproben-SDs. Erkläre, weshalb gleiche Mittelwerte die Verteilungen nicht austauschbar machen.</w:t>
      </w:r>
    </w:p>
    <w:bookmarkEnd w:id="131"/>
    <w:bookmarkStart w:id="132" w:name="Xdb472d6a5760ab26dedf0749e53ae2cbf1c0f75"/>
    <w:p>
      <w:pPr>
        <w:pStyle w:val="Heading3"/>
      </w:pPr>
      <w:r>
        <w:rPr>
          <w:rStyle w:val="VerbatimChar"/>
        </w:rPr>
        <w:t xml:space="preserve">T01-A09-V02</w:t>
      </w:r>
      <w:r>
        <w:t xml:space="preserve">: Zwei Arbeitsabläufe im Archiv</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Bearbeitungszeiten sind Arbeitsablauf Kiefer:</w:t>
      </w:r>
      <w:r>
        <w:t xml:space="preserve"> </w:t>
      </w:r>
      <m:oMath>
        <m:r>
          <m:t>18</m:t>
        </m:r>
        <m:r>
          <m:rPr>
            <m:sty m:val="p"/>
          </m:rPr>
          <m:t>,</m:t>
        </m:r>
        <m:r>
          <m:t>19</m:t>
        </m:r>
        <m:r>
          <m:rPr>
            <m:sty m:val="p"/>
          </m:rPr>
          <m:t>,</m:t>
        </m:r>
        <m:r>
          <m:t>20</m:t>
        </m:r>
        <m:r>
          <m:rPr>
            <m:sty m:val="p"/>
          </m:rPr>
          <m:t>,</m:t>
        </m:r>
        <m:r>
          <m:t>21</m:t>
        </m:r>
        <m:r>
          <m:rPr>
            <m:sty m:val="p"/>
          </m:rPr>
          <m:t>,</m:t>
        </m:r>
        <m:r>
          <m:t>22</m:t>
        </m:r>
      </m:oMath>
      <w:r>
        <w:t xml:space="preserve"> </w:t>
      </w:r>
      <w:r>
        <w:t xml:space="preserve">und Arbeitsablauf Stein:</w:t>
      </w:r>
      <w:r>
        <w:t xml:space="preserve"> </w:t>
      </w:r>
      <m:oMath>
        <m:r>
          <m:t>10</m:t>
        </m:r>
        <m:r>
          <m:rPr>
            <m:sty m:val="p"/>
          </m:rPr>
          <m:t>,</m:t>
        </m:r>
        <m:r>
          <m:t>15</m:t>
        </m:r>
        <m:r>
          <m:rPr>
            <m:sty m:val="p"/>
          </m:rPr>
          <m:t>,</m:t>
        </m:r>
        <m:r>
          <m:t>20</m:t>
        </m:r>
        <m:r>
          <m:rPr>
            <m:sty m:val="p"/>
          </m:rPr>
          <m:t>,</m:t>
        </m:r>
        <m:r>
          <m:t>25</m:t>
        </m:r>
        <m:r>
          <m:rPr>
            <m:sty m:val="p"/>
          </m:rPr>
          <m:t>,</m:t>
        </m:r>
        <m:r>
          <m:t>30</m:t>
        </m:r>
      </m:oMath>
      <w:r>
        <w:t xml:space="preserve">. Berechne beide Mittelwerte, Spannweiten und Stichproben-SDs und formuliere danach eine deskriptive Schlussfolgerung.</w:t>
      </w:r>
    </w:p>
    <w:bookmarkEnd w:id="132"/>
    <w:bookmarkStart w:id="133" w:name="X2334cc6aaafd1c37d5d139149e0ba79967aed7e"/>
    <w:p>
      <w:pPr>
        <w:pStyle w:val="Heading3"/>
      </w:pPr>
      <w:r>
        <w:rPr>
          <w:rStyle w:val="VerbatimChar"/>
        </w:rPr>
        <w:t xml:space="preserve">T01-A09-V03</w:t>
      </w:r>
      <w:r>
        <w:t xml:space="preserve">: Zwei Gruppen für öffentliches Sprechen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Anzahl Wortmeldungen sind Gruppe Koralle:</w:t>
      </w:r>
      <w:r>
        <w:t xml:space="preserve"> </w:t>
      </w:r>
      <m:oMath>
        <m:r>
          <m:t>7</m:t>
        </m:r>
        <m:r>
          <m:rPr>
            <m:sty m:val="p"/>
          </m:rPr>
          <m:t>,</m:t>
        </m:r>
        <m:r>
          <m:t>9</m:t>
        </m:r>
        <m:r>
          <m:rPr>
            <m:sty m:val="p"/>
          </m:rPr>
          <m:t>,</m:t>
        </m:r>
        <m:r>
          <m:t>10</m:t>
        </m:r>
        <m:r>
          <m:rPr>
            <m:sty m:val="p"/>
          </m:rPr>
          <m:t>,</m:t>
        </m:r>
        <m:r>
          <m:t>11</m:t>
        </m:r>
        <m:r>
          <m:rPr>
            <m:sty m:val="p"/>
          </m:rPr>
          <m:t>,</m:t>
        </m:r>
        <m:r>
          <m:t>13</m:t>
        </m:r>
      </m:oMath>
      <w:r>
        <w:t xml:space="preserve"> </w:t>
      </w:r>
      <w:r>
        <w:t xml:space="preserve">und Gruppe Schiefer:</w:t>
      </w:r>
      <w:r>
        <w:t xml:space="preserve"> </w:t>
      </w:r>
      <m:oMath>
        <m:r>
          <m:t>2</m:t>
        </m:r>
        <m:r>
          <m:rPr>
            <m:sty m:val="p"/>
          </m:rPr>
          <m:t>,</m:t>
        </m:r>
        <m:r>
          <m:t>4</m:t>
        </m:r>
        <m:r>
          <m:rPr>
            <m:sty m:val="p"/>
          </m:rPr>
          <m:t>,</m:t>
        </m:r>
        <m:r>
          <m:t>10</m:t>
        </m:r>
        <m:r>
          <m:rPr>
            <m:sty m:val="p"/>
          </m:rPr>
          <m:t>,</m:t>
        </m:r>
        <m:r>
          <m:t>16</m:t>
        </m:r>
        <m:r>
          <m:rPr>
            <m:sty m:val="p"/>
          </m:rPr>
          <m:t>,</m:t>
        </m:r>
        <m:r>
          <m:t>18</m:t>
        </m:r>
      </m:oMath>
      <w:r>
        <w:t xml:space="preserve">. Zeige, dass die Mittelwerte übereinstimmen, berechne jede Spannweite und korrigierte Stichproben-SD und bestimme, was der Mittelwert verbirgt.</w:t>
      </w:r>
    </w:p>
    <w:bookmarkEnd w:id="133"/>
    <w:bookmarkStart w:id="134" w:name="Xe4568e5c00757547c95d44df3b42463cadb5b44"/>
    <w:p>
      <w:pPr>
        <w:pStyle w:val="Heading3"/>
      </w:pPr>
      <w:r>
        <w:rPr>
          <w:rStyle w:val="VerbatimChar"/>
        </w:rPr>
        <w:t xml:space="preserve">T01-A09-V04</w:t>
      </w:r>
      <w:r>
        <w:t xml:space="preserve">: Zwei Veranstaltungspläne einer Gemeinschaft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Veranstaltungsdauern sind Plan Eiche:</w:t>
      </w:r>
      <w:r>
        <w:t xml:space="preserve"> </w:t>
      </w:r>
      <m:oMath>
        <m:r>
          <m:t>28</m:t>
        </m:r>
        <m:r>
          <m:rPr>
            <m:sty m:val="p"/>
          </m:rPr>
          <m:t>,</m:t>
        </m:r>
        <m:r>
          <m:t>29</m:t>
        </m:r>
        <m:r>
          <m:rPr>
            <m:sty m:val="p"/>
          </m:rPr>
          <m:t>,</m:t>
        </m:r>
        <m:r>
          <m:t>30</m:t>
        </m:r>
        <m:r>
          <m:rPr>
            <m:sty m:val="p"/>
          </m:rPr>
          <m:t>,</m:t>
        </m:r>
        <m:r>
          <m:t>31</m:t>
        </m:r>
        <m:r>
          <m:rPr>
            <m:sty m:val="p"/>
          </m:rPr>
          <m:t>,</m:t>
        </m:r>
        <m:r>
          <m:t>32</m:t>
        </m:r>
      </m:oMath>
      <w:r>
        <w:t xml:space="preserve"> </w:t>
      </w:r>
      <w:r>
        <w:t xml:space="preserve">Minuten und Plan Schilf:</w:t>
      </w:r>
      <w:r>
        <w:t xml:space="preserve"> </w:t>
      </w:r>
      <m:oMath>
        <m:r>
          <m:t>10</m:t>
        </m:r>
        <m:r>
          <m:rPr>
            <m:sty m:val="p"/>
          </m:rPr>
          <m:t>,</m:t>
        </m:r>
        <m:r>
          <m:t>20</m:t>
        </m:r>
        <m:r>
          <m:rPr>
            <m:sty m:val="p"/>
          </m:rPr>
          <m:t>,</m:t>
        </m:r>
        <m:r>
          <m:t>30</m:t>
        </m:r>
        <m:r>
          <m:rPr>
            <m:sty m:val="p"/>
          </m:rPr>
          <m:t>,</m:t>
        </m:r>
        <m:r>
          <m:t>40</m:t>
        </m:r>
        <m:r>
          <m:rPr>
            <m:sty m:val="p"/>
          </m:rPr>
          <m:t>,</m:t>
        </m:r>
        <m:r>
          <m:t>50</m:t>
        </m:r>
      </m:oMath>
      <w:r>
        <w:t xml:space="preserve"> </w:t>
      </w:r>
      <w:r>
        <w:t xml:space="preserve">Minuten. Berechne Mittelwerte, Spannweiten und Stichproben-SDs. Welcher Plan ist homogener?</w:t>
      </w:r>
    </w:p>
    <w:bookmarkEnd w:id="134"/>
    <w:bookmarkStart w:id="135" w:name="t01-a09-v05-zwei-erntemuster-in-gärten"/>
    <w:p>
      <w:pPr>
        <w:pStyle w:val="Heading3"/>
      </w:pPr>
      <w:r>
        <w:rPr>
          <w:rStyle w:val="VerbatimChar"/>
        </w:rPr>
        <w:t xml:space="preserve">T01-A09-V05</w:t>
      </w:r>
      <w:r>
        <w:t xml:space="preserve">: Zwei Erntemuster in Gärten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Parzellenwerte sind Muster Sonne:</w:t>
      </w:r>
      <w:r>
        <w:t xml:space="preserve"> </w:t>
      </w:r>
      <m:oMath>
        <m:r>
          <m:t>2</m:t>
        </m:r>
        <m:r>
          <m:rPr>
            <m:sty m:val="p"/>
          </m:rPr>
          <m:t>,</m:t>
        </m:r>
        <m:r>
          <m:t>4</m:t>
        </m:r>
        <m:r>
          <m:rPr>
            <m:sty m:val="p"/>
          </m:rPr>
          <m:t>,</m:t>
        </m:r>
        <m:r>
          <m:t>6</m:t>
        </m:r>
        <m:r>
          <m:rPr>
            <m:sty m:val="p"/>
          </m:rPr>
          <m:t>,</m:t>
        </m:r>
        <m:r>
          <m:t>8</m:t>
        </m:r>
        <m:r>
          <m:rPr>
            <m:sty m:val="p"/>
          </m:rPr>
          <m:t>,</m:t>
        </m:r>
        <m:r>
          <m:t>10</m:t>
        </m:r>
      </m:oMath>
      <w:r>
        <w:t xml:space="preserve"> </w:t>
      </w:r>
      <w:r>
        <w:t xml:space="preserve">und Muster Schatten:</w:t>
      </w:r>
      <w:r>
        <w:t xml:space="preserve"> </w:t>
      </w:r>
      <m:oMath>
        <m:r>
          <m:t>0</m:t>
        </m:r>
        <m:r>
          <m:rPr>
            <m:sty m:val="p"/>
          </m:rPr>
          <m:t>,</m:t>
        </m:r>
        <m:r>
          <m:t>0</m:t>
        </m:r>
        <m:r>
          <m:rPr>
            <m:sty m:val="p"/>
          </m:rPr>
          <m:t>,</m:t>
        </m:r>
        <m:r>
          <m:t>6</m:t>
        </m:r>
        <m:r>
          <m:rPr>
            <m:sty m:val="p"/>
          </m:rPr>
          <m:t>,</m:t>
        </m:r>
        <m:r>
          <m:t>12</m:t>
        </m:r>
        <m:r>
          <m:rPr>
            <m:sty m:val="p"/>
          </m:rPr>
          <m:t>,</m:t>
        </m:r>
        <m:r>
          <m:t>12</m:t>
        </m:r>
      </m:oMath>
      <w:r>
        <w:t xml:space="preserve">. Verifiziere gleiche Mittelwerte und vergleiche Spannweite, Stichproben-SD und Form. Erkläre, weshalb es unzureichend wäre, nur den Mittelwert zu berichten.</w:t>
      </w:r>
    </w:p>
    <w:bookmarkEnd w:id="135"/>
    <w:bookmarkStart w:id="136" w:name="t01-a09-v06-zwei-museumsführungsrouten"/>
    <w:p>
      <w:pPr>
        <w:pStyle w:val="Heading3"/>
      </w:pPr>
      <w:r>
        <w:rPr>
          <w:rStyle w:val="VerbatimChar"/>
        </w:rPr>
        <w:t xml:space="preserve">T01-A09-V06</w:t>
      </w:r>
      <w:r>
        <w:t xml:space="preserve">: Zwei Museumsführungsrouten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Führungszeiten sind Route Glas:</w:t>
      </w:r>
      <w:r>
        <w:t xml:space="preserve"> </w:t>
      </w:r>
      <m:oMath>
        <m:r>
          <m:t>48</m:t>
        </m:r>
        <m:r>
          <m:rPr>
            <m:sty m:val="p"/>
          </m:rPr>
          <m:t>,</m:t>
        </m:r>
        <m:r>
          <m:t>49</m:t>
        </m:r>
        <m:r>
          <m:rPr>
            <m:sty m:val="p"/>
          </m:rPr>
          <m:t>,</m:t>
        </m:r>
        <m:r>
          <m:t>50</m:t>
        </m:r>
        <m:r>
          <m:rPr>
            <m:sty m:val="p"/>
          </m:rPr>
          <m:t>,</m:t>
        </m:r>
        <m:r>
          <m:t>51</m:t>
        </m:r>
        <m:r>
          <m:rPr>
            <m:sty m:val="p"/>
          </m:rPr>
          <m:t>,</m:t>
        </m:r>
        <m:r>
          <m:t>52</m:t>
        </m:r>
      </m:oMath>
      <w:r>
        <w:t xml:space="preserve"> </w:t>
      </w:r>
      <w:r>
        <w:t xml:space="preserve">Minuten und Route Holz:</w:t>
      </w:r>
      <w:r>
        <w:t xml:space="preserve"> </w:t>
      </w:r>
      <m:oMath>
        <m:r>
          <m:t>20</m:t>
        </m:r>
        <m:r>
          <m:rPr>
            <m:sty m:val="p"/>
          </m:rPr>
          <m:t>,</m:t>
        </m:r>
        <m:r>
          <m:t>35</m:t>
        </m:r>
        <m:r>
          <m:rPr>
            <m:sty m:val="p"/>
          </m:rPr>
          <m:t>,</m:t>
        </m:r>
        <m:r>
          <m:t>50</m:t>
        </m:r>
        <m:r>
          <m:rPr>
            <m:sty m:val="p"/>
          </m:rPr>
          <m:t>,</m:t>
        </m:r>
        <m:r>
          <m:t>65</m:t>
        </m:r>
        <m:r>
          <m:rPr>
            <m:sty m:val="p"/>
          </m:rPr>
          <m:t>,</m:t>
        </m:r>
        <m:r>
          <m:t>80</m:t>
        </m:r>
      </m:oMath>
      <w:r>
        <w:t xml:space="preserve"> </w:t>
      </w:r>
      <w:r>
        <w:t xml:space="preserve">Minuten. Berechne den gemeinsamen Mittelwert sowie jede Spannweite und Stichproben-SD. Interpretiere die Variabilität in Alltagssprache.</w:t>
      </w:r>
    </w:p>
    <w:bookmarkEnd w:id="136"/>
    <w:bookmarkStart w:id="137" w:name="Xc6fbd6104258aacae4a441c26f804c74cf1311b"/>
    <w:p>
      <w:pPr>
        <w:pStyle w:val="Heading3"/>
      </w:pPr>
      <w:r>
        <w:rPr>
          <w:rStyle w:val="VerbatimChar"/>
        </w:rPr>
        <w:t xml:space="preserve">T01-A09-V07</w:t>
      </w:r>
      <w:r>
        <w:t xml:space="preserve">: Zwei Workshops zur lokalen Geschichte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Teilnahmezahlen sind Workshop Tinte:</w:t>
      </w:r>
      <w:r>
        <w:t xml:space="preserve"> </w:t>
      </w:r>
      <m:oMath>
        <m:r>
          <m:t>11</m:t>
        </m:r>
        <m:r>
          <m:rPr>
            <m:sty m:val="p"/>
          </m:rPr>
          <m:t>,</m:t>
        </m:r>
        <m:r>
          <m:t>13</m:t>
        </m:r>
        <m:r>
          <m:rPr>
            <m:sty m:val="p"/>
          </m:rPr>
          <m:t>,</m:t>
        </m:r>
        <m:r>
          <m:t>15</m:t>
        </m:r>
        <m:r>
          <m:rPr>
            <m:sty m:val="p"/>
          </m:rPr>
          <m:t>,</m:t>
        </m:r>
        <m:r>
          <m:t>17</m:t>
        </m:r>
        <m:r>
          <m:rPr>
            <m:sty m:val="p"/>
          </m:rPr>
          <m:t>,</m:t>
        </m:r>
        <m:r>
          <m:t>19</m:t>
        </m:r>
      </m:oMath>
      <w:r>
        <w:t xml:space="preserve"> </w:t>
      </w:r>
      <w:r>
        <w:t xml:space="preserve">und Workshop Papier:</w:t>
      </w:r>
      <w:r>
        <w:t xml:space="preserve"> </w:t>
      </w:r>
      <m:oMath>
        <m:r>
          <m:t>3</m:t>
        </m:r>
        <m:r>
          <m:rPr>
            <m:sty m:val="p"/>
          </m:rPr>
          <m:t>,</m:t>
        </m:r>
        <m:r>
          <m:t>9</m:t>
        </m:r>
        <m:r>
          <m:rPr>
            <m:sty m:val="p"/>
          </m:rPr>
          <m:t>,</m:t>
        </m:r>
        <m:r>
          <m:t>15</m:t>
        </m:r>
        <m:r>
          <m:rPr>
            <m:sty m:val="p"/>
          </m:rPr>
          <m:t>,</m:t>
        </m:r>
        <m:r>
          <m:t>21</m:t>
        </m:r>
        <m:r>
          <m:rPr>
            <m:sty m:val="p"/>
          </m:rPr>
          <m:t>,</m:t>
        </m:r>
        <m:r>
          <m:t>27</m:t>
        </m:r>
      </m:oMath>
      <w:r>
        <w:t xml:space="preserve">. Vergleiche Mittelwert, Spannweite und Stichproben-SD und erkläre danach, was eine organisierende Person übersehen würde, wenn sie nur die durchschnittliche Teilnahme meldete.</w:t>
      </w:r>
    </w:p>
    <w:bookmarkEnd w:id="137"/>
    <w:bookmarkStart w:id="138" w:name="X86b4759860142cdf220f7da70897664a2f5142d"/>
    <w:p>
      <w:pPr>
        <w:pStyle w:val="Heading3"/>
      </w:pPr>
      <w:r>
        <w:rPr>
          <w:rStyle w:val="VerbatimChar"/>
        </w:rPr>
        <w:t xml:space="preserve">T01-A09-V08</w:t>
      </w:r>
      <w:r>
        <w:t xml:space="preserve">: Zwei Zeitfenster einer Küstenerhebung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Beobachtungszahlen sind Fenster Morgengrauen:</w:t>
      </w:r>
      <w:r>
        <w:t xml:space="preserve"> </w:t>
      </w:r>
      <m:oMath>
        <m:r>
          <m:t>70</m:t>
        </m:r>
        <m:r>
          <m:rPr>
            <m:sty m:val="p"/>
          </m:rPr>
          <m:t>,</m:t>
        </m:r>
        <m:r>
          <m:t>72</m:t>
        </m:r>
        <m:r>
          <m:rPr>
            <m:sty m:val="p"/>
          </m:rPr>
          <m:t>,</m:t>
        </m:r>
        <m:r>
          <m:t>74</m:t>
        </m:r>
        <m:r>
          <m:rPr>
            <m:sty m:val="p"/>
          </m:rPr>
          <m:t>,</m:t>
        </m:r>
        <m:r>
          <m:t>76</m:t>
        </m:r>
        <m:r>
          <m:rPr>
            <m:sty m:val="p"/>
          </m:rPr>
          <m:t>,</m:t>
        </m:r>
        <m:r>
          <m:t>78</m:t>
        </m:r>
      </m:oMath>
      <w:r>
        <w:t xml:space="preserve"> </w:t>
      </w:r>
      <w:r>
        <w:t xml:space="preserve">und Fenster Abenddämmerung:</w:t>
      </w:r>
      <w:r>
        <w:t xml:space="preserve"> </w:t>
      </w:r>
      <m:oMath>
        <m:r>
          <m:t>50</m:t>
        </m:r>
        <m:r>
          <m:rPr>
            <m:sty m:val="p"/>
          </m:rPr>
          <m:t>,</m:t>
        </m:r>
        <m:r>
          <m:t>62</m:t>
        </m:r>
        <m:r>
          <m:rPr>
            <m:sty m:val="p"/>
          </m:rPr>
          <m:t>,</m:t>
        </m:r>
        <m:r>
          <m:t>74</m:t>
        </m:r>
        <m:r>
          <m:rPr>
            <m:sty m:val="p"/>
          </m:rPr>
          <m:t>,</m:t>
        </m:r>
        <m:r>
          <m:t>86</m:t>
        </m:r>
        <m:r>
          <m:rPr>
            <m:sty m:val="p"/>
          </m:rPr>
          <m:t>,</m:t>
        </m:r>
        <m:r>
          <m:t>98</m:t>
        </m:r>
      </m:oMath>
      <w:r>
        <w:t xml:space="preserve">. Weise gleiche Mittelwerte nach, berechne jede Spannweite und korrigierte Stichproben-SD und vergleiche die Konstanz.</w:t>
      </w:r>
    </w:p>
    <w:bookmarkEnd w:id="138"/>
    <w:bookmarkStart w:id="139" w:name="t01-a09-v09-zwei-probenfolgen"/>
    <w:p>
      <w:pPr>
        <w:pStyle w:val="Heading3"/>
      </w:pPr>
      <w:r>
        <w:rPr>
          <w:rStyle w:val="VerbatimChar"/>
        </w:rPr>
        <w:t xml:space="preserve">T01-A09-V09</w:t>
      </w:r>
      <w:r>
        <w:t xml:space="preserve">: Zwei Probenfolgen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Taktzahlen sind Folge Glocke:</w:t>
      </w:r>
      <w:r>
        <w:t xml:space="preserve"> </w:t>
      </w:r>
      <m:oMath>
        <m:r>
          <m:t>1</m:t>
        </m:r>
        <m:r>
          <m:rPr>
            <m:sty m:val="p"/>
          </m:rPr>
          <m:t>,</m:t>
        </m:r>
        <m:r>
          <m:t>3</m:t>
        </m:r>
        <m:r>
          <m:rPr>
            <m:sty m:val="p"/>
          </m:rPr>
          <m:t>,</m:t>
        </m:r>
        <m:r>
          <m:t>5</m:t>
        </m:r>
        <m:r>
          <m:rPr>
            <m:sty m:val="p"/>
          </m:rPr>
          <m:t>,</m:t>
        </m:r>
        <m:r>
          <m:t>7</m:t>
        </m:r>
        <m:r>
          <m:rPr>
            <m:sty m:val="p"/>
          </m:rPr>
          <m:t>,</m:t>
        </m:r>
        <m:r>
          <m:t>9</m:t>
        </m:r>
      </m:oMath>
      <w:r>
        <w:t xml:space="preserve"> </w:t>
      </w:r>
      <w:r>
        <w:t xml:space="preserve">und Folge Trommel:</w:t>
      </w:r>
      <w:r>
        <w:t xml:space="preserve"> </w:t>
      </w:r>
      <m:oMath>
        <m:r>
          <m:rPr>
            <m:sty m:val="p"/>
          </m:rPr>
          <m:t>−</m:t>
        </m:r>
        <m:r>
          <m:t>7</m:t>
        </m:r>
        <m:r>
          <m:rPr>
            <m:sty m:val="p"/>
          </m:rPr>
          <m:t>,</m:t>
        </m:r>
        <m:r>
          <m:rPr>
            <m:sty m:val="p"/>
          </m:rPr>
          <m:t>−</m:t>
        </m:r>
        <m:r>
          <m:t>1</m:t>
        </m:r>
        <m:r>
          <m:rPr>
            <m:sty m:val="p"/>
          </m:rPr>
          <m:t>,</m:t>
        </m:r>
        <m:r>
          <m:t>5</m:t>
        </m:r>
        <m:r>
          <m:rPr>
            <m:sty m:val="p"/>
          </m:rPr>
          <m:t>,</m:t>
        </m:r>
        <m:r>
          <m:t>11</m:t>
        </m:r>
        <m:r>
          <m:rPr>
            <m:sty m:val="p"/>
          </m:rPr>
          <m:t>,</m:t>
        </m:r>
        <m:r>
          <m:t>17</m:t>
        </m:r>
      </m:oMath>
      <w:r>
        <w:t xml:space="preserve">, wobei negative Werte Veränderungen gegenüber einem Ausgangswert darstellen. Bestimme Mittelwerte, Spannweiten und Stichproben-SDs und erkläre den Unterschied in der Variabilität.</w:t>
      </w:r>
    </w:p>
    <w:bookmarkEnd w:id="139"/>
    <w:bookmarkStart w:id="140" w:name="t01-a09-v10-zwei-lieferrouten"/>
    <w:p>
      <w:pPr>
        <w:pStyle w:val="Heading3"/>
      </w:pPr>
      <w:r>
        <w:rPr>
          <w:rStyle w:val="VerbatimChar"/>
        </w:rPr>
        <w:t xml:space="preserve">T01-A09-V10</w:t>
      </w:r>
      <w:r>
        <w:t xml:space="preserve">: Zwei Lieferrouten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Fahrzeiten sind Route Limette:</w:t>
      </w:r>
      <w:r>
        <w:t xml:space="preserve"> </w:t>
      </w:r>
      <m:oMath>
        <m:r>
          <m:t>23</m:t>
        </m:r>
        <m:r>
          <m:rPr>
            <m:sty m:val="p"/>
          </m:rPr>
          <m:t>,</m:t>
        </m:r>
        <m:r>
          <m:t>24</m:t>
        </m:r>
        <m:r>
          <m:rPr>
            <m:sty m:val="p"/>
          </m:rPr>
          <m:t>,</m:t>
        </m:r>
        <m:r>
          <m:t>25</m:t>
        </m:r>
        <m:r>
          <m:rPr>
            <m:sty m:val="p"/>
          </m:rPr>
          <m:t>,</m:t>
        </m:r>
        <m:r>
          <m:t>26</m:t>
        </m:r>
        <m:r>
          <m:rPr>
            <m:sty m:val="p"/>
          </m:rPr>
          <m:t>,</m:t>
        </m:r>
        <m:r>
          <m:t>27</m:t>
        </m:r>
      </m:oMath>
      <w:r>
        <w:t xml:space="preserve"> </w:t>
      </w:r>
      <w:r>
        <w:t xml:space="preserve">Minuten und Route Pflaume:</w:t>
      </w:r>
      <w:r>
        <w:t xml:space="preserve"> </w:t>
      </w:r>
      <m:oMath>
        <m:r>
          <m:t>5</m:t>
        </m:r>
        <m:r>
          <m:rPr>
            <m:sty m:val="p"/>
          </m:rPr>
          <m:t>,</m:t>
        </m:r>
        <m:r>
          <m:t>15</m:t>
        </m:r>
        <m:r>
          <m:rPr>
            <m:sty m:val="p"/>
          </m:rPr>
          <m:t>,</m:t>
        </m:r>
        <m:r>
          <m:t>25</m:t>
        </m:r>
        <m:r>
          <m:rPr>
            <m:sty m:val="p"/>
          </m:rPr>
          <m:t>,</m:t>
        </m:r>
        <m:r>
          <m:t>35</m:t>
        </m:r>
        <m:r>
          <m:rPr>
            <m:sty m:val="p"/>
          </m:rPr>
          <m:t>,</m:t>
        </m:r>
        <m:r>
          <m:t>45</m:t>
        </m:r>
      </m:oMath>
      <w:r>
        <w:t xml:space="preserve"> </w:t>
      </w:r>
      <w:r>
        <w:t xml:space="preserve">Minuten. Verifiziere den gemeinsamen Mittelwert, vergleiche Spannweite und Stichproben-SD und gib an, welche Route deskriptiv besser vorhersagbar ist.</w:t>
      </w:r>
    </w:p>
    <w:bookmarkEnd w:id="140"/>
    <w:bookmarkEnd w:id="141"/>
    <w:bookmarkStart w:id="152" w:name="X0205447efc1030cef7cf2dae8ef4eec6b8b98af"/>
    <w:p>
      <w:pPr>
        <w:pStyle w:val="Heading2"/>
      </w:pPr>
      <w:r>
        <w:t xml:space="preserve">A10: Lineare Transformationen von Mittelwert, Varianz und SD</w:t>
      </w:r>
    </w:p>
    <w:bookmarkStart w:id="142" w:name="Xbc81b0089e40736dbe59e4cfb5d35ed96f7e82e"/>
    <w:p>
      <w:pPr>
        <w:pStyle w:val="Heading3"/>
      </w:pPr>
      <w:r>
        <w:rPr>
          <w:rStyle w:val="VerbatimChar"/>
        </w:rPr>
        <w:t xml:space="preserve">T01-A10-V01</w:t>
      </w:r>
      <w:r>
        <w:t xml:space="preserve">: Einen Beteiligungsindex neu skalieren</w:t>
      </w:r>
    </w:p>
    <w:p>
      <w:pPr>
        <w:pStyle w:val="FirstParagraph"/>
      </w:pPr>
      <w:r>
        <w:t xml:space="preserve">Ein Index</w:t>
      </w:r>
      <w:r>
        <w:t xml:space="preserve"> </w:t>
      </w:r>
      <m:oMath>
        <m:r>
          <m:t>x</m:t>
        </m:r>
      </m:oMath>
      <w:r>
        <w:t xml:space="preserve"> </w:t>
      </w:r>
      <w:r>
        <w:t xml:space="preserve">hat</w:t>
      </w:r>
      <w:r>
        <w:t xml:space="preserve"> </w:t>
      </w:r>
      <m:oMath>
        <m:acc>
          <m:accPr>
            <m:chr m:val="‾"/>
          </m:accPr>
          <m:e>
            <m:r>
              <m:t>x</m:t>
            </m:r>
          </m:e>
        </m:acc>
        <m:r>
          <m:rPr>
            <m:sty m:val="p"/>
          </m:rPr>
          <m:t>=</m:t>
        </m:r>
        <m:r>
          <m:t>12</m:t>
        </m:r>
      </m:oMath>
      <w:r>
        <w:t xml:space="preserve"> </w:t>
      </w:r>
      <w:r>
        <w:t xml:space="preserve">und</w:t>
      </w:r>
      <w:r>
        <w:t xml:space="preserve"> </w:t>
      </w:r>
      <m:oMath>
        <m:sSubSup>
          <m:e>
            <m:r>
              <m:t>s</m:t>
            </m:r>
          </m:e>
          <m:sub>
            <m:r>
              <m:t>x</m:t>
            </m:r>
          </m:sub>
          <m:sup>
            <m:r>
              <m:t>2</m:t>
            </m:r>
          </m:sup>
        </m:sSubSup>
        <m:r>
          <m:rPr>
            <m:sty m:val="p"/>
          </m:rPr>
          <m:t>=</m:t>
        </m:r>
        <m:r>
          <m:t>9</m:t>
        </m:r>
      </m:oMath>
      <w:r>
        <w:t xml:space="preserve">. Die Werte werden durch</w:t>
      </w:r>
      <w:r>
        <w:t xml:space="preserve"> </w:t>
      </w:r>
      <m:oMath>
        <m:r>
          <m:t>y</m:t>
        </m:r>
        <m:r>
          <m:rPr>
            <m:sty m:val="p"/>
          </m:rPr>
          <m:t>=</m:t>
        </m:r>
        <m:r>
          <m:t>5</m:t>
        </m:r>
        <m:r>
          <m:rPr>
            <m:sty m:val="p"/>
          </m:rPr>
          <m:t>+</m:t>
        </m:r>
        <m:r>
          <m:t>2</m:t>
        </m:r>
        <m:r>
          <m:t>x</m:t>
        </m:r>
      </m:oMath>
      <w:r>
        <w:t xml:space="preserve"> </w:t>
      </w:r>
      <w:r>
        <w:t xml:space="preserve">transformiert. Berechne</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und</w:t>
      </w:r>
      <w:r>
        <w:t xml:space="preserve"> </w:t>
      </w:r>
      <m:oMath>
        <m:sSub>
          <m:e>
            <m:r>
              <m:t>s</m:t>
            </m:r>
          </m:e>
          <m:sub>
            <m:r>
              <m:t>y</m:t>
            </m:r>
          </m:sub>
        </m:sSub>
      </m:oMath>
      <w:r>
        <w:t xml:space="preserve"> </w:t>
      </w:r>
      <w:r>
        <w:t xml:space="preserve">und zeige, wie die additive und die multiplikative Konstante wirken.</w:t>
      </w:r>
    </w:p>
    <w:bookmarkEnd w:id="142"/>
    <w:bookmarkStart w:id="143" w:name="t01-a10-v02-einen-zeitwert-umrechnen"/>
    <w:p>
      <w:pPr>
        <w:pStyle w:val="Heading3"/>
      </w:pPr>
      <w:r>
        <w:rPr>
          <w:rStyle w:val="VerbatimChar"/>
        </w:rPr>
        <w:t xml:space="preserve">T01-A10-V02</w:t>
      </w:r>
      <w:r>
        <w:t xml:space="preserve">: Einen Zeitwert umrechnen</w:t>
      </w:r>
    </w:p>
    <w:p>
      <w:pPr>
        <w:pStyle w:val="FirstParagraph"/>
      </w:pPr>
      <w:r>
        <w:t xml:space="preserve">Eine Zeitvariable hat</w:t>
      </w:r>
      <w:r>
        <w:t xml:space="preserve"> </w:t>
      </w:r>
      <m:oMath>
        <m:acc>
          <m:accPr>
            <m:chr m:val="‾"/>
          </m:accPr>
          <m:e>
            <m:r>
              <m:t>x</m:t>
            </m:r>
          </m:e>
        </m:acc>
        <m:r>
          <m:rPr>
            <m:sty m:val="p"/>
          </m:rPr>
          <m:t>=</m:t>
        </m:r>
        <m:r>
          <m:t>20</m:t>
        </m:r>
      </m:oMath>
      <w:r>
        <w:t xml:space="preserve"> </w:t>
      </w:r>
      <w:r>
        <w:t xml:space="preserve">und</w:t>
      </w:r>
      <w:r>
        <w:t xml:space="preserve"> </w:t>
      </w:r>
      <m:oMath>
        <m:sSubSup>
          <m:e>
            <m:r>
              <m:t>s</m:t>
            </m:r>
          </m:e>
          <m:sub>
            <m:r>
              <m:t>x</m:t>
            </m:r>
          </m:sub>
          <m:sup>
            <m:r>
              <m:t>2</m:t>
            </m:r>
          </m:sup>
        </m:sSubSup>
        <m:r>
          <m:rPr>
            <m:sty m:val="p"/>
          </m:rPr>
          <m:t>=</m:t>
        </m:r>
        <m:r>
          <m:t>16</m:t>
        </m:r>
      </m:oMath>
      <w:r>
        <w:t xml:space="preserve">. Bestimme für</w:t>
      </w:r>
      <w:r>
        <w:t xml:space="preserve"> </w:t>
      </w:r>
      <m:oMath>
        <m:r>
          <m:t>y</m:t>
        </m:r>
        <m:r>
          <m:rPr>
            <m:sty m:val="p"/>
          </m:rPr>
          <m:t>=</m:t>
        </m:r>
        <m:r>
          <m:rPr>
            <m:sty m:val="p"/>
          </m:rPr>
          <m:t>−</m:t>
        </m:r>
        <m:r>
          <m:t>3</m:t>
        </m:r>
        <m:r>
          <m:rPr>
            <m:sty m:val="p"/>
          </m:rPr>
          <m:t>+</m:t>
        </m:r>
        <m:r>
          <m:t>0.5</m:t>
        </m:r>
        <m:r>
          <m:t>x</m:t>
        </m:r>
      </m:oMath>
      <w:r>
        <w:t xml:space="preserve"> </w:t>
      </w:r>
      <w:r>
        <w:t xml:space="preserve">den transformierten Mittelwert, die Varianz und die SD. Interpretiere die Wirkung der Multiplikation mit 0.5.</w:t>
      </w:r>
    </w:p>
    <w:bookmarkEnd w:id="143"/>
    <w:bookmarkStart w:id="144" w:name="t01-a10-v03-eine-qualitätsskala-umkehren"/>
    <w:p>
      <w:pPr>
        <w:pStyle w:val="Heading3"/>
      </w:pPr>
      <w:r>
        <w:rPr>
          <w:rStyle w:val="VerbatimChar"/>
        </w:rPr>
        <w:t xml:space="preserve">T01-A10-V03</w:t>
      </w:r>
      <w:r>
        <w:t xml:space="preserve">: Eine Qualitätsskala umkehren</w:t>
      </w:r>
    </w:p>
    <w:p>
      <w:pPr>
        <w:pStyle w:val="FirstParagraph"/>
      </w:pPr>
      <w:r>
        <w:t xml:space="preserve">Ein Qualitätsmass hat</w:t>
      </w:r>
      <w:r>
        <w:t xml:space="preserve"> </w:t>
      </w:r>
      <m:oMath>
        <m:acc>
          <m:accPr>
            <m:chr m:val="‾"/>
          </m:accPr>
          <m:e>
            <m:r>
              <m:t>x</m:t>
            </m:r>
          </m:e>
        </m:acc>
        <m:r>
          <m:rPr>
            <m:sty m:val="p"/>
          </m:rPr>
          <m:t>=</m:t>
        </m:r>
        <m:r>
          <m:t>8</m:t>
        </m:r>
      </m:oMath>
      <w:r>
        <w:t xml:space="preserve">,</w:t>
      </w:r>
      <w:r>
        <w:t xml:space="preserve"> </w:t>
      </w:r>
      <m:oMath>
        <m:sSubSup>
          <m:e>
            <m:r>
              <m:t>s</m:t>
            </m:r>
          </m:e>
          <m:sub>
            <m:r>
              <m:t>x</m:t>
            </m:r>
          </m:sub>
          <m:sup>
            <m:r>
              <m:t>2</m:t>
            </m:r>
          </m:sup>
        </m:sSubSup>
        <m:r>
          <m:rPr>
            <m:sty m:val="p"/>
          </m:rPr>
          <m:t>=</m:t>
        </m:r>
        <m:r>
          <m:t>25</m:t>
        </m:r>
      </m:oMath>
      <w:r>
        <w:t xml:space="preserve"> </w:t>
      </w:r>
      <w:r>
        <w:t xml:space="preserve">und die Transformation</w:t>
      </w:r>
      <w:r>
        <w:t xml:space="preserve"> </w:t>
      </w:r>
      <m:oMath>
        <m:r>
          <m:t>y</m:t>
        </m:r>
        <m:r>
          <m:rPr>
            <m:sty m:val="p"/>
          </m:rPr>
          <m:t>=</m:t>
        </m:r>
        <m:r>
          <m:t>40</m:t>
        </m:r>
        <m:r>
          <m:rPr>
            <m:sty m:val="p"/>
          </m:rPr>
          <m:t>−</m:t>
        </m:r>
        <m:r>
          <m:t>3</m:t>
        </m:r>
        <m:r>
          <m:t>x</m:t>
        </m:r>
      </m:oMath>
      <w:r>
        <w:t xml:space="preserve">. Berechne</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und</w:t>
      </w:r>
      <w:r>
        <w:t xml:space="preserve"> </w:t>
      </w:r>
      <m:oMath>
        <m:sSub>
          <m:e>
            <m:r>
              <m:t>s</m:t>
            </m:r>
          </m:e>
          <m:sub>
            <m:r>
              <m:t>y</m:t>
            </m:r>
          </m:sub>
        </m:sSub>
      </m:oMath>
      <w:r>
        <w:t xml:space="preserve">. Erkläre, weshalb die negative Steigung die Ordnung umkehrt, die Streuung aber nicht negativ macht.</w:t>
      </w:r>
    </w:p>
    <w:bookmarkEnd w:id="144"/>
    <w:bookmarkStart w:id="145" w:name="X0b8c97a18c684cdb3f983ce97d8f3e2704b378b"/>
    <w:p>
      <w:pPr>
        <w:pStyle w:val="Heading3"/>
      </w:pPr>
      <w:r>
        <w:rPr>
          <w:rStyle w:val="VerbatimChar"/>
        </w:rPr>
        <w:t xml:space="preserve">T01-A10-V04</w:t>
      </w:r>
      <w:r>
        <w:t xml:space="preserve">: Einen Beteiligungswert strecken</w:t>
      </w:r>
    </w:p>
    <w:p>
      <w:pPr>
        <w:pStyle w:val="FirstParagraph"/>
      </w:pPr>
      <w:r>
        <w:t xml:space="preserve">Berechne für</w:t>
      </w:r>
      <w:r>
        <w:t xml:space="preserve"> </w:t>
      </w:r>
      <m:oMath>
        <m:acc>
          <m:accPr>
            <m:chr m:val="‾"/>
          </m:accPr>
          <m:e>
            <m:r>
              <m:t>x</m:t>
            </m:r>
          </m:e>
        </m:acc>
        <m:r>
          <m:rPr>
            <m:sty m:val="p"/>
          </m:rPr>
          <m:t>=</m:t>
        </m:r>
        <m:r>
          <m:t>15</m:t>
        </m:r>
      </m:oMath>
      <w:r>
        <w:t xml:space="preserve">,</w:t>
      </w:r>
      <w:r>
        <w:t xml:space="preserve"> </w:t>
      </w:r>
      <m:oMath>
        <m:sSubSup>
          <m:e>
            <m:r>
              <m:t>s</m:t>
            </m:r>
          </m:e>
          <m:sub>
            <m:r>
              <m:t>x</m:t>
            </m:r>
          </m:sub>
          <m:sup>
            <m:r>
              <m:t>2</m:t>
            </m:r>
          </m:sup>
        </m:sSubSup>
        <m:r>
          <m:rPr>
            <m:sty m:val="p"/>
          </m:rPr>
          <m:t>=</m:t>
        </m:r>
        <m:r>
          <m:t>4</m:t>
        </m:r>
      </m:oMath>
      <w:r>
        <w:t xml:space="preserve"> </w:t>
      </w:r>
      <w:r>
        <w:t xml:space="preserve">und</w:t>
      </w:r>
      <w:r>
        <w:t xml:space="preserve"> </w:t>
      </w:r>
      <m:oMath>
        <m:r>
          <m:t>y</m:t>
        </m:r>
        <m:r>
          <m:rPr>
            <m:sty m:val="p"/>
          </m:rPr>
          <m:t>=</m:t>
        </m:r>
        <m:r>
          <m:t>10</m:t>
        </m:r>
        <m:r>
          <m:rPr>
            <m:sty m:val="p"/>
          </m:rPr>
          <m:t>+</m:t>
        </m:r>
        <m:r>
          <m:t>4</m:t>
        </m:r>
        <m:r>
          <m:t>x</m:t>
        </m:r>
      </m:oMath>
      <w:r>
        <w:t xml:space="preserve"> </w:t>
      </w:r>
      <w:r>
        <w:t xml:space="preserve">die Werte</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und</w:t>
      </w:r>
      <w:r>
        <w:t xml:space="preserve"> </w:t>
      </w:r>
      <m:oMath>
        <m:sSub>
          <m:e>
            <m:r>
              <m:t>s</m:t>
            </m:r>
          </m:e>
          <m:sub>
            <m:r>
              <m:t>y</m:t>
            </m:r>
          </m:sub>
        </m:sSub>
      </m:oMath>
      <w:r>
        <w:t xml:space="preserve">. Gib an, welche Teile durch das Addieren von 10 beeinflusst werden.</w:t>
      </w:r>
    </w:p>
    <w:bookmarkEnd w:id="145"/>
    <w:bookmarkStart w:id="146" w:name="X2fb517c4557e78ff0cfa173605d7cc942ad2c5e"/>
    <w:p>
      <w:pPr>
        <w:pStyle w:val="Heading3"/>
      </w:pPr>
      <w:r>
        <w:rPr>
          <w:rStyle w:val="VerbatimChar"/>
        </w:rPr>
        <w:t xml:space="preserve">T01-A10-V05</w:t>
      </w:r>
      <w:r>
        <w:t xml:space="preserve">: Einen Feldindex neu kalibrieren</w:t>
      </w:r>
    </w:p>
    <w:p>
      <w:pPr>
        <w:pStyle w:val="FirstParagraph"/>
      </w:pPr>
      <w:r>
        <w:t xml:space="preserve">Ein Feldindex hat den Mittelwert 30 und die Varianz 36. Er wird als</w:t>
      </w:r>
      <w:r>
        <w:t xml:space="preserve"> </w:t>
      </w:r>
      <m:oMath>
        <m:r>
          <m:t>y</m:t>
        </m:r>
        <m:r>
          <m:rPr>
            <m:sty m:val="p"/>
          </m:rPr>
          <m:t>=</m:t>
        </m:r>
        <m:r>
          <m:rPr>
            <m:sty m:val="p"/>
          </m:rPr>
          <m:t>−</m:t>
        </m:r>
        <m:r>
          <m:t>5</m:t>
        </m:r>
        <m:r>
          <m:rPr>
            <m:sty m:val="p"/>
          </m:rPr>
          <m:t>+</m:t>
        </m:r>
        <m:r>
          <m:t>1.5</m:t>
        </m:r>
        <m:r>
          <m:t>x</m:t>
        </m:r>
      </m:oMath>
      <w:r>
        <w:t xml:space="preserve"> </w:t>
      </w:r>
      <w:r>
        <w:t xml:space="preserve">neu codiert. Bestimme</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und</w:t>
      </w:r>
      <w:r>
        <w:t xml:space="preserve"> </w:t>
      </w:r>
      <m:oMath>
        <m:sSub>
          <m:e>
            <m:r>
              <m:t>s</m:t>
            </m:r>
          </m:e>
          <m:sub>
            <m:r>
              <m:t>y</m:t>
            </m:r>
          </m:sub>
        </m:sSub>
      </m:oMath>
      <w:r>
        <w:t xml:space="preserve"> </w:t>
      </w:r>
      <w:r>
        <w:t xml:space="preserve">und behalte exakte Werte bei.</w:t>
      </w:r>
    </w:p>
    <w:bookmarkEnd w:id="146"/>
    <w:bookmarkStart w:id="147" w:name="t01-a10-v06-eine-antwortskala-spiegeln"/>
    <w:p>
      <w:pPr>
        <w:pStyle w:val="Heading3"/>
      </w:pPr>
      <w:r>
        <w:rPr>
          <w:rStyle w:val="VerbatimChar"/>
        </w:rPr>
        <w:t xml:space="preserve">T01-A10-V06</w:t>
      </w:r>
      <w:r>
        <w:t xml:space="preserve">: Eine Antwortskala spiegeln</w:t>
      </w:r>
    </w:p>
    <w:p>
      <w:pPr>
        <w:pStyle w:val="FirstParagraph"/>
      </w:pPr>
      <w:r>
        <w:t xml:space="preserve">Ein Antwortwert hat</w:t>
      </w:r>
      <w:r>
        <w:t xml:space="preserve"> </w:t>
      </w:r>
      <m:oMath>
        <m:acc>
          <m:accPr>
            <m:chr m:val="‾"/>
          </m:accPr>
          <m:e>
            <m:r>
              <m:t>x</m:t>
            </m:r>
          </m:e>
        </m:acc>
        <m:r>
          <m:rPr>
            <m:sty m:val="p"/>
          </m:rPr>
          <m:t>=</m:t>
        </m:r>
        <m:r>
          <m:t>6</m:t>
        </m:r>
      </m:oMath>
      <w:r>
        <w:t xml:space="preserve"> </w:t>
      </w:r>
      <w:r>
        <w:t xml:space="preserve">und</w:t>
      </w:r>
      <w:r>
        <w:t xml:space="preserve"> </w:t>
      </w:r>
      <m:oMath>
        <m:sSubSup>
          <m:e>
            <m:r>
              <m:t>s</m:t>
            </m:r>
          </m:e>
          <m:sub>
            <m:r>
              <m:t>x</m:t>
            </m:r>
          </m:sub>
          <m:sup>
            <m:r>
              <m:t>2</m:t>
            </m:r>
          </m:sup>
        </m:sSubSup>
        <m:r>
          <m:rPr>
            <m:sty m:val="p"/>
          </m:rPr>
          <m:t>=</m:t>
        </m:r>
        <m:r>
          <m:t>49</m:t>
        </m:r>
      </m:oMath>
      <w:r>
        <w:t xml:space="preserve">. Berechne unter</w:t>
      </w:r>
      <w:r>
        <w:t xml:space="preserve"> </w:t>
      </w:r>
      <m:oMath>
        <m:r>
          <m:t>y</m:t>
        </m:r>
        <m:r>
          <m:rPr>
            <m:sty m:val="p"/>
          </m:rPr>
          <m:t>=</m:t>
        </m:r>
        <m:r>
          <m:t>2</m:t>
        </m:r>
        <m:r>
          <m:rPr>
            <m:sty m:val="p"/>
          </m:rPr>
          <m:t>−</m:t>
        </m:r>
        <m:r>
          <m:t>2</m:t>
        </m:r>
        <m:r>
          <m:t>x</m:t>
        </m:r>
      </m:oMath>
      <w:r>
        <w:t xml:space="preserve"> </w:t>
      </w:r>
      <w:r>
        <w:t xml:space="preserve">den transformierten Mittelwert, die Varianz und die SD. Erkläre die Rollen der Verschiebung und der Spiegelung.</w:t>
      </w:r>
    </w:p>
    <w:bookmarkEnd w:id="147"/>
    <w:bookmarkStart w:id="148" w:name="Xf8f1dda4b1cfb9bc39842d03a9294b61ad536e6"/>
    <w:p>
      <w:pPr>
        <w:pStyle w:val="Heading3"/>
      </w:pPr>
      <w:r>
        <w:rPr>
          <w:rStyle w:val="VerbatimChar"/>
        </w:rPr>
        <w:t xml:space="preserve">T01-A10-V07</w:t>
      </w:r>
      <w:r>
        <w:t xml:space="preserve">: Einen Archivindex komprimieren</w:t>
      </w:r>
    </w:p>
    <w:p>
      <w:pPr>
        <w:pStyle w:val="FirstParagraph"/>
      </w:pPr>
      <w:r>
        <w:t xml:space="preserve">Ein Archivindex hat</w:t>
      </w:r>
      <w:r>
        <w:t xml:space="preserve"> </w:t>
      </w:r>
      <m:oMath>
        <m:acc>
          <m:accPr>
            <m:chr m:val="‾"/>
          </m:accPr>
          <m:e>
            <m:r>
              <m:t>x</m:t>
            </m:r>
          </m:e>
        </m:acc>
        <m:r>
          <m:rPr>
            <m:sty m:val="p"/>
          </m:rPr>
          <m:t>=</m:t>
        </m:r>
        <m:r>
          <m:t>50</m:t>
        </m:r>
      </m:oMath>
      <w:r>
        <w:t xml:space="preserve">,</w:t>
      </w:r>
      <w:r>
        <w:t xml:space="preserve"> </w:t>
      </w:r>
      <m:oMath>
        <m:sSubSup>
          <m:e>
            <m:r>
              <m:t>s</m:t>
            </m:r>
          </m:e>
          <m:sub>
            <m:r>
              <m:t>x</m:t>
            </m:r>
          </m:sub>
          <m:sup>
            <m:r>
              <m:t>2</m:t>
            </m:r>
          </m:sup>
        </m:sSubSup>
        <m:r>
          <m:rPr>
            <m:sty m:val="p"/>
          </m:rPr>
          <m:t>=</m:t>
        </m:r>
        <m:r>
          <m:t>64</m:t>
        </m:r>
      </m:oMath>
      <w:r>
        <w:t xml:space="preserve"> </w:t>
      </w:r>
      <w:r>
        <w:t xml:space="preserve">und wird durch</w:t>
      </w:r>
      <w:r>
        <w:t xml:space="preserve"> </w:t>
      </w:r>
      <m:oMath>
        <m:r>
          <m:t>y</m:t>
        </m:r>
        <m:r>
          <m:rPr>
            <m:sty m:val="p"/>
          </m:rPr>
          <m:t>=</m:t>
        </m:r>
        <m:r>
          <m:t>100</m:t>
        </m:r>
        <m:r>
          <m:rPr>
            <m:sty m:val="p"/>
          </m:rPr>
          <m:t>+</m:t>
        </m:r>
        <m:r>
          <m:t>0.25</m:t>
        </m:r>
        <m:r>
          <m:t>x</m:t>
        </m:r>
      </m:oMath>
      <w:r>
        <w:t xml:space="preserve"> </w:t>
      </w:r>
      <w:r>
        <w:t xml:space="preserve">transformiert. Berechne alle drei transformierten Kennzahlen und erkläre die verringerte Streuung.</w:t>
      </w:r>
    </w:p>
    <w:bookmarkEnd w:id="148"/>
    <w:bookmarkStart w:id="149" w:name="X2c21fe8f22231b0abbe60acf5dc3062b8fb72d9"/>
    <w:p>
      <w:pPr>
        <w:pStyle w:val="Heading3"/>
      </w:pPr>
      <w:r>
        <w:rPr>
          <w:rStyle w:val="VerbatimChar"/>
        </w:rPr>
        <w:t xml:space="preserve">T01-A10-V08</w:t>
      </w:r>
      <w:r>
        <w:t xml:space="preserve">: Einen Naturschutzwert verschieben</w:t>
      </w:r>
    </w:p>
    <w:p>
      <w:pPr>
        <w:pStyle w:val="FirstParagraph"/>
      </w:pPr>
      <w:r>
        <w:t xml:space="preserve">Verwende für einen Wert mit</w:t>
      </w:r>
      <w:r>
        <w:t xml:space="preserve"> </w:t>
      </w:r>
      <m:oMath>
        <m:acc>
          <m:accPr>
            <m:chr m:val="‾"/>
          </m:accPr>
          <m:e>
            <m:r>
              <m:t>x</m:t>
            </m:r>
          </m:e>
        </m:acc>
        <m:r>
          <m:rPr>
            <m:sty m:val="p"/>
          </m:rPr>
          <m:t>=</m:t>
        </m:r>
        <m:r>
          <m:t>18</m:t>
        </m:r>
      </m:oMath>
      <w:r>
        <w:t xml:space="preserve">,</w:t>
      </w:r>
      <w:r>
        <w:t xml:space="preserve"> </w:t>
      </w:r>
      <m:oMath>
        <m:sSubSup>
          <m:e>
            <m:r>
              <m:t>s</m:t>
            </m:r>
          </m:e>
          <m:sub>
            <m:r>
              <m:t>x</m:t>
            </m:r>
          </m:sub>
          <m:sup>
            <m:r>
              <m:t>2</m:t>
            </m:r>
          </m:sup>
        </m:sSubSup>
        <m:r>
          <m:rPr>
            <m:sty m:val="p"/>
          </m:rPr>
          <m:t>=</m:t>
        </m:r>
        <m:r>
          <m:t>100</m:t>
        </m:r>
      </m:oMath>
      <w:r>
        <w:t xml:space="preserve"> </w:t>
      </w:r>
      <w:r>
        <w:t xml:space="preserve">die Transformation</w:t>
      </w:r>
      <w:r>
        <w:t xml:space="preserve"> </w:t>
      </w:r>
      <m:oMath>
        <m:r>
          <m:t>y</m:t>
        </m:r>
        <m:r>
          <m:rPr>
            <m:sty m:val="p"/>
          </m:rPr>
          <m:t>=</m:t>
        </m:r>
        <m:r>
          <m:rPr>
            <m:sty m:val="p"/>
          </m:rPr>
          <m:t>−</m:t>
        </m:r>
        <m:r>
          <m:t>20</m:t>
        </m:r>
        <m:r>
          <m:rPr>
            <m:sty m:val="p"/>
          </m:rPr>
          <m:t>+</m:t>
        </m:r>
        <m:r>
          <m:t>1.2</m:t>
        </m:r>
        <m:r>
          <m:t>x</m:t>
        </m:r>
      </m:oMath>
      <w:r>
        <w:t xml:space="preserve">. Bestimme den neuen Mittelwert, die Varianz und die SD. Trenne den Einfluss von</w:t>
      </w:r>
      <w:r>
        <w:t xml:space="preserve"> </w:t>
      </w:r>
      <m:oMath>
        <m:r>
          <m:rPr>
            <m:sty m:val="p"/>
          </m:rPr>
          <m:t>−</m:t>
        </m:r>
        <m:r>
          <m:t>20</m:t>
        </m:r>
      </m:oMath>
      <w:r>
        <w:t xml:space="preserve"> </w:t>
      </w:r>
      <w:r>
        <w:t xml:space="preserve">von jenem von 1.2.</w:t>
      </w:r>
    </w:p>
    <w:bookmarkEnd w:id="149"/>
    <w:bookmarkStart w:id="150" w:name="X0edb65f312bee209c679b778f70d053b84cb8ff"/>
    <w:p>
      <w:pPr>
        <w:pStyle w:val="Heading3"/>
      </w:pPr>
      <w:r>
        <w:rPr>
          <w:rStyle w:val="VerbatimChar"/>
        </w:rPr>
        <w:t xml:space="preserve">T01-A10-V09</w:t>
      </w:r>
      <w:r>
        <w:t xml:space="preserve">: Eine kurze Bewertungsskala vergrössern</w:t>
      </w:r>
    </w:p>
    <w:p>
      <w:pPr>
        <w:pStyle w:val="FirstParagraph"/>
      </w:pPr>
      <w:r>
        <w:t xml:space="preserve">Eine zusammengesetzte Bewertung hat</w:t>
      </w:r>
      <w:r>
        <w:t xml:space="preserve"> </w:t>
      </w:r>
      <m:oMath>
        <m:acc>
          <m:accPr>
            <m:chr m:val="‾"/>
          </m:accPr>
          <m:e>
            <m:r>
              <m:t>x</m:t>
            </m:r>
          </m:e>
        </m:acc>
        <m:r>
          <m:rPr>
            <m:sty m:val="p"/>
          </m:rPr>
          <m:t>=</m:t>
        </m:r>
        <m:r>
          <m:t>9</m:t>
        </m:r>
      </m:oMath>
      <w:r>
        <w:t xml:space="preserve"> </w:t>
      </w:r>
      <w:r>
        <w:t xml:space="preserve">und</w:t>
      </w:r>
      <w:r>
        <w:t xml:space="preserve"> </w:t>
      </w:r>
      <m:oMath>
        <m:sSubSup>
          <m:e>
            <m:r>
              <m:t>s</m:t>
            </m:r>
          </m:e>
          <m:sub>
            <m:r>
              <m:t>x</m:t>
            </m:r>
          </m:sub>
          <m:sup>
            <m:r>
              <m:t>2</m:t>
            </m:r>
          </m:sup>
        </m:sSubSup>
        <m:r>
          <m:rPr>
            <m:sty m:val="p"/>
          </m:rPr>
          <m:t>=</m:t>
        </m:r>
        <m:r>
          <m:t>1.44</m:t>
        </m:r>
      </m:oMath>
      <w:r>
        <w:t xml:space="preserve">. Berechne mit</w:t>
      </w:r>
      <w:r>
        <w:t xml:space="preserve"> </w:t>
      </w:r>
      <m:oMath>
        <m:r>
          <m:t>y</m:t>
        </m:r>
        <m:r>
          <m:rPr>
            <m:sty m:val="p"/>
          </m:rPr>
          <m:t>=</m:t>
        </m:r>
        <m:r>
          <m:t>7</m:t>
        </m:r>
        <m:r>
          <m:rPr>
            <m:sty m:val="p"/>
          </m:rPr>
          <m:t>+</m:t>
        </m:r>
        <m:r>
          <m:t>5</m:t>
        </m:r>
        <m:r>
          <m:t>x</m:t>
        </m:r>
      </m:oMath>
      <w:r>
        <w:t xml:space="preserve"> </w:t>
      </w:r>
      <w:r>
        <w:t xml:space="preserve">die Werte</w:t>
      </w:r>
      <w:r>
        <w:t xml:space="preserve"> </w:t>
      </w:r>
      <m:oMath>
        <m:acc>
          <m:accPr>
            <m:chr m:val="‾"/>
          </m:accPr>
          <m:e>
            <m:r>
              <m:t>y</m:t>
            </m:r>
          </m:e>
        </m:acc>
      </m:oMath>
      <w:r>
        <w:t xml:space="preserve">,</w:t>
      </w:r>
      <w:r>
        <w:t xml:space="preserve"> </w:t>
      </w:r>
      <m:oMath>
        <m:sSubSup>
          <m:e>
            <m:r>
              <m:t>s</m:t>
            </m:r>
          </m:e>
          <m:sub>
            <m:r>
              <m:t>y</m:t>
            </m:r>
          </m:sub>
          <m:sup>
            <m:r>
              <m:t>2</m:t>
            </m:r>
          </m:sup>
        </m:sSubSup>
      </m:oMath>
      <w:r>
        <w:t xml:space="preserve"> </w:t>
      </w:r>
      <w:r>
        <w:t xml:space="preserve">und</w:t>
      </w:r>
      <w:r>
        <w:t xml:space="preserve"> </w:t>
      </w:r>
      <m:oMath>
        <m:sSub>
          <m:e>
            <m:r>
              <m:t>s</m:t>
            </m:r>
          </m:e>
          <m:sub>
            <m:r>
              <m:t>y</m:t>
            </m:r>
          </m:sub>
        </m:sSub>
      </m:oMath>
      <w:r>
        <w:t xml:space="preserve">. Gib die transformierte SD in der neuen Einheit an.</w:t>
      </w:r>
    </w:p>
    <w:bookmarkEnd w:id="150"/>
    <w:bookmarkStart w:id="151" w:name="X75b0f38f4a6127c5bc8f3d358980d316140803d"/>
    <w:p>
      <w:pPr>
        <w:pStyle w:val="Heading3"/>
      </w:pPr>
      <w:r>
        <w:rPr>
          <w:rStyle w:val="VerbatimChar"/>
        </w:rPr>
        <w:t xml:space="preserve">T01-A10-V10</w:t>
      </w:r>
      <w:r>
        <w:t xml:space="preserve">: Einen Dauerindex umkehren und verkleinern</w:t>
      </w:r>
    </w:p>
    <w:p>
      <w:pPr>
        <w:pStyle w:val="FirstParagraph"/>
      </w:pPr>
      <w:r>
        <w:t xml:space="preserve">Ein Index hat</w:t>
      </w:r>
      <w:r>
        <w:t xml:space="preserve"> </w:t>
      </w:r>
      <m:oMath>
        <m:acc>
          <m:accPr>
            <m:chr m:val="‾"/>
          </m:accPr>
          <m:e>
            <m:r>
              <m:t>x</m:t>
            </m:r>
          </m:e>
        </m:acc>
        <m:r>
          <m:rPr>
            <m:sty m:val="p"/>
          </m:rPr>
          <m:t>=</m:t>
        </m:r>
        <m:r>
          <m:t>42</m:t>
        </m:r>
      </m:oMath>
      <w:r>
        <w:t xml:space="preserve">,</w:t>
      </w:r>
      <w:r>
        <w:t xml:space="preserve"> </w:t>
      </w:r>
      <m:oMath>
        <m:sSubSup>
          <m:e>
            <m:r>
              <m:t>s</m:t>
            </m:r>
          </m:e>
          <m:sub>
            <m:r>
              <m:t>x</m:t>
            </m:r>
          </m:sub>
          <m:sup>
            <m:r>
              <m:t>2</m:t>
            </m:r>
          </m:sup>
        </m:sSubSup>
        <m:r>
          <m:rPr>
            <m:sty m:val="p"/>
          </m:rPr>
          <m:t>=</m:t>
        </m:r>
        <m:r>
          <m:t>121</m:t>
        </m:r>
      </m:oMath>
      <w:r>
        <w:t xml:space="preserve"> </w:t>
      </w:r>
      <w:r>
        <w:t xml:space="preserve">und</w:t>
      </w:r>
      <w:r>
        <w:t xml:space="preserve"> </w:t>
      </w:r>
      <m:oMath>
        <m:r>
          <m:t>y</m:t>
        </m:r>
        <m:r>
          <m:rPr>
            <m:sty m:val="p"/>
          </m:rPr>
          <m:t>=</m:t>
        </m:r>
        <m:r>
          <m:t>3</m:t>
        </m:r>
        <m:r>
          <m:rPr>
            <m:sty m:val="p"/>
          </m:rPr>
          <m:t>−</m:t>
        </m:r>
        <m:r>
          <m:t>0.8</m:t>
        </m:r>
        <m:r>
          <m:t>x</m:t>
        </m:r>
      </m:oMath>
      <w:r>
        <w:t xml:space="preserve">. Berechne den transformierten Mittelwert, die Varianz und die SD. Erkläre, weshalb die Varianz das Quadrat von</w:t>
      </w:r>
      <w:r>
        <w:t xml:space="preserve"> </w:t>
      </w:r>
      <m:oMath>
        <m:r>
          <m:rPr>
            <m:sty m:val="p"/>
          </m:rPr>
          <m:t>−</m:t>
        </m:r>
        <m:r>
          <m:t>0.8</m:t>
        </m:r>
      </m:oMath>
      <w:r>
        <w:t xml:space="preserve"> </w:t>
      </w:r>
      <w:r>
        <w:t xml:space="preserve">verwendet.</w:t>
      </w:r>
    </w:p>
    <w:bookmarkEnd w:id="151"/>
    <w:bookmarkEnd w:id="152"/>
    <w:bookmarkStart w:id="163" w:name="a11-z-standardisierung"/>
    <w:p>
      <w:pPr>
        <w:pStyle w:val="Heading2"/>
      </w:pPr>
      <w:r>
        <w:t xml:space="preserve">A11: Z-Standardisierung</w:t>
      </w:r>
    </w:p>
    <w:bookmarkStart w:id="153" w:name="t01-a11-v01-lesezahlen-standardisieren"/>
    <w:p>
      <w:pPr>
        <w:pStyle w:val="Heading3"/>
      </w:pPr>
      <w:r>
        <w:rPr>
          <w:rStyle w:val="VerbatimChar"/>
        </w:rPr>
        <w:t xml:space="preserve">T01-A11-V01</w:t>
      </w:r>
      <w:r>
        <w:t xml:space="preserve">: Lesezahlen standardisieren</w:t>
      </w:r>
    </w:p>
    <w:p>
      <w:pPr>
        <w:pStyle w:val="FirstParagraph"/>
      </w:pPr>
      <w:r>
        <w:t xml:space="preserve">Berechne für</w:t>
      </w:r>
      <w:r>
        <w:t xml:space="preserve"> </w:t>
      </w:r>
      <m:oMath>
        <m:r>
          <m:t>x</m:t>
        </m:r>
        <m:r>
          <m:rPr>
            <m:sty m:val="p"/>
          </m:rPr>
          <m:t>=</m:t>
        </m:r>
        <m:d>
          <m:dPr>
            <m:begChr m:val="("/>
            <m:sepChr m:val=""/>
            <m:endChr m:val=")"/>
            <m:grow/>
          </m:dPr>
          <m:e>
            <m:r>
              <m:t>10</m:t>
            </m:r>
            <m:r>
              <m:rPr>
                <m:sty m:val="p"/>
              </m:rPr>
              <m:t>,</m:t>
            </m:r>
            <m:r>
              <m:t>12</m:t>
            </m:r>
            <m:r>
              <m:rPr>
                <m:sty m:val="p"/>
              </m:rPr>
              <m:t>,</m:t>
            </m:r>
            <m:r>
              <m:t>14</m:t>
            </m:r>
            <m:r>
              <m:rPr>
                <m:sty m:val="p"/>
              </m:rPr>
              <m:t>,</m:t>
            </m:r>
            <m:r>
              <m:t>16</m:t>
            </m:r>
            <m:r>
              <m:rPr>
                <m:sty m:val="p"/>
              </m:rPr>
              <m:t>,</m:t>
            </m:r>
            <m:r>
              <m:t>18</m:t>
            </m:r>
          </m:e>
        </m:d>
      </m:oMath>
      <w:r>
        <w:t xml:space="preserve"> </w:t>
      </w:r>
      <w:r>
        <w:t xml:space="preserve">den Mittelwert</w:t>
      </w:r>
      <w:r>
        <w:t xml:space="preserve"> </w:t>
      </w:r>
      <m:oMath>
        <m:acc>
          <m:accPr>
            <m:chr m:val="‾"/>
          </m:accPr>
          <m:e>
            <m:r>
              <m:t>x</m:t>
            </m:r>
          </m:e>
        </m:acc>
      </m:oMath>
      <w:r>
        <w:t xml:space="preserve">, die korrigierte Stichproben-SD und jedes</w:t>
      </w:r>
      <w:r>
        <w:t xml:space="preserve"> </w:t>
      </w:r>
      <m:oMath>
        <m:sSub>
          <m:e>
            <m:r>
              <m:t>z</m:t>
            </m:r>
          </m:e>
          <m:sub>
            <m:r>
              <m:t>i</m:t>
            </m:r>
          </m:sub>
        </m:sSub>
        <m:r>
          <m:rPr>
            <m:sty m:val="p"/>
          </m:rPr>
          <m:t>=</m:t>
        </m:r>
        <m:d>
          <m:dPr>
            <m:begChr m:val="("/>
            <m:sepChr m:val=""/>
            <m:endChr m:val=")"/>
            <m:grow/>
          </m:dPr>
          <m:e>
            <m:sSub>
              <m:e>
                <m:r>
                  <m:t>x</m:t>
                </m:r>
              </m:e>
              <m:sub>
                <m:r>
                  <m:t>i</m:t>
                </m:r>
              </m:sub>
            </m:sSub>
            <m:r>
              <m:rPr>
                <m:sty m:val="p"/>
              </m:rPr>
              <m:t>−</m:t>
            </m:r>
            <m:acc>
              <m:accPr>
                <m:chr m:val="‾"/>
              </m:accPr>
              <m:e>
                <m:r>
                  <m:t>x</m:t>
                </m:r>
              </m:e>
            </m:acc>
          </m:e>
        </m:d>
        <m:r>
          <m:rPr>
            <m:sty m:val="p"/>
          </m:rPr>
          <m:t>/</m:t>
        </m:r>
        <m:sSub>
          <m:e>
            <m:r>
              <m:t>s</m:t>
            </m:r>
          </m:e>
          <m:sub>
            <m:r>
              <m:t>x</m:t>
            </m:r>
          </m:sub>
        </m:sSub>
      </m:oMath>
      <w:r>
        <w:t xml:space="preserve">. Verifiziere danach anhand der ungerundeten z-Werte, dass ihr Mittelwert 0 und ihre korrigierte Stichproben-SD 1 beträgt. Runde die dargestellten z-Werte auf drei Dezimalstellen.</w:t>
      </w:r>
    </w:p>
    <w:bookmarkEnd w:id="153"/>
    <w:bookmarkStart w:id="154" w:name="X6042b22cf865db3293acaea3c87166781bd3933"/>
    <w:p>
      <w:pPr>
        <w:pStyle w:val="Heading3"/>
      </w:pPr>
      <w:r>
        <w:rPr>
          <w:rStyle w:val="VerbatimChar"/>
        </w:rPr>
        <w:t xml:space="preserve">T01-A11-V02</w:t>
      </w:r>
      <w:r>
        <w:t xml:space="preserve">: Katalogsummen standardisieren</w:t>
      </w:r>
    </w:p>
    <w:p>
      <w:pPr>
        <w:pStyle w:val="FirstParagraph"/>
      </w:pPr>
      <w:r>
        <w:t xml:space="preserve">Verwende</w:t>
      </w:r>
      <w:r>
        <w:t xml:space="preserve"> </w:t>
      </w:r>
      <m:oMath>
        <m:r>
          <m:t>x</m:t>
        </m:r>
        <m:r>
          <m:rPr>
            <m:sty m:val="p"/>
          </m:rPr>
          <m:t>=</m:t>
        </m:r>
        <m:d>
          <m:dPr>
            <m:begChr m:val="("/>
            <m:sepChr m:val=""/>
            <m:endChr m:val=")"/>
            <m:grow/>
          </m:dPr>
          <m:e>
            <m:r>
              <m:t>24</m:t>
            </m:r>
            <m:r>
              <m:rPr>
                <m:sty m:val="p"/>
              </m:rPr>
              <m:t>,</m:t>
            </m:r>
            <m:r>
              <m:t>26</m:t>
            </m:r>
            <m:r>
              <m:rPr>
                <m:sty m:val="p"/>
              </m:rPr>
              <m:t>,</m:t>
            </m:r>
            <m:r>
              <m:t>28</m:t>
            </m:r>
            <m:r>
              <m:rPr>
                <m:sty m:val="p"/>
              </m:rPr>
              <m:t>,</m:t>
            </m:r>
            <m:r>
              <m:t>28</m:t>
            </m:r>
            <m:r>
              <m:rPr>
                <m:sty m:val="p"/>
              </m:rPr>
              <m:t>,</m:t>
            </m:r>
            <m:r>
              <m:t>29</m:t>
            </m:r>
          </m:e>
        </m:d>
      </m:oMath>
      <w:r>
        <w:t xml:space="preserve">. Berechne Stichprobenmittelwert und SD, transformiere alle Beobachtungen in z-Werte und verifiziere Mittelwert und Stichproben-SD der z-Werte. Interpretiere den kleinsten und den grössten z-Wert.</w:t>
      </w:r>
    </w:p>
    <w:bookmarkEnd w:id="154"/>
    <w:bookmarkStart w:id="155" w:name="X71c749f27613f5fe4b22557490158483dbfe8d0"/>
    <w:p>
      <w:pPr>
        <w:pStyle w:val="Heading3"/>
      </w:pPr>
      <w:r>
        <w:rPr>
          <w:rStyle w:val="VerbatimChar"/>
        </w:rPr>
        <w:t xml:space="preserve">T01-A11-V03</w:t>
      </w:r>
      <w:r>
        <w:t xml:space="preserve">: Workshopdauern standardisieren</w:t>
      </w:r>
    </w:p>
    <w:p>
      <w:pPr>
        <w:pStyle w:val="FirstParagraph"/>
      </w:pPr>
      <w:r>
        <w:t xml:space="preserve">Bestimme für die Dauern</w:t>
      </w:r>
      <w:r>
        <w:t xml:space="preserve"> </w:t>
      </w:r>
      <m:oMath>
        <m:r>
          <m:t>x</m:t>
        </m:r>
        <m:r>
          <m:rPr>
            <m:sty m:val="p"/>
          </m:rPr>
          <m:t>=</m:t>
        </m:r>
        <m:d>
          <m:dPr>
            <m:begChr m:val="("/>
            <m:sepChr m:val=""/>
            <m:endChr m:val=")"/>
            <m:grow/>
          </m:dPr>
          <m:e>
            <m:r>
              <m:t>7</m:t>
            </m:r>
            <m:r>
              <m:rPr>
                <m:sty m:val="p"/>
              </m:rPr>
              <m:t>,</m:t>
            </m:r>
            <m:r>
              <m:t>12</m:t>
            </m:r>
            <m:r>
              <m:rPr>
                <m:sty m:val="p"/>
              </m:rPr>
              <m:t>,</m:t>
            </m:r>
            <m:r>
              <m:t>13</m:t>
            </m:r>
            <m:r>
              <m:rPr>
                <m:sty m:val="p"/>
              </m:rPr>
              <m:t>,</m:t>
            </m:r>
            <m:r>
              <m:t>13</m:t>
            </m:r>
            <m:r>
              <m:rPr>
                <m:sty m:val="p"/>
              </m:rPr>
              <m:t>,</m:t>
            </m:r>
            <m:r>
              <m:t>15</m:t>
            </m:r>
          </m:e>
        </m:d>
      </m:oMath>
      <w:r>
        <w:t xml:space="preserve"> </w:t>
      </w:r>
      <w:r>
        <w:t xml:space="preserve">die Werte</w:t>
      </w:r>
      <w:r>
        <w:t xml:space="preserve"> </w:t>
      </w:r>
      <m:oMath>
        <m:acc>
          <m:accPr>
            <m:chr m:val="‾"/>
          </m:accPr>
          <m:e>
            <m:r>
              <m:t>x</m:t>
            </m:r>
          </m:e>
        </m:acc>
      </m:oMath>
      <w:r>
        <w:t xml:space="preserve">,</w:t>
      </w:r>
      <w:r>
        <w:t xml:space="preserve"> </w:t>
      </w:r>
      <m:oMath>
        <m:sSub>
          <m:e>
            <m:r>
              <m:t>s</m:t>
            </m:r>
          </m:e>
          <m:sub>
            <m:r>
              <m:t>x</m:t>
            </m:r>
          </m:sub>
        </m:sSub>
      </m:oMath>
      <w:r>
        <w:t xml:space="preserve"> </w:t>
      </w:r>
      <w:r>
        <w:t xml:space="preserve">und alle standardisierten Werte. Zeige algebraisch oder numerisch, dass eine z-Standardisierung den Mittelwert 0 und die Stichproben-SD 1 erzeugt.</w:t>
      </w:r>
    </w:p>
    <w:bookmarkEnd w:id="155"/>
    <w:bookmarkStart w:id="156" w:name="Xa63bea5883800d4b651d5bec0a0e0b0c27b5bcf"/>
    <w:p>
      <w:pPr>
        <w:pStyle w:val="Heading3"/>
      </w:pPr>
      <w:r>
        <w:rPr>
          <w:rStyle w:val="VerbatimChar"/>
        </w:rPr>
        <w:t xml:space="preserve">T01-A11-V04</w:t>
      </w:r>
      <w:r>
        <w:t xml:space="preserve">: Indizes des Besucherstroms standardisieren</w:t>
      </w:r>
    </w:p>
    <w:p>
      <w:pPr>
        <w:pStyle w:val="FirstParagraph"/>
      </w:pPr>
      <w:r>
        <w:t xml:space="preserve">Berechne für</w:t>
      </w:r>
      <w:r>
        <w:t xml:space="preserve"> </w:t>
      </w:r>
      <m:oMath>
        <m:r>
          <m:t>x</m:t>
        </m:r>
        <m:r>
          <m:rPr>
            <m:sty m:val="p"/>
          </m:rPr>
          <m:t>=</m:t>
        </m:r>
        <m:d>
          <m:dPr>
            <m:begChr m:val="("/>
            <m:sepChr m:val=""/>
            <m:endChr m:val=")"/>
            <m:grow/>
          </m:dPr>
          <m:e>
            <m:r>
              <m:t>40</m:t>
            </m:r>
            <m:r>
              <m:rPr>
                <m:sty m:val="p"/>
              </m:rPr>
              <m:t>,</m:t>
            </m:r>
            <m:r>
              <m:t>43</m:t>
            </m:r>
            <m:r>
              <m:rPr>
                <m:sty m:val="p"/>
              </m:rPr>
              <m:t>,</m:t>
            </m:r>
            <m:r>
              <m:t>44</m:t>
            </m:r>
            <m:r>
              <m:rPr>
                <m:sty m:val="p"/>
              </m:rPr>
              <m:t>,</m:t>
            </m:r>
            <m:r>
              <m:t>48</m:t>
            </m:r>
            <m:r>
              <m:rPr>
                <m:sty m:val="p"/>
              </m:rPr>
              <m:t>,</m:t>
            </m:r>
            <m:r>
              <m:t>50</m:t>
            </m:r>
          </m:e>
        </m:d>
      </m:oMath>
      <w:r>
        <w:t xml:space="preserve"> </w:t>
      </w:r>
      <w:r>
        <w:t xml:space="preserve">die korrigierte Stichproben-SD und jeden z-Wert. Verifiziere die beiden definierenden Kennzahlen der z-Skala und erkläre, was</w:t>
      </w:r>
      <w:r>
        <w:t xml:space="preserve"> </w:t>
      </w:r>
      <m:oMath>
        <m:r>
          <m:t>z</m:t>
        </m:r>
        <m:r>
          <m:rPr>
            <m:sty m:val="p"/>
          </m:rPr>
          <m:t>=</m:t>
        </m:r>
        <m:r>
          <m:t>0</m:t>
        </m:r>
      </m:oMath>
      <w:r>
        <w:t xml:space="preserve"> </w:t>
      </w:r>
      <w:r>
        <w:t xml:space="preserve">hier bedeutet.</w:t>
      </w:r>
    </w:p>
    <w:bookmarkEnd w:id="156"/>
    <w:bookmarkStart w:id="157" w:name="Xade832c349f56308aa8c8f00b3a5f27052582c7"/>
    <w:p>
      <w:pPr>
        <w:pStyle w:val="Heading3"/>
      </w:pPr>
      <w:r>
        <w:rPr>
          <w:rStyle w:val="VerbatimChar"/>
        </w:rPr>
        <w:t xml:space="preserve">T01-A11-V05</w:t>
      </w:r>
      <w:r>
        <w:t xml:space="preserve">: Archivgrössen standardisieren</w:t>
      </w:r>
    </w:p>
    <w:p>
      <w:pPr>
        <w:pStyle w:val="FirstParagraph"/>
      </w:pPr>
      <w:r>
        <w:t xml:space="preserve">Berechne für</w:t>
      </w:r>
      <w:r>
        <w:t xml:space="preserve"> </w:t>
      </w:r>
      <m:oMath>
        <m:r>
          <m:t>x</m:t>
        </m:r>
        <m:r>
          <m:rPr>
            <m:sty m:val="p"/>
          </m:rPr>
          <m:t>=</m:t>
        </m:r>
        <m:d>
          <m:dPr>
            <m:begChr m:val="("/>
            <m:sepChr m:val=""/>
            <m:endChr m:val=")"/>
            <m:grow/>
          </m:dPr>
          <m:e>
            <m:r>
              <m:t>106</m:t>
            </m:r>
            <m:r>
              <m:rPr>
                <m:sty m:val="p"/>
              </m:rPr>
              <m:t>,</m:t>
            </m:r>
            <m:r>
              <m:t>113</m:t>
            </m:r>
            <m:r>
              <m:rPr>
                <m:sty m:val="p"/>
              </m:rPr>
              <m:t>,</m:t>
            </m:r>
            <m:r>
              <m:t>115</m:t>
            </m:r>
            <m:r>
              <m:rPr>
                <m:sty m:val="p"/>
              </m:rPr>
              <m:t>,</m:t>
            </m:r>
            <m:r>
              <m:t>117</m:t>
            </m:r>
            <m:r>
              <m:rPr>
                <m:sty m:val="p"/>
              </m:rPr>
              <m:t>,</m:t>
            </m:r>
            <m:r>
              <m:t>119</m:t>
            </m:r>
          </m:e>
        </m:d>
      </m:oMath>
      <w:r>
        <w:t xml:space="preserve"> </w:t>
      </w:r>
      <w:r>
        <w:t xml:space="preserve">Stichprobenmittelwert, Stichproben-SD und alle z-Werte. Prüfe anhand ungerundeter Werte ihren Mittelwert und ihre korrigierte Stichproben-SD und interpretiere einen positiven Wert.</w:t>
      </w:r>
    </w:p>
    <w:bookmarkEnd w:id="157"/>
    <w:bookmarkStart w:id="158" w:name="Xcc2631d198acc6902c38385a335b33a15187017"/>
    <w:p>
      <w:pPr>
        <w:pStyle w:val="Heading3"/>
      </w:pPr>
      <w:r>
        <w:rPr>
          <w:rStyle w:val="VerbatimChar"/>
        </w:rPr>
        <w:t xml:space="preserve">T01-A11-V06</w:t>
      </w:r>
      <w:r>
        <w:t xml:space="preserve">: Summen von Feldbeobachtungen standardisieren</w:t>
      </w:r>
    </w:p>
    <w:p>
      <w:pPr>
        <w:pStyle w:val="FirstParagraph"/>
      </w:pPr>
      <w:r>
        <w:t xml:space="preserve">Verwende</w:t>
      </w:r>
      <w:r>
        <w:t xml:space="preserve"> </w:t>
      </w:r>
      <m:oMath>
        <m:r>
          <m:t>x</m:t>
        </m:r>
        <m:r>
          <m:rPr>
            <m:sty m:val="p"/>
          </m:rPr>
          <m:t>=</m:t>
        </m:r>
        <m:d>
          <m:dPr>
            <m:begChr m:val="("/>
            <m:sepChr m:val=""/>
            <m:endChr m:val=")"/>
            <m:grow/>
          </m:dPr>
          <m:e>
            <m:r>
              <m:t>14</m:t>
            </m:r>
            <m:r>
              <m:rPr>
                <m:sty m:val="p"/>
              </m:rPr>
              <m:t>,</m:t>
            </m:r>
            <m:r>
              <m:t>21</m:t>
            </m:r>
            <m:r>
              <m:rPr>
                <m:sty m:val="p"/>
              </m:rPr>
              <m:t>,</m:t>
            </m:r>
            <m:r>
              <m:t>24</m:t>
            </m:r>
            <m:r>
              <m:rPr>
                <m:sty m:val="p"/>
              </m:rPr>
              <m:t>,</m:t>
            </m:r>
            <m:r>
              <m:t>26</m:t>
            </m:r>
            <m:r>
              <m:rPr>
                <m:sty m:val="p"/>
              </m:rPr>
              <m:t>,</m:t>
            </m:r>
            <m:r>
              <m:t>30</m:t>
            </m:r>
          </m:e>
        </m:d>
      </m:oMath>
      <w:r>
        <w:t xml:space="preserve">. Standardisiere die fünf Beobachtungen mit der korrigierten Stichproben-SD, verifiziere Mittelwert 0 und Stichproben-SD 1 und erkläre das Vorzeichen jedes von null verschiedenen z-Werts.</w:t>
      </w:r>
    </w:p>
    <w:bookmarkEnd w:id="158"/>
    <w:bookmarkStart w:id="159" w:name="t01-a11-v07-probenlängen-standardisieren"/>
    <w:p>
      <w:pPr>
        <w:pStyle w:val="Heading3"/>
      </w:pPr>
      <w:r>
        <w:rPr>
          <w:rStyle w:val="VerbatimChar"/>
        </w:rPr>
        <w:t xml:space="preserve">T01-A11-V07</w:t>
      </w:r>
      <w:r>
        <w:t xml:space="preserve">: Probenlängen standardisieren</w:t>
      </w:r>
    </w:p>
    <w:p>
      <w:pPr>
        <w:pStyle w:val="FirstParagraph"/>
      </w:pPr>
      <w:r>
        <w:t xml:space="preserve">Berechne für</w:t>
      </w:r>
      <w:r>
        <w:t xml:space="preserve"> </w:t>
      </w:r>
      <m:oMath>
        <m:r>
          <m:t>x</m:t>
        </m:r>
        <m:r>
          <m:rPr>
            <m:sty m:val="p"/>
          </m:rPr>
          <m:t>=</m:t>
        </m:r>
        <m:d>
          <m:dPr>
            <m:begChr m:val="("/>
            <m:sepChr m:val=""/>
            <m:endChr m:val=")"/>
            <m:grow/>
          </m:dPr>
          <m:e>
            <m:r>
              <m:t>51</m:t>
            </m:r>
            <m:r>
              <m:rPr>
                <m:sty m:val="p"/>
              </m:rPr>
              <m:t>,</m:t>
            </m:r>
            <m:r>
              <m:t>55</m:t>
            </m:r>
            <m:r>
              <m:rPr>
                <m:sty m:val="p"/>
              </m:rPr>
              <m:t>,</m:t>
            </m:r>
            <m:r>
              <m:t>61</m:t>
            </m:r>
            <m:r>
              <m:rPr>
                <m:sty m:val="p"/>
              </m:rPr>
              <m:t>,</m:t>
            </m:r>
            <m:r>
              <m:t>65</m:t>
            </m:r>
            <m:r>
              <m:rPr>
                <m:sty m:val="p"/>
              </m:rPr>
              <m:t>,</m:t>
            </m:r>
            <m:r>
              <m:t>68</m:t>
            </m:r>
          </m:e>
        </m:d>
      </m:oMath>
      <w:r>
        <w:t xml:space="preserve"> </w:t>
      </w:r>
      <w:r>
        <w:t xml:space="preserve">die Werte</w:t>
      </w:r>
      <w:r>
        <w:t xml:space="preserve"> </w:t>
      </w:r>
      <m:oMath>
        <m:acc>
          <m:accPr>
            <m:chr m:val="‾"/>
          </m:accPr>
          <m:e>
            <m:r>
              <m:t>x</m:t>
            </m:r>
          </m:e>
        </m:acc>
      </m:oMath>
      <w:r>
        <w:t xml:space="preserve">,</w:t>
      </w:r>
      <w:r>
        <w:t xml:space="preserve"> </w:t>
      </w:r>
      <m:oMath>
        <m:sSub>
          <m:e>
            <m:r>
              <m:t>s</m:t>
            </m:r>
          </m:e>
          <m:sub>
            <m:r>
              <m:t>x</m:t>
            </m:r>
          </m:sub>
        </m:sSub>
      </m:oMath>
      <w:r>
        <w:t xml:space="preserve"> </w:t>
      </w:r>
      <w:r>
        <w:t xml:space="preserve">und jeden z-Wert. Verifiziere die standardisierten Kennzahlen und interpretiere den Abstand von 68 zum ursprünglichen Mittelwert in SD-Einheiten.</w:t>
      </w:r>
    </w:p>
    <w:bookmarkEnd w:id="159"/>
    <w:bookmarkStart w:id="160" w:name="X211cc15967e181ce77ba9735f3d811cd4ed2053"/>
    <w:p>
      <w:pPr>
        <w:pStyle w:val="Heading3"/>
      </w:pPr>
      <w:r>
        <w:rPr>
          <w:rStyle w:val="VerbatimChar"/>
        </w:rPr>
        <w:t xml:space="preserve">T01-A11-V08</w:t>
      </w:r>
      <w:r>
        <w:t xml:space="preserve">: Veranstaltungszahlen einer Gemeinschaft standardisieren</w:t>
      </w:r>
    </w:p>
    <w:p>
      <w:pPr>
        <w:pStyle w:val="FirstParagraph"/>
      </w:pPr>
      <w:r>
        <w:t xml:space="preserve">Berechne für</w:t>
      </w:r>
      <w:r>
        <w:t xml:space="preserve"> </w:t>
      </w:r>
      <m:oMath>
        <m:r>
          <m:t>x</m:t>
        </m:r>
        <m:r>
          <m:rPr>
            <m:sty m:val="p"/>
          </m:rPr>
          <m:t>=</m:t>
        </m:r>
        <m:d>
          <m:dPr>
            <m:begChr m:val="("/>
            <m:sepChr m:val=""/>
            <m:endChr m:val=")"/>
            <m:grow/>
          </m:dPr>
          <m:e>
            <m:r>
              <m:t>21</m:t>
            </m:r>
            <m:r>
              <m:rPr>
                <m:sty m:val="p"/>
              </m:rPr>
              <m:t>,</m:t>
            </m:r>
            <m:r>
              <m:t>25</m:t>
            </m:r>
            <m:r>
              <m:rPr>
                <m:sty m:val="p"/>
              </m:rPr>
              <m:t>,</m:t>
            </m:r>
            <m:r>
              <m:t>33</m:t>
            </m:r>
            <m:r>
              <m:rPr>
                <m:sty m:val="p"/>
              </m:rPr>
              <m:t>,</m:t>
            </m:r>
            <m:r>
              <m:t>35</m:t>
            </m:r>
            <m:r>
              <m:rPr>
                <m:sty m:val="p"/>
              </m:rPr>
              <m:t>,</m:t>
            </m:r>
            <m:r>
              <m:t>41</m:t>
            </m:r>
          </m:e>
        </m:d>
      </m:oMath>
      <w:r>
        <w:t xml:space="preserve"> </w:t>
      </w:r>
      <w:r>
        <w:t xml:space="preserve">die korrigierte Stichproben-SD, standardisiere jeden Wert und verifiziere transformierten Mittelwert und SD. Erkläre, weshalb die Einheiten verschwinden.</w:t>
      </w:r>
    </w:p>
    <w:bookmarkEnd w:id="160"/>
    <w:bookmarkStart w:id="161" w:name="Xfd17473b8ac41b542ec0b62acc2ba85656fc9c1"/>
    <w:p>
      <w:pPr>
        <w:pStyle w:val="Heading3"/>
      </w:pPr>
      <w:r>
        <w:rPr>
          <w:rStyle w:val="VerbatimChar"/>
        </w:rPr>
        <w:t xml:space="preserve">T01-A11-V09</w:t>
      </w:r>
      <w:r>
        <w:t xml:space="preserve">: Digitalisierungszeiten standardisieren</w:t>
      </w:r>
    </w:p>
    <w:p>
      <w:pPr>
        <w:pStyle w:val="FirstParagraph"/>
      </w:pPr>
      <w:r>
        <w:t xml:space="preserve">Bestimme für</w:t>
      </w:r>
      <w:r>
        <w:t xml:space="preserve"> </w:t>
      </w:r>
      <m:oMath>
        <m:r>
          <m:t>x</m:t>
        </m:r>
        <m:r>
          <m:rPr>
            <m:sty m:val="p"/>
          </m:rPr>
          <m:t>=</m:t>
        </m:r>
        <m:d>
          <m:dPr>
            <m:begChr m:val="("/>
            <m:sepChr m:val=""/>
            <m:endChr m:val=")"/>
            <m:grow/>
          </m:dPr>
          <m:e>
            <m:r>
              <m:t>83</m:t>
            </m:r>
            <m:r>
              <m:rPr>
                <m:sty m:val="p"/>
              </m:rPr>
              <m:t>,</m:t>
            </m:r>
            <m:r>
              <m:t>87</m:t>
            </m:r>
            <m:r>
              <m:rPr>
                <m:sty m:val="p"/>
              </m:rPr>
              <m:t>,</m:t>
            </m:r>
            <m:r>
              <m:t>91</m:t>
            </m:r>
            <m:r>
              <m:rPr>
                <m:sty m:val="p"/>
              </m:rPr>
              <m:t>,</m:t>
            </m:r>
            <m:r>
              <m:t>94</m:t>
            </m:r>
            <m:r>
              <m:rPr>
                <m:sty m:val="p"/>
              </m:rPr>
              <m:t>,</m:t>
            </m:r>
            <m:r>
              <m:t>95</m:t>
            </m:r>
          </m:e>
        </m:d>
      </m:oMath>
      <w:r>
        <w:t xml:space="preserve"> </w:t>
      </w:r>
      <w:r>
        <w:t xml:space="preserve">Minuten alle z-Werte anhand des Stichprobenmittelwerts und der korrigierten Stichproben-SD. Prüfe Mittelwert 0 und Stichproben-SD 1 und interpretiere den z-Wert für 83.</w:t>
      </w:r>
    </w:p>
    <w:bookmarkEnd w:id="161"/>
    <w:bookmarkStart w:id="162" w:name="Xead38e65be1731d03f3793d1430d24361f1e01e"/>
    <w:p>
      <w:pPr>
        <w:pStyle w:val="Heading3"/>
      </w:pPr>
      <w:r>
        <w:rPr>
          <w:rStyle w:val="VerbatimChar"/>
        </w:rPr>
        <w:t xml:space="preserve">T01-A11-V10</w:t>
      </w:r>
      <w:r>
        <w:t xml:space="preserve">: Erhebungsvolumen standardisieren</w:t>
      </w:r>
    </w:p>
    <w:p>
      <w:pPr>
        <w:pStyle w:val="FirstParagraph"/>
      </w:pPr>
      <w:r>
        <w:t xml:space="preserve">Verwende</w:t>
      </w:r>
      <w:r>
        <w:t xml:space="preserve"> </w:t>
      </w:r>
      <m:oMath>
        <m:r>
          <m:t>x</m:t>
        </m:r>
        <m:r>
          <m:rPr>
            <m:sty m:val="p"/>
          </m:rPr>
          <m:t>=</m:t>
        </m:r>
        <m:d>
          <m:dPr>
            <m:begChr m:val="("/>
            <m:sepChr m:val=""/>
            <m:endChr m:val=")"/>
            <m:grow/>
          </m:dPr>
          <m:e>
            <m:r>
              <m:t>137</m:t>
            </m:r>
            <m:r>
              <m:rPr>
                <m:sty m:val="p"/>
              </m:rPr>
              <m:t>,</m:t>
            </m:r>
            <m:r>
              <m:t>141</m:t>
            </m:r>
            <m:r>
              <m:rPr>
                <m:sty m:val="p"/>
              </m:rPr>
              <m:t>,</m:t>
            </m:r>
            <m:r>
              <m:t>143</m:t>
            </m:r>
            <m:r>
              <m:rPr>
                <m:sty m:val="p"/>
              </m:rPr>
              <m:t>,</m:t>
            </m:r>
            <m:r>
              <m:t>146</m:t>
            </m:r>
            <m:r>
              <m:rPr>
                <m:sty m:val="p"/>
              </m:rPr>
              <m:t>,</m:t>
            </m:r>
            <m:r>
              <m:t>153</m:t>
            </m:r>
          </m:e>
        </m:d>
      </m:oMath>
      <w:r>
        <w:t xml:space="preserve">. Berechne Stichprobenmittelwert und SD, transformiere die Daten, verifiziere die Kennzahlen der z-Skala und gib an, welche Beobachtungen über dem Mittelwert liegen.</w:t>
      </w:r>
    </w:p>
    <w:bookmarkEnd w:id="162"/>
    <w:bookmarkEnd w:id="163"/>
    <w:bookmarkStart w:id="174" w:name="X3bfbea84a1663d63a46acd3f9f575c280f89dfb"/>
    <w:p>
      <w:pPr>
        <w:pStyle w:val="Heading2"/>
      </w:pPr>
      <w:r>
        <w:t xml:space="preserve">A14: Ein Histogramm und einen Boxplot erstellen und interpretieren</w:t>
      </w:r>
    </w:p>
    <w:bookmarkStart w:id="164" w:name="Xc96be05ebee9929933d041a0774674376d8c296"/>
    <w:p>
      <w:pPr>
        <w:pStyle w:val="Heading3"/>
      </w:pPr>
      <w:r>
        <w:rPr>
          <w:rStyle w:val="VerbatimChar"/>
        </w:rPr>
        <w:t xml:space="preserve">T01-A14-V01</w:t>
      </w:r>
      <w:r>
        <w:t xml:space="preserve">: Längen von Lesekreissitzungen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Längen sind</w:t>
      </w:r>
      <w:r>
        <w:t xml:space="preserve"> </w:t>
      </w:r>
      <m:oMath>
        <m:r>
          <m:t>3</m:t>
        </m:r>
        <m:r>
          <m:rPr>
            <m:sty m:val="p"/>
          </m:rPr>
          <m:t>,</m:t>
        </m:r>
        <m:r>
          <m:t>4</m:t>
        </m:r>
        <m:r>
          <m:rPr>
            <m:sty m:val="p"/>
          </m:rPr>
          <m:t>,</m:t>
        </m:r>
        <m:r>
          <m:t>4</m:t>
        </m:r>
        <m:r>
          <m:rPr>
            <m:sty m:val="p"/>
          </m:rPr>
          <m:t>,</m:t>
        </m:r>
        <m:r>
          <m:t>5</m:t>
        </m:r>
        <m:r>
          <m:rPr>
            <m:sty m:val="p"/>
          </m:rPr>
          <m:t>,</m:t>
        </m:r>
        <m:r>
          <m:t>6</m:t>
        </m:r>
        <m:r>
          <m:rPr>
            <m:sty m:val="p"/>
          </m:rPr>
          <m:t>,</m:t>
        </m:r>
        <m:r>
          <m:t>7</m:t>
        </m:r>
        <m:r>
          <m:rPr>
            <m:sty m:val="p"/>
          </m:rPr>
          <m:t>,</m:t>
        </m:r>
        <m:r>
          <m:t>8</m:t>
        </m:r>
        <m:r>
          <m:rPr>
            <m:sty m:val="p"/>
          </m:rPr>
          <m:t>,</m:t>
        </m:r>
        <m:r>
          <m:t>9</m:t>
        </m:r>
        <m:r>
          <m:rPr>
            <m:sty m:val="p"/>
          </m:rPr>
          <m:t>,</m:t>
        </m:r>
        <m:r>
          <m:t>10</m:t>
        </m:r>
        <m:r>
          <m:rPr>
            <m:sty m:val="p"/>
          </m:rPr>
          <m:t>,</m:t>
        </m:r>
        <m:r>
          <m:t>18</m:t>
        </m:r>
      </m:oMath>
      <w:r>
        <w:t xml:space="preserve"> </w:t>
      </w:r>
      <w:r>
        <w:t xml:space="preserve">Minuten. Erstelle für die Klassen</w:t>
      </w:r>
      <w:r>
        <w:t xml:space="preserve"> </w:t>
      </w:r>
      <m:oMath>
        <m:r>
          <m:rPr>
            <m:sty m:val="p"/>
          </m:rPr>
          <m:t>[</m:t>
        </m:r>
        <m:r>
          <m:t>0</m:t>
        </m:r>
        <m:r>
          <m:rPr>
            <m:sty m:val="p"/>
          </m:rPr>
          <m:t>,</m:t>
        </m:r>
        <m:r>
          <m:t>5</m:t>
        </m:r>
        <m:r>
          <m:rPr>
            <m:sty m:val="p"/>
          </m:rPr>
          <m:t>)</m:t>
        </m:r>
        <m:r>
          <m:rPr>
            <m:sty m:val="p"/>
          </m:rPr>
          <m:t>,</m:t>
        </m:r>
        <m:r>
          <m:rPr>
            <m:sty m:val="p"/>
          </m:rPr>
          <m:t>[</m:t>
        </m:r>
        <m:r>
          <m:t>5</m:t>
        </m:r>
        <m:r>
          <m:rPr>
            <m:sty m:val="p"/>
          </m:rPr>
          <m:t>,</m:t>
        </m:r>
        <m:r>
          <m:t>10</m:t>
        </m:r>
        <m:r>
          <m:rPr>
            <m:sty m:val="p"/>
          </m:rPr>
          <m:t>)</m:t>
        </m:r>
        <m:r>
          <m:rPr>
            <m:sty m:val="p"/>
          </m:rPr>
          <m:t>,</m:t>
        </m:r>
        <m:r>
          <m:rPr>
            <m:sty m:val="p"/>
          </m:rPr>
          <m:t>[</m:t>
        </m:r>
        <m:r>
          <m:t>10</m:t>
        </m:r>
        <m:r>
          <m:rPr>
            <m:sty m:val="p"/>
          </m:rPr>
          <m:t>,</m:t>
        </m:r>
        <m:r>
          <m:t>15</m:t>
        </m:r>
        <m:r>
          <m:rPr>
            <m:sty m:val="p"/>
          </m:rPr>
          <m:t>)</m:t>
        </m:r>
        <m:r>
          <m:rPr>
            <m:sty m:val="p"/>
          </m:rPr>
          <m:t>,</m:t>
        </m:r>
        <m:d>
          <m:dPr>
            <m:begChr m:val="["/>
            <m:sepChr m:val=""/>
            <m:endChr m:val="]"/>
            <m:grow/>
          </m:dPr>
          <m:e>
            <m:r>
              <m:t>15</m:t>
            </m:r>
            <m:r>
              <m:rPr>
                <m:sty m:val="p"/>
              </m:rPr>
              <m:t>,</m:t>
            </m:r>
            <m:r>
              <m:t>20</m:t>
            </m:r>
          </m:e>
        </m:d>
      </m:oMath>
      <w:r>
        <w:t xml:space="preserve"> </w:t>
      </w:r>
      <w:r>
        <w:t xml:space="preserve">eine Häufigkeitstabelle mit Häufigkeit, relativer Häufigkeit, Breite und Dichte. Bestimme Median, Modalwert, Quartile, IQR, Grenzen und markierte Beobachtungen. Beschreibe Histogramm und Boxplot gemeinsam.</w:t>
      </w:r>
    </w:p>
    <w:bookmarkEnd w:id="164"/>
    <w:bookmarkStart w:id="165" w:name="t01-a14-v02-abrufzeiten-im-archiv"/>
    <w:p>
      <w:pPr>
        <w:pStyle w:val="Heading3"/>
      </w:pPr>
      <w:r>
        <w:rPr>
          <w:rStyle w:val="VerbatimChar"/>
        </w:rPr>
        <w:t xml:space="preserve">T01-A14-V02</w:t>
      </w:r>
      <w:r>
        <w:t xml:space="preserve">: Abrufzeiten im Archiv</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w:t>
      </w:r>
      <w:r>
        <w:t xml:space="preserve"> </w:t>
      </w:r>
      <m:oMath>
        <m:r>
          <m:t>11</m:t>
        </m:r>
        <m:r>
          <m:rPr>
            <m:sty m:val="p"/>
          </m:rPr>
          <m:t>,</m:t>
        </m:r>
        <m:r>
          <m:t>12</m:t>
        </m:r>
        <m:r>
          <m:rPr>
            <m:sty m:val="p"/>
          </m:rPr>
          <m:t>,</m:t>
        </m:r>
        <m:r>
          <m:t>13</m:t>
        </m:r>
        <m:r>
          <m:rPr>
            <m:sty m:val="p"/>
          </m:rPr>
          <m:t>,</m:t>
        </m:r>
        <m:r>
          <m:t>13</m:t>
        </m:r>
        <m:r>
          <m:rPr>
            <m:sty m:val="p"/>
          </m:rPr>
          <m:t>,</m:t>
        </m:r>
        <m:r>
          <m:t>14</m:t>
        </m:r>
        <m:r>
          <m:rPr>
            <m:sty m:val="p"/>
          </m:rPr>
          <m:t>,</m:t>
        </m:r>
        <m:r>
          <m:t>15</m:t>
        </m:r>
        <m:r>
          <m:rPr>
            <m:sty m:val="p"/>
          </m:rPr>
          <m:t>,</m:t>
        </m:r>
        <m:r>
          <m:t>16</m:t>
        </m:r>
        <m:r>
          <m:rPr>
            <m:sty m:val="p"/>
          </m:rPr>
          <m:t>,</m:t>
        </m:r>
        <m:r>
          <m:t>17</m:t>
        </m:r>
        <m:r>
          <m:rPr>
            <m:sty m:val="p"/>
          </m:rPr>
          <m:t>,</m:t>
        </m:r>
        <m:r>
          <m:t>18</m:t>
        </m:r>
        <m:r>
          <m:rPr>
            <m:sty m:val="p"/>
          </m:rPr>
          <m:t>,</m:t>
        </m:r>
        <m:r>
          <m:t>27</m:t>
        </m:r>
      </m:oMath>
      <w:r>
        <w:t xml:space="preserve"> </w:t>
      </w:r>
      <w:r>
        <w:t xml:space="preserve">Minuten und die Klassen</w:t>
      </w:r>
      <w:r>
        <w:t xml:space="preserve"> </w:t>
      </w:r>
      <m:oMath>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r>
          <m:rPr>
            <m:sty m:val="p"/>
          </m:rPr>
          <m:t>[</m:t>
        </m:r>
        <m:r>
          <m:t>20</m:t>
        </m:r>
        <m:r>
          <m:rPr>
            <m:sty m:val="p"/>
          </m:rPr>
          <m:t>,</m:t>
        </m:r>
        <m:r>
          <m:t>25</m:t>
        </m:r>
        <m:r>
          <m:rPr>
            <m:sty m:val="p"/>
          </m:rPr>
          <m:t>)</m:t>
        </m:r>
        <m:r>
          <m:rPr>
            <m:sty m:val="p"/>
          </m:rPr>
          <m:t>,</m:t>
        </m:r>
        <m:d>
          <m:dPr>
            <m:begChr m:val="["/>
            <m:sepChr m:val=""/>
            <m:endChr m:val="]"/>
            <m:grow/>
          </m:dPr>
          <m:e>
            <m:r>
              <m:t>25</m:t>
            </m:r>
            <m:r>
              <m:rPr>
                <m:sty m:val="p"/>
              </m:rPr>
              <m:t>,</m:t>
            </m:r>
            <m:r>
              <m:t>30</m:t>
            </m:r>
          </m:e>
        </m:d>
      </m:oMath>
      <w:r>
        <w:t xml:space="preserve">. Erstelle eine Tabelle mit Häufigkeit, relativer Häufigkeit, Breite und relativer Häufigkeitsdichte. Berechne Modalwert, Fünf-Punkte-Zusammenfassung, IQR, Tukey-Grenzen und markierte Beobachtungen und vergleiche danach, was Histogramm und Boxplot hervorheben.</w:t>
      </w:r>
    </w:p>
    <w:bookmarkEnd w:id="165"/>
    <w:bookmarkStart w:id="166" w:name="X33d2af98b20794ad9bf8bb2d95680948d760e90"/>
    <w:p>
      <w:pPr>
        <w:pStyle w:val="Heading3"/>
      </w:pPr>
      <w:r>
        <w:rPr>
          <w:rStyle w:val="VerbatimChar"/>
        </w:rPr>
        <w:t xml:space="preserve">T01-A14-V03</w:t>
      </w:r>
      <w:r>
        <w:t xml:space="preserve">: Abschlusszeiten einer Gemeinschaftsbefragung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für</w:t>
      </w:r>
      <w:r>
        <w:t xml:space="preserve"> </w:t>
      </w:r>
      <m:oMath>
        <m:r>
          <m:t>20</m:t>
        </m:r>
        <m:r>
          <m:rPr>
            <m:sty m:val="p"/>
          </m:rPr>
          <m:t>,</m:t>
        </m:r>
        <m:r>
          <m:t>21</m:t>
        </m:r>
        <m:r>
          <m:rPr>
            <m:sty m:val="p"/>
          </m:rPr>
          <m:t>,</m:t>
        </m:r>
        <m:r>
          <m:t>22</m:t>
        </m:r>
        <m:r>
          <m:rPr>
            <m:sty m:val="p"/>
          </m:rPr>
          <m:t>,</m:t>
        </m:r>
        <m:r>
          <m:t>23</m:t>
        </m:r>
        <m:r>
          <m:rPr>
            <m:sty m:val="p"/>
          </m:rPr>
          <m:t>,</m:t>
        </m:r>
        <m:r>
          <m:t>23</m:t>
        </m:r>
        <m:r>
          <m:rPr>
            <m:sty m:val="p"/>
          </m:rPr>
          <m:t>,</m:t>
        </m:r>
        <m:r>
          <m:t>24</m:t>
        </m:r>
        <m:r>
          <m:rPr>
            <m:sty m:val="p"/>
          </m:rPr>
          <m:t>,</m:t>
        </m:r>
        <m:r>
          <m:t>25</m:t>
        </m:r>
        <m:r>
          <m:rPr>
            <m:sty m:val="p"/>
          </m:rPr>
          <m:t>,</m:t>
        </m:r>
        <m:r>
          <m:t>26</m:t>
        </m:r>
        <m:r>
          <m:rPr>
            <m:sty m:val="p"/>
          </m:rPr>
          <m:t>,</m:t>
        </m:r>
        <m:r>
          <m:t>27</m:t>
        </m:r>
        <m:r>
          <m:rPr>
            <m:sty m:val="p"/>
          </m:rPr>
          <m:t>,</m:t>
        </m:r>
        <m:r>
          <m:t>36</m:t>
        </m:r>
      </m:oMath>
      <w:r>
        <w:t xml:space="preserve"> </w:t>
      </w:r>
      <w:r>
        <w:t xml:space="preserve">Minuten die Klassen</w:t>
      </w:r>
      <w:r>
        <w:t xml:space="preserve"> </w:t>
      </w:r>
      <m:oMath>
        <m:r>
          <m:rPr>
            <m:sty m:val="p"/>
          </m:rPr>
          <m:t>[</m:t>
        </m:r>
        <m:r>
          <m:t>20</m:t>
        </m:r>
        <m:r>
          <m:rPr>
            <m:sty m:val="p"/>
          </m:rPr>
          <m:t>,</m:t>
        </m:r>
        <m:r>
          <m:t>25</m:t>
        </m:r>
        <m:r>
          <m:rPr>
            <m:sty m:val="p"/>
          </m:rPr>
          <m:t>)</m:t>
        </m:r>
        <m:r>
          <m:rPr>
            <m:sty m:val="p"/>
          </m:rPr>
          <m:t>,</m:t>
        </m:r>
        <m:r>
          <m:rPr>
            <m:sty m:val="p"/>
          </m:rPr>
          <m:t>[</m:t>
        </m:r>
        <m:r>
          <m:t>25</m:t>
        </m:r>
        <m:r>
          <m:rPr>
            <m:sty m:val="p"/>
          </m:rPr>
          <m:t>,</m:t>
        </m:r>
        <m:r>
          <m:t>30</m:t>
        </m:r>
        <m:r>
          <m:rPr>
            <m:sty m:val="p"/>
          </m:rPr>
          <m:t>)</m:t>
        </m:r>
        <m:r>
          <m:rPr>
            <m:sty m:val="p"/>
          </m:rPr>
          <m:t>,</m:t>
        </m:r>
        <m:r>
          <m:rPr>
            <m:sty m:val="p"/>
          </m:rPr>
          <m:t>[</m:t>
        </m:r>
        <m:r>
          <m:t>30</m:t>
        </m:r>
        <m:r>
          <m:rPr>
            <m:sty m:val="p"/>
          </m:rPr>
          <m:t>,</m:t>
        </m:r>
        <m:r>
          <m:t>35</m:t>
        </m:r>
        <m:r>
          <m:rPr>
            <m:sty m:val="p"/>
          </m:rPr>
          <m:t>)</m:t>
        </m:r>
        <m:r>
          <m:rPr>
            <m:sty m:val="p"/>
          </m:rPr>
          <m:t>,</m:t>
        </m:r>
        <m:d>
          <m:dPr>
            <m:begChr m:val="["/>
            <m:sepChr m:val=""/>
            <m:endChr m:val="]"/>
            <m:grow/>
          </m:dPr>
          <m:e>
            <m:r>
              <m:t>35</m:t>
            </m:r>
            <m:r>
              <m:rPr>
                <m:sty m:val="p"/>
              </m:rPr>
              <m:t>,</m:t>
            </m:r>
            <m:r>
              <m:t>40</m:t>
            </m:r>
          </m:e>
        </m:d>
      </m:oMath>
      <w:r>
        <w:t xml:space="preserve">. Berechne Häufigkeiten, Anteile, Breiten, Dichten, Median, Modalwert,</w:t>
      </w:r>
      <w:r>
        <w:t xml:space="preserve"> </w:t>
      </w:r>
      <m:oMath>
        <m:sSub>
          <m:e>
            <m:r>
              <m:t>Q</m:t>
            </m:r>
          </m:e>
          <m:sub>
            <m:r>
              <m:t>1</m:t>
            </m:r>
          </m:sub>
        </m:sSub>
      </m:oMath>
      <w:r>
        <w:t xml:space="preserve">,</w:t>
      </w:r>
      <w:r>
        <w:t xml:space="preserve"> </w:t>
      </w:r>
      <m:oMath>
        <m:sSub>
          <m:e>
            <m:r>
              <m:t>Q</m:t>
            </m:r>
          </m:e>
          <m:sub>
            <m:r>
              <m:t>3</m:t>
            </m:r>
          </m:sub>
        </m:sSub>
      </m:oMath>
      <w:r>
        <w:t xml:space="preserve">, IQR, Grenzen und potenzielle Ausreisser. Interpretiere Form und Streuung.</w:t>
      </w:r>
    </w:p>
    <w:bookmarkEnd w:id="166"/>
    <w:bookmarkStart w:id="167" w:name="t01-a14-v04-dauer-von-galeriestopps"/>
    <w:p>
      <w:pPr>
        <w:pStyle w:val="Heading3"/>
      </w:pPr>
      <w:r>
        <w:rPr>
          <w:rStyle w:val="VerbatimChar"/>
        </w:rPr>
        <w:t xml:space="preserve">T01-A14-V04</w:t>
      </w:r>
      <w:r>
        <w:t xml:space="preserve">: Dauer von Galeriestopps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Werte sind</w:t>
      </w:r>
      <w:r>
        <w:t xml:space="preserve"> </w:t>
      </w:r>
      <m:oMath>
        <m:r>
          <m:t>5</m:t>
        </m:r>
        <m:r>
          <m:rPr>
            <m:sty m:val="p"/>
          </m:rPr>
          <m:t>,</m:t>
        </m:r>
        <m:r>
          <m:t>6</m:t>
        </m:r>
        <m:r>
          <m:rPr>
            <m:sty m:val="p"/>
          </m:rPr>
          <m:t>,</m:t>
        </m:r>
        <m:r>
          <m:t>7</m:t>
        </m:r>
        <m:r>
          <m:rPr>
            <m:sty m:val="p"/>
          </m:rPr>
          <m:t>,</m:t>
        </m:r>
        <m:r>
          <m:t>7</m:t>
        </m:r>
        <m:r>
          <m:rPr>
            <m:sty m:val="p"/>
          </m:rPr>
          <m:t>,</m:t>
        </m:r>
        <m:r>
          <m:t>8</m:t>
        </m:r>
        <m:r>
          <m:rPr>
            <m:sty m:val="p"/>
          </m:rPr>
          <m:t>,</m:t>
        </m:r>
        <m:r>
          <m:t>9</m:t>
        </m:r>
        <m:r>
          <m:rPr>
            <m:sty m:val="p"/>
          </m:rPr>
          <m:t>,</m:t>
        </m:r>
        <m:r>
          <m:t>10</m:t>
        </m:r>
        <m:r>
          <m:rPr>
            <m:sty m:val="p"/>
          </m:rPr>
          <m:t>,</m:t>
        </m:r>
        <m:r>
          <m:t>11</m:t>
        </m:r>
        <m:r>
          <m:rPr>
            <m:sty m:val="p"/>
          </m:rPr>
          <m:t>,</m:t>
        </m:r>
        <m:r>
          <m:t>12</m:t>
        </m:r>
        <m:r>
          <m:rPr>
            <m:sty m:val="p"/>
          </m:rPr>
          <m:t>,</m:t>
        </m:r>
        <m:r>
          <m:t>21</m:t>
        </m:r>
      </m:oMath>
      <w:r>
        <w:t xml:space="preserve"> </w:t>
      </w:r>
      <w:r>
        <w:t xml:space="preserve">Minuten. Verwende die Klassen</w:t>
      </w:r>
      <w:r>
        <w:t xml:space="preserve"> </w:t>
      </w:r>
      <m:oMath>
        <m:r>
          <m:rPr>
            <m:sty m:val="p"/>
          </m:rPr>
          <m:t>[</m:t>
        </m:r>
        <m:r>
          <m:t>5</m:t>
        </m:r>
        <m:r>
          <m:rPr>
            <m:sty m:val="p"/>
          </m:rPr>
          <m:t>,</m:t>
        </m:r>
        <m:r>
          <m:t>10</m:t>
        </m:r>
        <m:r>
          <m:rPr>
            <m:sty m:val="p"/>
          </m:rPr>
          <m:t>)</m:t>
        </m:r>
        <m:r>
          <m:rPr>
            <m:sty m:val="p"/>
          </m:rPr>
          <m:t>,</m:t>
        </m:r>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d>
          <m:dPr>
            <m:begChr m:val="["/>
            <m:sepChr m:val=""/>
            <m:endChr m:val="]"/>
            <m:grow/>
          </m:dPr>
          <m:e>
            <m:r>
              <m:t>20</m:t>
            </m:r>
            <m:r>
              <m:rPr>
                <m:sty m:val="p"/>
              </m:rPr>
              <m:t>,</m:t>
            </m:r>
            <m:r>
              <m:t>25</m:t>
            </m:r>
          </m:e>
        </m:d>
      </m:oMath>
      <w:r>
        <w:t xml:space="preserve">. Bereite das Histogramm und den Boxplot vor, führe alle Berechnungen zu Lage, Quartilen, Grenzen und Ausreissern durch und formuliere danach eine gemeinsame Interpretation.</w:t>
      </w:r>
    </w:p>
    <w:bookmarkEnd w:id="167"/>
    <w:bookmarkStart w:id="168" w:name="X43c65485fcb9f1fe06de16351bdc8366be4504f"/>
    <w:p>
      <w:pPr>
        <w:pStyle w:val="Heading3"/>
      </w:pPr>
      <w:r>
        <w:rPr>
          <w:rStyle w:val="VerbatimChar"/>
        </w:rPr>
        <w:t xml:space="preserve">T01-A14-V05</w:t>
      </w:r>
      <w:r>
        <w:t xml:space="preserve">: Tägliche Katalogisierungszahlen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w:t>
      </w:r>
      <w:r>
        <w:t xml:space="preserve"> </w:t>
      </w:r>
      <m:oMath>
        <m:r>
          <m:t>30</m:t>
        </m:r>
        <m:r>
          <m:rPr>
            <m:sty m:val="p"/>
          </m:rPr>
          <m:t>,</m:t>
        </m:r>
        <m:r>
          <m:t>31</m:t>
        </m:r>
        <m:r>
          <m:rPr>
            <m:sty m:val="p"/>
          </m:rPr>
          <m:t>,</m:t>
        </m:r>
        <m:r>
          <m:t>32</m:t>
        </m:r>
        <m:r>
          <m:rPr>
            <m:sty m:val="p"/>
          </m:rPr>
          <m:t>,</m:t>
        </m:r>
        <m:r>
          <m:t>33</m:t>
        </m:r>
        <m:r>
          <m:rPr>
            <m:sty m:val="p"/>
          </m:rPr>
          <m:t>,</m:t>
        </m:r>
        <m:r>
          <m:t>33</m:t>
        </m:r>
        <m:r>
          <m:rPr>
            <m:sty m:val="p"/>
          </m:rPr>
          <m:t>,</m:t>
        </m:r>
        <m:r>
          <m:t>34</m:t>
        </m:r>
        <m:r>
          <m:rPr>
            <m:sty m:val="p"/>
          </m:rPr>
          <m:t>,</m:t>
        </m:r>
        <m:r>
          <m:t>35</m:t>
        </m:r>
        <m:r>
          <m:rPr>
            <m:sty m:val="p"/>
          </m:rPr>
          <m:t>,</m:t>
        </m:r>
        <m:r>
          <m:t>36</m:t>
        </m:r>
        <m:r>
          <m:rPr>
            <m:sty m:val="p"/>
          </m:rPr>
          <m:t>,</m:t>
        </m:r>
        <m:r>
          <m:t>37</m:t>
        </m:r>
        <m:r>
          <m:rPr>
            <m:sty m:val="p"/>
          </m:rPr>
          <m:t>,</m:t>
        </m:r>
        <m:r>
          <m:t>47</m:t>
        </m:r>
      </m:oMath>
      <w:r>
        <w:t xml:space="preserve"> </w:t>
      </w:r>
      <w:r>
        <w:t xml:space="preserve">und die Klassen</w:t>
      </w:r>
      <w:r>
        <w:t xml:space="preserve"> </w:t>
      </w:r>
      <m:oMath>
        <m:r>
          <m:rPr>
            <m:sty m:val="p"/>
          </m:rPr>
          <m:t>[</m:t>
        </m:r>
        <m:r>
          <m:t>30</m:t>
        </m:r>
        <m:r>
          <m:rPr>
            <m:sty m:val="p"/>
          </m:rPr>
          <m:t>,</m:t>
        </m:r>
        <m:r>
          <m:t>35</m:t>
        </m:r>
        <m:r>
          <m:rPr>
            <m:sty m:val="p"/>
          </m:rPr>
          <m:t>)</m:t>
        </m:r>
        <m:r>
          <m:rPr>
            <m:sty m:val="p"/>
          </m:rPr>
          <m:t>,</m:t>
        </m:r>
        <m:r>
          <m:rPr>
            <m:sty m:val="p"/>
          </m:rPr>
          <m:t>[</m:t>
        </m:r>
        <m:r>
          <m:t>35</m:t>
        </m:r>
        <m:r>
          <m:rPr>
            <m:sty m:val="p"/>
          </m:rPr>
          <m:t>,</m:t>
        </m:r>
        <m:r>
          <m:t>40</m:t>
        </m:r>
        <m:r>
          <m:rPr>
            <m:sty m:val="p"/>
          </m:rPr>
          <m:t>)</m:t>
        </m:r>
        <m:r>
          <m:rPr>
            <m:sty m:val="p"/>
          </m:rPr>
          <m:t>,</m:t>
        </m:r>
        <m:r>
          <m:rPr>
            <m:sty m:val="p"/>
          </m:rPr>
          <m:t>[</m:t>
        </m:r>
        <m:r>
          <m:t>40</m:t>
        </m:r>
        <m:r>
          <m:rPr>
            <m:sty m:val="p"/>
          </m:rPr>
          <m:t>,</m:t>
        </m:r>
        <m:r>
          <m:t>45</m:t>
        </m:r>
        <m:r>
          <m:rPr>
            <m:sty m:val="p"/>
          </m:rPr>
          <m:t>)</m:t>
        </m:r>
        <m:r>
          <m:rPr>
            <m:sty m:val="p"/>
          </m:rPr>
          <m:t>,</m:t>
        </m:r>
        <m:d>
          <m:dPr>
            <m:begChr m:val="["/>
            <m:sepChr m:val=""/>
            <m:endChr m:val="]"/>
            <m:grow/>
          </m:dPr>
          <m:e>
            <m:r>
              <m:t>45</m:t>
            </m:r>
            <m:r>
              <m:rPr>
                <m:sty m:val="p"/>
              </m:rPr>
              <m:t>,</m:t>
            </m:r>
            <m:r>
              <m:t>50</m:t>
            </m:r>
          </m:e>
        </m:d>
      </m:oMath>
      <w:r>
        <w:t xml:space="preserve">. Erstelle die Histogrammtabelle und die Boxplotgrössen, bestimme, ob ein Wert eine Tukey-Grenze überschreitet, und erkläre die sichtbare Asymmetrie.</w:t>
      </w:r>
    </w:p>
    <w:bookmarkEnd w:id="168"/>
    <w:bookmarkStart w:id="169" w:name="t01-a14-v06-hilfsanfragen-im-quartier"/>
    <w:p>
      <w:pPr>
        <w:pStyle w:val="Heading3"/>
      </w:pPr>
      <w:r>
        <w:rPr>
          <w:rStyle w:val="VerbatimChar"/>
        </w:rPr>
        <w:t xml:space="preserve">T01-A14-V06</w:t>
      </w:r>
      <w:r>
        <w:t xml:space="preserve">: Hilfsanfragen im Quartier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Anzahlen sind</w:t>
      </w:r>
      <w:r>
        <w:t xml:space="preserve"> </w:t>
      </w:r>
      <m:oMath>
        <m:r>
          <m:t>2</m:t>
        </m:r>
        <m:r>
          <m:rPr>
            <m:sty m:val="p"/>
          </m:rPr>
          <m:t>,</m:t>
        </m:r>
        <m:r>
          <m:t>3</m:t>
        </m:r>
        <m:r>
          <m:rPr>
            <m:sty m:val="p"/>
          </m:rPr>
          <m:t>,</m:t>
        </m:r>
        <m:r>
          <m:t>4</m:t>
        </m:r>
        <m:r>
          <m:rPr>
            <m:sty m:val="p"/>
          </m:rPr>
          <m:t>,</m:t>
        </m:r>
        <m:r>
          <m:t>5</m:t>
        </m:r>
        <m:r>
          <m:rPr>
            <m:sty m:val="p"/>
          </m:rPr>
          <m:t>,</m:t>
        </m:r>
        <m:r>
          <m:t>5</m:t>
        </m:r>
        <m:r>
          <m:rPr>
            <m:sty m:val="p"/>
          </m:rPr>
          <m:t>,</m:t>
        </m:r>
        <m:r>
          <m:t>6</m:t>
        </m:r>
        <m:r>
          <m:rPr>
            <m:sty m:val="p"/>
          </m:rPr>
          <m:t>,</m:t>
        </m:r>
        <m:r>
          <m:t>7</m:t>
        </m:r>
        <m:r>
          <m:rPr>
            <m:sty m:val="p"/>
          </m:rPr>
          <m:t>,</m:t>
        </m:r>
        <m:r>
          <m:t>8</m:t>
        </m:r>
        <m:r>
          <m:rPr>
            <m:sty m:val="p"/>
          </m:rPr>
          <m:t>,</m:t>
        </m:r>
        <m:r>
          <m:t>9</m:t>
        </m:r>
        <m:r>
          <m:rPr>
            <m:sty m:val="p"/>
          </m:rPr>
          <m:t>,</m:t>
        </m:r>
        <m:r>
          <m:t>16</m:t>
        </m:r>
      </m:oMath>
      <w:r>
        <w:t xml:space="preserve">. Verwende die Klassen</w:t>
      </w:r>
      <w:r>
        <w:t xml:space="preserve"> </w:t>
      </w:r>
      <m:oMath>
        <m:r>
          <m:rPr>
            <m:sty m:val="p"/>
          </m:rPr>
          <m:t>[</m:t>
        </m:r>
        <m:r>
          <m:t>0</m:t>
        </m:r>
        <m:r>
          <m:rPr>
            <m:sty m:val="p"/>
          </m:rPr>
          <m:t>,</m:t>
        </m:r>
        <m:r>
          <m:t>5</m:t>
        </m:r>
        <m:r>
          <m:rPr>
            <m:sty m:val="p"/>
          </m:rPr>
          <m:t>)</m:t>
        </m:r>
        <m:r>
          <m:rPr>
            <m:sty m:val="p"/>
          </m:rPr>
          <m:t>,</m:t>
        </m:r>
        <m:r>
          <m:rPr>
            <m:sty m:val="p"/>
          </m:rPr>
          <m:t>[</m:t>
        </m:r>
        <m:r>
          <m:t>5</m:t>
        </m:r>
        <m:r>
          <m:rPr>
            <m:sty m:val="p"/>
          </m:rPr>
          <m:t>,</m:t>
        </m:r>
        <m:r>
          <m:t>10</m:t>
        </m:r>
        <m:r>
          <m:rPr>
            <m:sty m:val="p"/>
          </m:rPr>
          <m:t>)</m:t>
        </m:r>
        <m:r>
          <m:rPr>
            <m:sty m:val="p"/>
          </m:rPr>
          <m:t>,</m:t>
        </m:r>
        <m:r>
          <m:rPr>
            <m:sty m:val="p"/>
          </m:rPr>
          <m:t>[</m:t>
        </m:r>
        <m:r>
          <m:t>10</m:t>
        </m:r>
        <m:r>
          <m:rPr>
            <m:sty m:val="p"/>
          </m:rPr>
          <m:t>,</m:t>
        </m:r>
        <m:r>
          <m:t>15</m:t>
        </m:r>
        <m:r>
          <m:rPr>
            <m:sty m:val="p"/>
          </m:rPr>
          <m:t>)</m:t>
        </m:r>
        <m:r>
          <m:rPr>
            <m:sty m:val="p"/>
          </m:rPr>
          <m:t>,</m:t>
        </m:r>
        <m:d>
          <m:dPr>
            <m:begChr m:val="["/>
            <m:sepChr m:val=""/>
            <m:endChr m:val="]"/>
            <m:grow/>
          </m:dPr>
          <m:e>
            <m:r>
              <m:t>15</m:t>
            </m:r>
            <m:r>
              <m:rPr>
                <m:sty m:val="p"/>
              </m:rPr>
              <m:t>,</m:t>
            </m:r>
            <m:r>
              <m:t>20</m:t>
            </m:r>
          </m:e>
        </m:d>
      </m:oMath>
      <w:r>
        <w:t xml:space="preserve">. Berechne alle Häufigkeiten und Dichten sowie Median, Modalwert, Quartile, IQR, Grenzen und markierte Punkte. Vergleiche die Informationen, die jede Grafik bewahrt.</w:t>
      </w:r>
    </w:p>
    <w:bookmarkEnd w:id="169"/>
    <w:bookmarkStart w:id="170" w:name="t01-a14-v07-dauer-von-audioclips"/>
    <w:p>
      <w:pPr>
        <w:pStyle w:val="Heading3"/>
      </w:pPr>
      <w:r>
        <w:rPr>
          <w:rStyle w:val="VerbatimChar"/>
        </w:rPr>
        <w:t xml:space="preserve">T01-A14-V07</w:t>
      </w:r>
      <w:r>
        <w:t xml:space="preserve">: Dauer von Audioclips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für</w:t>
      </w:r>
      <w:r>
        <w:t xml:space="preserve"> </w:t>
      </w:r>
      <m:oMath>
        <m:r>
          <m:t>40</m:t>
        </m:r>
        <m:r>
          <m:rPr>
            <m:sty m:val="p"/>
          </m:rPr>
          <m:t>,</m:t>
        </m:r>
        <m:r>
          <m:t>41</m:t>
        </m:r>
        <m:r>
          <m:rPr>
            <m:sty m:val="p"/>
          </m:rPr>
          <m:t>,</m:t>
        </m:r>
        <m:r>
          <m:t>42</m:t>
        </m:r>
        <m:r>
          <m:rPr>
            <m:sty m:val="p"/>
          </m:rPr>
          <m:t>,</m:t>
        </m:r>
        <m:r>
          <m:t>43</m:t>
        </m:r>
        <m:r>
          <m:rPr>
            <m:sty m:val="p"/>
          </m:rPr>
          <m:t>,</m:t>
        </m:r>
        <m:r>
          <m:t>43</m:t>
        </m:r>
        <m:r>
          <m:rPr>
            <m:sty m:val="p"/>
          </m:rPr>
          <m:t>,</m:t>
        </m:r>
        <m:r>
          <m:t>44</m:t>
        </m:r>
        <m:r>
          <m:rPr>
            <m:sty m:val="p"/>
          </m:rPr>
          <m:t>,</m:t>
        </m:r>
        <m:r>
          <m:t>45</m:t>
        </m:r>
        <m:r>
          <m:rPr>
            <m:sty m:val="p"/>
          </m:rPr>
          <m:t>,</m:t>
        </m:r>
        <m:r>
          <m:t>46</m:t>
        </m:r>
        <m:r>
          <m:rPr>
            <m:sty m:val="p"/>
          </m:rPr>
          <m:t>,</m:t>
        </m:r>
        <m:r>
          <m:t>47</m:t>
        </m:r>
        <m:r>
          <m:rPr>
            <m:sty m:val="p"/>
          </m:rPr>
          <m:t>,</m:t>
        </m:r>
        <m:r>
          <m:t>58</m:t>
        </m:r>
      </m:oMath>
      <w:r>
        <w:t xml:space="preserve"> </w:t>
      </w:r>
      <w:r>
        <w:t xml:space="preserve">Sekunden die Klassen</w:t>
      </w:r>
      <w:r>
        <w:t xml:space="preserve"> </w:t>
      </w:r>
      <m:oMath>
        <m:r>
          <m:rPr>
            <m:sty m:val="p"/>
          </m:rPr>
          <m:t>[</m:t>
        </m:r>
        <m:r>
          <m:t>40</m:t>
        </m:r>
        <m:r>
          <m:rPr>
            <m:sty m:val="p"/>
          </m:rPr>
          <m:t>,</m:t>
        </m:r>
        <m:r>
          <m:t>45</m:t>
        </m:r>
        <m:r>
          <m:rPr>
            <m:sty m:val="p"/>
          </m:rPr>
          <m:t>)</m:t>
        </m:r>
        <m:r>
          <m:rPr>
            <m:sty m:val="p"/>
          </m:rPr>
          <m:t>,</m:t>
        </m:r>
        <m:r>
          <m:rPr>
            <m:sty m:val="p"/>
          </m:rPr>
          <m:t>[</m:t>
        </m:r>
        <m:r>
          <m:t>45</m:t>
        </m:r>
        <m:r>
          <m:rPr>
            <m:sty m:val="p"/>
          </m:rPr>
          <m:t>,</m:t>
        </m:r>
        <m:r>
          <m:t>50</m:t>
        </m:r>
        <m:r>
          <m:rPr>
            <m:sty m:val="p"/>
          </m:rPr>
          <m:t>)</m:t>
        </m:r>
        <m:r>
          <m:rPr>
            <m:sty m:val="p"/>
          </m:rPr>
          <m:t>,</m:t>
        </m:r>
        <m:r>
          <m:rPr>
            <m:sty m:val="p"/>
          </m:rPr>
          <m:t>[</m:t>
        </m:r>
        <m:r>
          <m:t>50</m:t>
        </m:r>
        <m:r>
          <m:rPr>
            <m:sty m:val="p"/>
          </m:rPr>
          <m:t>,</m:t>
        </m:r>
        <m:r>
          <m:t>55</m:t>
        </m:r>
        <m:r>
          <m:rPr>
            <m:sty m:val="p"/>
          </m:rPr>
          <m:t>)</m:t>
        </m:r>
        <m:r>
          <m:rPr>
            <m:sty m:val="p"/>
          </m:rPr>
          <m:t>,</m:t>
        </m:r>
        <m:d>
          <m:dPr>
            <m:begChr m:val="["/>
            <m:sepChr m:val=""/>
            <m:endChr m:val="]"/>
            <m:grow/>
          </m:dPr>
          <m:e>
            <m:r>
              <m:t>55</m:t>
            </m:r>
            <m:r>
              <m:rPr>
                <m:sty m:val="p"/>
              </m:rPr>
              <m:t>,</m:t>
            </m:r>
            <m:r>
              <m:t>60</m:t>
            </m:r>
          </m:e>
        </m:d>
      </m:oMath>
      <w:r>
        <w:t xml:space="preserve">. Bereite die Histogrammtabelle vor, berechne die Boxplotkennzahlen und Lagemasse und interpretiere den isolierten hohen Wert.</w:t>
      </w:r>
    </w:p>
    <w:bookmarkEnd w:id="170"/>
    <w:bookmarkStart w:id="171" w:name="X88d08ce9e77a7a94cdd59d91871ad69a0f01816"/>
    <w:p>
      <w:pPr>
        <w:pStyle w:val="Heading3"/>
      </w:pPr>
      <w:r>
        <w:rPr>
          <w:rStyle w:val="VerbatimChar"/>
        </w:rPr>
        <w:t xml:space="preserve">T01-A14-V08</w:t>
      </w:r>
      <w:r>
        <w:t xml:space="preserve">: Summen von Workshopaktivitäten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w:t>
      </w:r>
      <w:r>
        <w:t xml:space="preserve"> </w:t>
      </w:r>
      <m:oMath>
        <m:r>
          <m:t>12</m:t>
        </m:r>
        <m:r>
          <m:rPr>
            <m:sty m:val="p"/>
          </m:rPr>
          <m:t>,</m:t>
        </m:r>
        <m:r>
          <m:t>13</m:t>
        </m:r>
        <m:r>
          <m:rPr>
            <m:sty m:val="p"/>
          </m:rPr>
          <m:t>,</m:t>
        </m:r>
        <m:r>
          <m:t>14</m:t>
        </m:r>
        <m:r>
          <m:rPr>
            <m:sty m:val="p"/>
          </m:rPr>
          <m:t>,</m:t>
        </m:r>
        <m:r>
          <m:t>15</m:t>
        </m:r>
        <m:r>
          <m:rPr>
            <m:sty m:val="p"/>
          </m:rPr>
          <m:t>,</m:t>
        </m:r>
        <m:r>
          <m:t>15</m:t>
        </m:r>
        <m:r>
          <m:rPr>
            <m:sty m:val="p"/>
          </m:rPr>
          <m:t>,</m:t>
        </m:r>
        <m:r>
          <m:t>16</m:t>
        </m:r>
        <m:r>
          <m:rPr>
            <m:sty m:val="p"/>
          </m:rPr>
          <m:t>,</m:t>
        </m:r>
        <m:r>
          <m:t>17</m:t>
        </m:r>
        <m:r>
          <m:rPr>
            <m:sty m:val="p"/>
          </m:rPr>
          <m:t>,</m:t>
        </m:r>
        <m:r>
          <m:t>18</m:t>
        </m:r>
        <m:r>
          <m:rPr>
            <m:sty m:val="p"/>
          </m:rPr>
          <m:t>,</m:t>
        </m:r>
        <m:r>
          <m:t>19</m:t>
        </m:r>
        <m:r>
          <m:rPr>
            <m:sty m:val="p"/>
          </m:rPr>
          <m:t>,</m:t>
        </m:r>
        <m:r>
          <m:t>29</m:t>
        </m:r>
      </m:oMath>
      <w:r>
        <w:t xml:space="preserve"> </w:t>
      </w:r>
      <w:r>
        <w:t xml:space="preserve">und die Klassen</w:t>
      </w:r>
      <w:r>
        <w:t xml:space="preserve"> </w:t>
      </w:r>
      <m:oMath>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r>
          <m:rPr>
            <m:sty m:val="p"/>
          </m:rPr>
          <m:t>[</m:t>
        </m:r>
        <m:r>
          <m:t>20</m:t>
        </m:r>
        <m:r>
          <m:rPr>
            <m:sty m:val="p"/>
          </m:rPr>
          <m:t>,</m:t>
        </m:r>
        <m:r>
          <m:t>25</m:t>
        </m:r>
        <m:r>
          <m:rPr>
            <m:sty m:val="p"/>
          </m:rPr>
          <m:t>)</m:t>
        </m:r>
        <m:r>
          <m:rPr>
            <m:sty m:val="p"/>
          </m:rPr>
          <m:t>,</m:t>
        </m:r>
        <m:d>
          <m:dPr>
            <m:begChr m:val="["/>
            <m:sepChr m:val=""/>
            <m:endChr m:val="]"/>
            <m:grow/>
          </m:dPr>
          <m:e>
            <m:r>
              <m:t>25</m:t>
            </m:r>
            <m:r>
              <m:rPr>
                <m:sty m:val="p"/>
              </m:rPr>
              <m:t>,</m:t>
            </m:r>
            <m:r>
              <m:t>30</m:t>
            </m:r>
          </m:e>
        </m:d>
      </m:oMath>
      <w:r>
        <w:t xml:space="preserve">. Bestimme alle erforderlichen Grössen für Histogramm und Boxplot einschliesslich Dichte und Tukey-Grenzen und beschreibe die Verteilung, ohne ein Populationsmodell anzunehmen.</w:t>
      </w:r>
    </w:p>
    <w:bookmarkEnd w:id="171"/>
    <w:bookmarkStart w:id="172" w:name="t01-a14-v09-zeilenzahlen-in-feldnotizen"/>
    <w:p>
      <w:pPr>
        <w:pStyle w:val="Heading3"/>
      </w:pPr>
      <w:r>
        <w:rPr>
          <w:rStyle w:val="VerbatimChar"/>
        </w:rPr>
        <w:t xml:space="preserve">T01-A14-V09</w:t>
      </w:r>
      <w:r>
        <w:t xml:space="preserve">: Zeilenzahlen in Feldnotizen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Die Anzahlen sind</w:t>
      </w:r>
      <w:r>
        <w:t xml:space="preserve"> </w:t>
      </w:r>
      <m:oMath>
        <m:r>
          <m:t>60</m:t>
        </m:r>
        <m:r>
          <m:rPr>
            <m:sty m:val="p"/>
          </m:rPr>
          <m:t>,</m:t>
        </m:r>
        <m:r>
          <m:t>61</m:t>
        </m:r>
        <m:r>
          <m:rPr>
            <m:sty m:val="p"/>
          </m:rPr>
          <m:t>,</m:t>
        </m:r>
        <m:r>
          <m:t>62</m:t>
        </m:r>
        <m:r>
          <m:rPr>
            <m:sty m:val="p"/>
          </m:rPr>
          <m:t>,</m:t>
        </m:r>
        <m:r>
          <m:t>63</m:t>
        </m:r>
        <m:r>
          <m:rPr>
            <m:sty m:val="p"/>
          </m:rPr>
          <m:t>,</m:t>
        </m:r>
        <m:r>
          <m:t>63</m:t>
        </m:r>
        <m:r>
          <m:rPr>
            <m:sty m:val="p"/>
          </m:rPr>
          <m:t>,</m:t>
        </m:r>
        <m:r>
          <m:t>64</m:t>
        </m:r>
        <m:r>
          <m:rPr>
            <m:sty m:val="p"/>
          </m:rPr>
          <m:t>,</m:t>
        </m:r>
        <m:r>
          <m:t>65</m:t>
        </m:r>
        <m:r>
          <m:rPr>
            <m:sty m:val="p"/>
          </m:rPr>
          <m:t>,</m:t>
        </m:r>
        <m:r>
          <m:t>66</m:t>
        </m:r>
        <m:r>
          <m:rPr>
            <m:sty m:val="p"/>
          </m:rPr>
          <m:t>,</m:t>
        </m:r>
        <m:r>
          <m:t>67</m:t>
        </m:r>
        <m:r>
          <m:rPr>
            <m:sty m:val="p"/>
          </m:rPr>
          <m:t>,</m:t>
        </m:r>
        <m:r>
          <m:t>77</m:t>
        </m:r>
      </m:oMath>
      <w:r>
        <w:t xml:space="preserve">. Verwende die Klassen</w:t>
      </w:r>
      <w:r>
        <w:t xml:space="preserve"> </w:t>
      </w:r>
      <m:oMath>
        <m:r>
          <m:rPr>
            <m:sty m:val="p"/>
          </m:rPr>
          <m:t>[</m:t>
        </m:r>
        <m:r>
          <m:t>60</m:t>
        </m:r>
        <m:r>
          <m:rPr>
            <m:sty m:val="p"/>
          </m:rPr>
          <m:t>,</m:t>
        </m:r>
        <m:r>
          <m:t>65</m:t>
        </m:r>
        <m:r>
          <m:rPr>
            <m:sty m:val="p"/>
          </m:rPr>
          <m:t>)</m:t>
        </m:r>
        <m:r>
          <m:rPr>
            <m:sty m:val="p"/>
          </m:rPr>
          <m:t>,</m:t>
        </m:r>
        <m:r>
          <m:rPr>
            <m:sty m:val="p"/>
          </m:rPr>
          <m:t>[</m:t>
        </m:r>
        <m:r>
          <m:t>65</m:t>
        </m:r>
        <m:r>
          <m:rPr>
            <m:sty m:val="p"/>
          </m:rPr>
          <m:t>,</m:t>
        </m:r>
        <m:r>
          <m:t>70</m:t>
        </m:r>
        <m:r>
          <m:rPr>
            <m:sty m:val="p"/>
          </m:rPr>
          <m:t>)</m:t>
        </m:r>
        <m:r>
          <m:rPr>
            <m:sty m:val="p"/>
          </m:rPr>
          <m:t>,</m:t>
        </m:r>
        <m:r>
          <m:rPr>
            <m:sty m:val="p"/>
          </m:rPr>
          <m:t>[</m:t>
        </m:r>
        <m:r>
          <m:t>70</m:t>
        </m:r>
        <m:r>
          <m:rPr>
            <m:sty m:val="p"/>
          </m:rPr>
          <m:t>,</m:t>
        </m:r>
        <m:r>
          <m:t>75</m:t>
        </m:r>
        <m:r>
          <m:rPr>
            <m:sty m:val="p"/>
          </m:rPr>
          <m:t>)</m:t>
        </m:r>
        <m:r>
          <m:rPr>
            <m:sty m:val="p"/>
          </m:rPr>
          <m:t>,</m:t>
        </m:r>
        <m:d>
          <m:dPr>
            <m:begChr m:val="["/>
            <m:sepChr m:val=""/>
            <m:endChr m:val="]"/>
            <m:grow/>
          </m:dPr>
          <m:e>
            <m:r>
              <m:t>75</m:t>
            </m:r>
            <m:r>
              <m:rPr>
                <m:sty m:val="p"/>
              </m:rPr>
              <m:t>,</m:t>
            </m:r>
            <m:r>
              <m:t>80</m:t>
            </m:r>
          </m:e>
        </m:d>
      </m:oMath>
      <w:r>
        <w:t xml:space="preserve">. Berechne die Tabelle, Lage, Quartile, IQR, Grenzen und markierte Werte und erkläre danach, was jede Grafik beiträgt.</w:t>
      </w:r>
    </w:p>
    <w:bookmarkEnd w:id="172"/>
    <w:bookmarkStart w:id="173" w:name="X5a1cb8075a409560549ecc1c53443e7c0ea42c4"/>
    <w:p>
      <w:pPr>
        <w:pStyle w:val="Heading3"/>
      </w:pPr>
      <w:r>
        <w:rPr>
          <w:rStyle w:val="VerbatimChar"/>
        </w:rPr>
        <w:t xml:space="preserve">T01-A14-V10</w:t>
      </w:r>
      <w:r>
        <w:t xml:space="preserve">: Bestellgrössen einer Kooperative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 für</w:t>
      </w:r>
      <w:r>
        <w:t xml:space="preserve"> </w:t>
      </w:r>
      <m:oMath>
        <m:r>
          <m:t>24</m:t>
        </m:r>
        <m:r>
          <m:rPr>
            <m:sty m:val="p"/>
          </m:rPr>
          <m:t>,</m:t>
        </m:r>
        <m:r>
          <m:t>25</m:t>
        </m:r>
        <m:r>
          <m:rPr>
            <m:sty m:val="p"/>
          </m:rPr>
          <m:t>,</m:t>
        </m:r>
        <m:r>
          <m:t>26</m:t>
        </m:r>
        <m:r>
          <m:rPr>
            <m:sty m:val="p"/>
          </m:rPr>
          <m:t>,</m:t>
        </m:r>
        <m:r>
          <m:t>27</m:t>
        </m:r>
        <m:r>
          <m:rPr>
            <m:sty m:val="p"/>
          </m:rPr>
          <m:t>,</m:t>
        </m:r>
        <m:r>
          <m:t>27</m:t>
        </m:r>
        <m:r>
          <m:rPr>
            <m:sty m:val="p"/>
          </m:rPr>
          <m:t>,</m:t>
        </m:r>
        <m:r>
          <m:t>28</m:t>
        </m:r>
        <m:r>
          <m:rPr>
            <m:sty m:val="p"/>
          </m:rPr>
          <m:t>,</m:t>
        </m:r>
        <m:r>
          <m:t>29</m:t>
        </m:r>
        <m:r>
          <m:rPr>
            <m:sty m:val="p"/>
          </m:rPr>
          <m:t>,</m:t>
        </m:r>
        <m:r>
          <m:t>30</m:t>
        </m:r>
        <m:r>
          <m:rPr>
            <m:sty m:val="p"/>
          </m:rPr>
          <m:t>,</m:t>
        </m:r>
        <m:r>
          <m:t>31</m:t>
        </m:r>
        <m:r>
          <m:rPr>
            <m:sty m:val="p"/>
          </m:rPr>
          <m:t>,</m:t>
        </m:r>
        <m:r>
          <m:t>41</m:t>
        </m:r>
      </m:oMath>
      <w:r>
        <w:t xml:space="preserve"> </w:t>
      </w:r>
      <w:r>
        <w:t xml:space="preserve">die Klassen</w:t>
      </w:r>
      <w:r>
        <w:t xml:space="preserve"> </w:t>
      </w:r>
      <m:oMath>
        <m:r>
          <m:rPr>
            <m:sty m:val="p"/>
          </m:rPr>
          <m:t>[</m:t>
        </m:r>
        <m:r>
          <m:t>20</m:t>
        </m:r>
        <m:r>
          <m:rPr>
            <m:sty m:val="p"/>
          </m:rPr>
          <m:t>,</m:t>
        </m:r>
        <m:r>
          <m:t>25</m:t>
        </m:r>
        <m:r>
          <m:rPr>
            <m:sty m:val="p"/>
          </m:rPr>
          <m:t>)</m:t>
        </m:r>
        <m:r>
          <m:rPr>
            <m:sty m:val="p"/>
          </m:rPr>
          <m:t>,</m:t>
        </m:r>
        <m:r>
          <m:rPr>
            <m:sty m:val="p"/>
          </m:rPr>
          <m:t>[</m:t>
        </m:r>
        <m:r>
          <m:t>25</m:t>
        </m:r>
        <m:r>
          <m:rPr>
            <m:sty m:val="p"/>
          </m:rPr>
          <m:t>,</m:t>
        </m:r>
        <m:r>
          <m:t>30</m:t>
        </m:r>
        <m:r>
          <m:rPr>
            <m:sty m:val="p"/>
          </m:rPr>
          <m:t>)</m:t>
        </m:r>
        <m:r>
          <m:rPr>
            <m:sty m:val="p"/>
          </m:rPr>
          <m:t>,</m:t>
        </m:r>
        <m:r>
          <m:rPr>
            <m:sty m:val="p"/>
          </m:rPr>
          <m:t>[</m:t>
        </m:r>
        <m:r>
          <m:t>30</m:t>
        </m:r>
        <m:r>
          <m:rPr>
            <m:sty m:val="p"/>
          </m:rPr>
          <m:t>,</m:t>
        </m:r>
        <m:r>
          <m:t>35</m:t>
        </m:r>
        <m:r>
          <m:rPr>
            <m:sty m:val="p"/>
          </m:rPr>
          <m:t>)</m:t>
        </m:r>
        <m:r>
          <m:rPr>
            <m:sty m:val="p"/>
          </m:rPr>
          <m:t>,</m:t>
        </m:r>
        <m:r>
          <m:rPr>
            <m:sty m:val="p"/>
          </m:rPr>
          <m:t>[</m:t>
        </m:r>
        <m:r>
          <m:t>35</m:t>
        </m:r>
        <m:r>
          <m:rPr>
            <m:sty m:val="p"/>
          </m:rPr>
          <m:t>,</m:t>
        </m:r>
        <m:r>
          <m:t>40</m:t>
        </m:r>
        <m:r>
          <m:rPr>
            <m:sty m:val="p"/>
          </m:rPr>
          <m:t>)</m:t>
        </m:r>
        <m:r>
          <m:rPr>
            <m:sty m:val="p"/>
          </m:rPr>
          <m:t>,</m:t>
        </m:r>
        <m:d>
          <m:dPr>
            <m:begChr m:val="["/>
            <m:sepChr m:val=""/>
            <m:endChr m:val="]"/>
            <m:grow/>
          </m:dPr>
          <m:e>
            <m:r>
              <m:t>40</m:t>
            </m:r>
            <m:r>
              <m:rPr>
                <m:sty m:val="p"/>
              </m:rPr>
              <m:t>,</m:t>
            </m:r>
            <m:r>
              <m:t>45</m:t>
            </m:r>
          </m:e>
        </m:d>
      </m:oMath>
      <w:r>
        <w:t xml:space="preserve">. Erstelle und interpretiere Histogramm und Boxplot und gib Median, Modalwert, Quartile, IQR, Grenzen und jeden potenziellen Ausreisser an.</w:t>
      </w:r>
    </w:p>
    <w:bookmarkEnd w:id="173"/>
    <w:bookmarkEnd w:id="174"/>
    <w:bookmarkStart w:id="185" w:name="X2beedf193370e80f5a9c006b34ea09a6f58b866"/>
    <w:p>
      <w:pPr>
        <w:pStyle w:val="Heading2"/>
      </w:pPr>
      <w:r>
        <w:t xml:space="preserve">A15: Histogrammklassenbreiten und -ursprünge vergleichen</w:t>
      </w:r>
    </w:p>
    <w:bookmarkStart w:id="175" w:name="X51b82598cae193b509ee5e46010937ff2331248"/>
    <w:p>
      <w:pPr>
        <w:pStyle w:val="Heading3"/>
      </w:pPr>
      <w:r>
        <w:rPr>
          <w:rStyle w:val="VerbatimChar"/>
        </w:rPr>
        <w:t xml:space="preserve">T01-A15-V01</w:t>
      </w:r>
      <w:r>
        <w:t xml:space="preserve">: Workshopartikelsummen bei zwei Breiten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w:t>
      </w:r>
      <w:r>
        <w:t xml:space="preserve"> </w:t>
      </w:r>
      <m:oMath>
        <m:r>
          <m:t>2</m:t>
        </m:r>
        <m:r>
          <m:rPr>
            <m:sty m:val="p"/>
          </m:rPr>
          <m:t>,</m:t>
        </m:r>
        <m:r>
          <m:t>3</m:t>
        </m:r>
        <m:r>
          <m:rPr>
            <m:sty m:val="p"/>
          </m:rPr>
          <m:t>,</m:t>
        </m:r>
        <m:r>
          <m:t>4</m:t>
        </m:r>
        <m:r>
          <m:rPr>
            <m:sty m:val="p"/>
          </m:rPr>
          <m:t>,</m:t>
        </m:r>
        <m:r>
          <m:t>4</m:t>
        </m:r>
        <m:r>
          <m:rPr>
            <m:sty m:val="p"/>
          </m:rPr>
          <m:t>,</m:t>
        </m:r>
        <m:r>
          <m:t>5</m:t>
        </m:r>
        <m:r>
          <m:rPr>
            <m:sty m:val="p"/>
          </m:rPr>
          <m:t>,</m:t>
        </m:r>
        <m:r>
          <m:t>6</m:t>
        </m:r>
        <m:r>
          <m:rPr>
            <m:sty m:val="p"/>
          </m:rPr>
          <m:t>,</m:t>
        </m:r>
        <m:r>
          <m:t>7</m:t>
        </m:r>
        <m:r>
          <m:rPr>
            <m:sty m:val="p"/>
          </m:rPr>
          <m:t>,</m:t>
        </m:r>
        <m:r>
          <m:t>8</m:t>
        </m:r>
        <m:r>
          <m:rPr>
            <m:sty m:val="p"/>
          </m:rPr>
          <m:t>,</m:t>
        </m:r>
        <m:r>
          <m:t>9</m:t>
        </m:r>
        <m:r>
          <m:rPr>
            <m:sty m:val="p"/>
          </m:rPr>
          <m:t>,</m:t>
        </m:r>
        <m:r>
          <m:t>10</m:t>
        </m:r>
        <m:r>
          <m:rPr>
            <m:sty m:val="p"/>
          </m:rPr>
          <m:t>,</m:t>
        </m:r>
        <m:r>
          <m:t>11</m:t>
        </m:r>
        <m:r>
          <m:rPr>
            <m:sty m:val="p"/>
          </m:rPr>
          <m:t>,</m:t>
        </m:r>
        <m:r>
          <m:t>12</m:t>
        </m:r>
      </m:oMath>
      <w:r>
        <w:t xml:space="preserve">. Vergleiche Schema A:</w:t>
      </w:r>
      <w:r>
        <w:t xml:space="preserve"> </w:t>
      </w:r>
      <m:oMath>
        <m:r>
          <m:rPr>
            <m:sty m:val="p"/>
          </m:rPr>
          <m:t>[</m:t>
        </m:r>
        <m:r>
          <m:t>0</m:t>
        </m:r>
        <m:r>
          <m:rPr>
            <m:sty m:val="p"/>
          </m:rPr>
          <m:t>,</m:t>
        </m:r>
        <m:r>
          <m:t>4</m:t>
        </m:r>
        <m:r>
          <m:rPr>
            <m:sty m:val="p"/>
          </m:rPr>
          <m:t>)</m:t>
        </m:r>
        <m:r>
          <m:rPr>
            <m:sty m:val="p"/>
          </m:rPr>
          <m:t>,</m:t>
        </m:r>
        <m:r>
          <m:rPr>
            <m:sty m:val="p"/>
          </m:rPr>
          <m:t>[</m:t>
        </m:r>
        <m:r>
          <m:t>4</m:t>
        </m:r>
        <m:r>
          <m:rPr>
            <m:sty m:val="p"/>
          </m:rPr>
          <m:t>,</m:t>
        </m:r>
        <m:r>
          <m:t>8</m:t>
        </m:r>
        <m:r>
          <m:rPr>
            <m:sty m:val="p"/>
          </m:rPr>
          <m:t>)</m:t>
        </m:r>
        <m:r>
          <m:rPr>
            <m:sty m:val="p"/>
          </m:rPr>
          <m:t>,</m:t>
        </m:r>
        <m:r>
          <m:rPr>
            <m:sty m:val="p"/>
          </m:rPr>
          <m:t>[</m:t>
        </m:r>
        <m:r>
          <m:t>8</m:t>
        </m:r>
        <m:r>
          <m:rPr>
            <m:sty m:val="p"/>
          </m:rPr>
          <m:t>,</m:t>
        </m:r>
        <m:r>
          <m:t>12</m:t>
        </m:r>
        <m:r>
          <m:rPr>
            <m:sty m:val="p"/>
          </m:rPr>
          <m:t>)</m:t>
        </m:r>
        <m:r>
          <m:rPr>
            <m:sty m:val="p"/>
          </m:rPr>
          <m:t>,</m:t>
        </m:r>
        <m:d>
          <m:dPr>
            <m:begChr m:val="["/>
            <m:sepChr m:val=""/>
            <m:endChr m:val="]"/>
            <m:grow/>
          </m:dPr>
          <m:e>
            <m:r>
              <m:t>12</m:t>
            </m:r>
            <m:r>
              <m:rPr>
                <m:sty m:val="p"/>
              </m:rPr>
              <m:t>,</m:t>
            </m:r>
            <m:r>
              <m:t>16</m:t>
            </m:r>
          </m:e>
        </m:d>
      </m:oMath>
      <w:r>
        <w:t xml:space="preserve"> </w:t>
      </w:r>
      <w:r>
        <w:t xml:space="preserve">mit Schema B:</w:t>
      </w:r>
      <w:r>
        <w:t xml:space="preserve"> </w:t>
      </w:r>
      <m:oMath>
        <m:r>
          <m:rPr>
            <m:sty m:val="p"/>
          </m:rPr>
          <m:t>[</m:t>
        </m:r>
        <m:r>
          <m:t>2</m:t>
        </m:r>
        <m:r>
          <m:rPr>
            <m:sty m:val="p"/>
          </m:rPr>
          <m:t>,</m:t>
        </m:r>
        <m:r>
          <m:t>4</m:t>
        </m:r>
        <m:r>
          <m:rPr>
            <m:sty m:val="p"/>
          </m:rPr>
          <m:t>)</m:t>
        </m:r>
        <m:r>
          <m:rPr>
            <m:sty m:val="p"/>
          </m:rPr>
          <m:t>,</m:t>
        </m:r>
        <m:r>
          <m:rPr>
            <m:sty m:val="p"/>
          </m:rPr>
          <m:t>[</m:t>
        </m:r>
        <m:r>
          <m:t>4</m:t>
        </m:r>
        <m:r>
          <m:rPr>
            <m:sty m:val="p"/>
          </m:rPr>
          <m:t>,</m:t>
        </m:r>
        <m:r>
          <m:t>6</m:t>
        </m:r>
        <m:r>
          <m:rPr>
            <m:sty m:val="p"/>
          </m:rPr>
          <m:t>)</m:t>
        </m:r>
        <m:r>
          <m:rPr>
            <m:sty m:val="p"/>
          </m:rPr>
          <m:t>,</m:t>
        </m:r>
        <m:r>
          <m:rPr>
            <m:sty m:val="p"/>
          </m:rPr>
          <m:t>[</m:t>
        </m:r>
        <m:r>
          <m:t>6</m:t>
        </m:r>
        <m:r>
          <m:rPr>
            <m:sty m:val="p"/>
          </m:rPr>
          <m:t>,</m:t>
        </m:r>
        <m:r>
          <m:t>8</m:t>
        </m:r>
        <m:r>
          <m:rPr>
            <m:sty m:val="p"/>
          </m:rPr>
          <m:t>)</m:t>
        </m:r>
        <m:r>
          <m:rPr>
            <m:sty m:val="p"/>
          </m:rPr>
          <m:t>,</m:t>
        </m:r>
        <m:r>
          <m:rPr>
            <m:sty m:val="p"/>
          </m:rPr>
          <m:t>[</m:t>
        </m:r>
        <m:r>
          <m:t>8</m:t>
        </m:r>
        <m:r>
          <m:rPr>
            <m:sty m:val="p"/>
          </m:rPr>
          <m:t>,</m:t>
        </m:r>
        <m:r>
          <m:t>10</m:t>
        </m:r>
        <m:r>
          <m:rPr>
            <m:sty m:val="p"/>
          </m:rPr>
          <m:t>)</m:t>
        </m:r>
        <m:r>
          <m:rPr>
            <m:sty m:val="p"/>
          </m:rPr>
          <m:t>,</m:t>
        </m:r>
        <m:r>
          <m:rPr>
            <m:sty m:val="p"/>
          </m:rPr>
          <m:t>[</m:t>
        </m:r>
        <m:r>
          <m:t>10</m:t>
        </m:r>
        <m:r>
          <m:rPr>
            <m:sty m:val="p"/>
          </m:rPr>
          <m:t>,</m:t>
        </m:r>
        <m:r>
          <m:t>12</m:t>
        </m:r>
        <m:r>
          <m:rPr>
            <m:sty m:val="p"/>
          </m:rPr>
          <m:t>)</m:t>
        </m:r>
        <m:r>
          <m:rPr>
            <m:sty m:val="p"/>
          </m:rPr>
          <m:t>,</m:t>
        </m:r>
        <m:d>
          <m:dPr>
            <m:begChr m:val="["/>
            <m:sepChr m:val=""/>
            <m:endChr m:val="]"/>
            <m:grow/>
          </m:dPr>
          <m:e>
            <m:r>
              <m:t>12</m:t>
            </m:r>
            <m:r>
              <m:rPr>
                <m:sty m:val="p"/>
              </m:rPr>
              <m:t>,</m:t>
            </m:r>
            <m:r>
              <m:t>14</m:t>
            </m:r>
          </m:e>
        </m:d>
      </m:oMath>
      <w:r>
        <w:t xml:space="preserve">. Erstelle beide Häufigkeitstabellen und vergleiche die Formen.</w:t>
      </w:r>
    </w:p>
    <w:bookmarkEnd w:id="175"/>
    <w:bookmarkStart w:id="176" w:name="Xcd88c5958f9a221eec08fafe9ccac3808bb32f9"/>
    <w:p>
      <w:pPr>
        <w:pStyle w:val="Heading3"/>
      </w:pPr>
      <w:r>
        <w:rPr>
          <w:rStyle w:val="VerbatimChar"/>
        </w:rPr>
        <w:t xml:space="preserve">T01-A15-V02</w:t>
      </w:r>
      <w:r>
        <w:t xml:space="preserve">: Abrufzeiten bei verschobenen Ursprüngen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Vergleiche für</w:t>
      </w:r>
      <w:r>
        <w:t xml:space="preserve"> </w:t>
      </w:r>
      <m:oMath>
        <m:r>
          <m:t>11</m:t>
        </m:r>
        <m:r>
          <m:rPr>
            <m:sty m:val="p"/>
          </m:rPr>
          <m:t>,</m:t>
        </m:r>
        <m:r>
          <m:t>12</m:t>
        </m:r>
        <m:r>
          <m:rPr>
            <m:sty m:val="p"/>
          </m:rPr>
          <m:t>,</m:t>
        </m:r>
        <m:r>
          <m:t>13</m:t>
        </m:r>
        <m:r>
          <m:rPr>
            <m:sty m:val="p"/>
          </m:rPr>
          <m:t>,</m:t>
        </m:r>
        <m:r>
          <m:t>14</m:t>
        </m:r>
        <m:r>
          <m:rPr>
            <m:sty m:val="p"/>
          </m:rPr>
          <m:t>,</m:t>
        </m:r>
        <m:r>
          <m:t>15</m:t>
        </m:r>
        <m:r>
          <m:rPr>
            <m:sty m:val="p"/>
          </m:rPr>
          <m:t>,</m:t>
        </m:r>
        <m:r>
          <m:t>16</m:t>
        </m:r>
        <m:r>
          <m:rPr>
            <m:sty m:val="p"/>
          </m:rPr>
          <m:t>,</m:t>
        </m:r>
        <m:r>
          <m:t>17</m:t>
        </m:r>
        <m:r>
          <m:rPr>
            <m:sty m:val="p"/>
          </m:rPr>
          <m:t>,</m:t>
        </m:r>
        <m:r>
          <m:t>18</m:t>
        </m:r>
        <m:r>
          <m:rPr>
            <m:sty m:val="p"/>
          </m:rPr>
          <m:t>,</m:t>
        </m:r>
        <m:r>
          <m:t>19</m:t>
        </m:r>
        <m:r>
          <m:rPr>
            <m:sty m:val="p"/>
          </m:rPr>
          <m:t>,</m:t>
        </m:r>
        <m:r>
          <m:t>20</m:t>
        </m:r>
        <m:r>
          <m:rPr>
            <m:sty m:val="p"/>
          </m:rPr>
          <m:t>,</m:t>
        </m:r>
        <m:r>
          <m:t>21</m:t>
        </m:r>
        <m:r>
          <m:rPr>
            <m:sty m:val="p"/>
          </m:rPr>
          <m:t>,</m:t>
        </m:r>
        <m:r>
          <m:t>22</m:t>
        </m:r>
      </m:oMath>
      <w:r>
        <w:t xml:space="preserve"> </w:t>
      </w:r>
      <w:r>
        <w:t xml:space="preserve">die Klassen</w:t>
      </w:r>
      <w:r>
        <w:t xml:space="preserve"> </w:t>
      </w:r>
      <m:oMath>
        <m:r>
          <m:rPr>
            <m:sty m:val="p"/>
          </m:rPr>
          <m:t>[</m:t>
        </m:r>
        <m:r>
          <m:t>10</m:t>
        </m:r>
        <m:r>
          <m:rPr>
            <m:sty m:val="p"/>
          </m:rPr>
          <m:t>,</m:t>
        </m:r>
        <m:r>
          <m:t>15</m:t>
        </m:r>
        <m:r>
          <m:rPr>
            <m:sty m:val="p"/>
          </m:rPr>
          <m:t>)</m:t>
        </m:r>
        <m:r>
          <m:rPr>
            <m:sty m:val="p"/>
          </m:rPr>
          <m:t>,</m:t>
        </m:r>
        <m:r>
          <m:rPr>
            <m:sty m:val="p"/>
          </m:rPr>
          <m:t>[</m:t>
        </m:r>
        <m:r>
          <m:t>15</m:t>
        </m:r>
        <m:r>
          <m:rPr>
            <m:sty m:val="p"/>
          </m:rPr>
          <m:t>,</m:t>
        </m:r>
        <m:r>
          <m:t>20</m:t>
        </m:r>
        <m:r>
          <m:rPr>
            <m:sty m:val="p"/>
          </m:rPr>
          <m:t>)</m:t>
        </m:r>
        <m:r>
          <m:rPr>
            <m:sty m:val="p"/>
          </m:rPr>
          <m:t>,</m:t>
        </m:r>
        <m:d>
          <m:dPr>
            <m:begChr m:val="["/>
            <m:sepChr m:val=""/>
            <m:endChr m:val="]"/>
            <m:grow/>
          </m:dPr>
          <m:e>
            <m:r>
              <m:t>20</m:t>
            </m:r>
            <m:r>
              <m:rPr>
                <m:sty m:val="p"/>
              </m:rPr>
              <m:t>,</m:t>
            </m:r>
            <m:r>
              <m:t>25</m:t>
            </m:r>
          </m:e>
        </m:d>
      </m:oMath>
      <w:r>
        <w:t xml:space="preserve"> </w:t>
      </w:r>
      <w:r>
        <w:t xml:space="preserve">mit</w:t>
      </w:r>
      <w:r>
        <w:t xml:space="preserve"> </w:t>
      </w:r>
      <m:oMath>
        <m:r>
          <m:rPr>
            <m:sty m:val="p"/>
          </m:rPr>
          <m:t>[</m:t>
        </m:r>
        <m:r>
          <m:t>8</m:t>
        </m:r>
        <m:r>
          <m:rPr>
            <m:sty m:val="p"/>
          </m:rPr>
          <m:t>,</m:t>
        </m:r>
        <m:r>
          <m:t>13</m:t>
        </m:r>
        <m:r>
          <m:rPr>
            <m:sty m:val="p"/>
          </m:rPr>
          <m:t>)</m:t>
        </m:r>
        <m:r>
          <m:rPr>
            <m:sty m:val="p"/>
          </m:rPr>
          <m:t>,</m:t>
        </m:r>
        <m:r>
          <m:rPr>
            <m:sty m:val="p"/>
          </m:rPr>
          <m:t>[</m:t>
        </m:r>
        <m:r>
          <m:t>13</m:t>
        </m:r>
        <m:r>
          <m:rPr>
            <m:sty m:val="p"/>
          </m:rPr>
          <m:t>,</m:t>
        </m:r>
        <m:r>
          <m:t>18</m:t>
        </m:r>
        <m:r>
          <m:rPr>
            <m:sty m:val="p"/>
          </m:rPr>
          <m:t>)</m:t>
        </m:r>
        <m:r>
          <m:rPr>
            <m:sty m:val="p"/>
          </m:rPr>
          <m:t>,</m:t>
        </m:r>
        <m:d>
          <m:dPr>
            <m:begChr m:val="["/>
            <m:sepChr m:val=""/>
            <m:endChr m:val="]"/>
            <m:grow/>
          </m:dPr>
          <m:e>
            <m:r>
              <m:t>18</m:t>
            </m:r>
            <m:r>
              <m:rPr>
                <m:sty m:val="p"/>
              </m:rPr>
              <m:t>,</m:t>
            </m:r>
            <m:r>
              <m:t>23</m:t>
            </m:r>
          </m:e>
        </m:d>
      </m:oMath>
      <w:r>
        <w:t xml:space="preserve">. Berechne Häufigkeiten und Dichten und erkläre den Ursprungseffekt.</w:t>
      </w:r>
    </w:p>
    <w:bookmarkEnd w:id="176"/>
    <w:bookmarkStart w:id="177" w:name="X9c930bf2a6c03c769b2620864e428378b25a561"/>
    <w:p>
      <w:pPr>
        <w:pStyle w:val="Heading3"/>
      </w:pPr>
      <w:r>
        <w:rPr>
          <w:rStyle w:val="VerbatimChar"/>
        </w:rPr>
        <w:t xml:space="preserve">T01-A15-V03</w:t>
      </w:r>
      <w:r>
        <w:t xml:space="preserve">: Besucherzahlen bei groben und feinen Breiten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w:t>
      </w:r>
      <w:r>
        <w:t xml:space="preserve"> </w:t>
      </w:r>
      <m:oMath>
        <m:r>
          <m:t>30</m:t>
        </m:r>
        <m:r>
          <m:rPr>
            <m:sty m:val="p"/>
          </m:rPr>
          <m:t>,</m:t>
        </m:r>
        <m:r>
          <m:t>31</m:t>
        </m:r>
        <m:r>
          <m:rPr>
            <m:sty m:val="p"/>
          </m:rPr>
          <m:t>,</m:t>
        </m:r>
        <m:r>
          <m:t>31</m:t>
        </m:r>
        <m:r>
          <m:rPr>
            <m:sty m:val="p"/>
          </m:rPr>
          <m:t>,</m:t>
        </m:r>
        <m:r>
          <m:t>32</m:t>
        </m:r>
        <m:r>
          <m:rPr>
            <m:sty m:val="p"/>
          </m:rPr>
          <m:t>,</m:t>
        </m:r>
        <m:r>
          <m:t>33</m:t>
        </m:r>
        <m:r>
          <m:rPr>
            <m:sty m:val="p"/>
          </m:rPr>
          <m:t>,</m:t>
        </m:r>
        <m:r>
          <m:t>35</m:t>
        </m:r>
        <m:r>
          <m:rPr>
            <m:sty m:val="p"/>
          </m:rPr>
          <m:t>,</m:t>
        </m:r>
        <m:r>
          <m:t>36</m:t>
        </m:r>
        <m:r>
          <m:rPr>
            <m:sty m:val="p"/>
          </m:rPr>
          <m:t>,</m:t>
        </m:r>
        <m:r>
          <m:t>38</m:t>
        </m:r>
        <m:r>
          <m:rPr>
            <m:sty m:val="p"/>
          </m:rPr>
          <m:t>,</m:t>
        </m:r>
        <m:r>
          <m:t>39</m:t>
        </m:r>
        <m:r>
          <m:rPr>
            <m:sty m:val="p"/>
          </m:rPr>
          <m:t>,</m:t>
        </m:r>
        <m:r>
          <m:t>40</m:t>
        </m:r>
        <m:r>
          <m:rPr>
            <m:sty m:val="p"/>
          </m:rPr>
          <m:t>,</m:t>
        </m:r>
        <m:r>
          <m:t>42</m:t>
        </m:r>
        <m:r>
          <m:rPr>
            <m:sty m:val="p"/>
          </m:rPr>
          <m:t>,</m:t>
        </m:r>
        <m:r>
          <m:t>44</m:t>
        </m:r>
      </m:oMath>
      <w:r>
        <w:t xml:space="preserve">. Vergleiche</w:t>
      </w:r>
      <w:r>
        <w:t xml:space="preserve"> </w:t>
      </w:r>
      <m:oMath>
        <m:r>
          <m:rPr>
            <m:sty m:val="p"/>
          </m:rPr>
          <m:t>[</m:t>
        </m:r>
        <m:r>
          <m:t>30</m:t>
        </m:r>
        <m:r>
          <m:rPr>
            <m:sty m:val="p"/>
          </m:rPr>
          <m:t>,</m:t>
        </m:r>
        <m:r>
          <m:t>35</m:t>
        </m:r>
        <m:r>
          <m:rPr>
            <m:sty m:val="p"/>
          </m:rPr>
          <m:t>)</m:t>
        </m:r>
        <m:r>
          <m:rPr>
            <m:sty m:val="p"/>
          </m:rPr>
          <m:t>,</m:t>
        </m:r>
        <m:r>
          <m:rPr>
            <m:sty m:val="p"/>
          </m:rPr>
          <m:t>[</m:t>
        </m:r>
        <m:r>
          <m:t>35</m:t>
        </m:r>
        <m:r>
          <m:rPr>
            <m:sty m:val="p"/>
          </m:rPr>
          <m:t>,</m:t>
        </m:r>
        <m:r>
          <m:t>40</m:t>
        </m:r>
        <m:r>
          <m:rPr>
            <m:sty m:val="p"/>
          </m:rPr>
          <m:t>)</m:t>
        </m:r>
        <m:r>
          <m:rPr>
            <m:sty m:val="p"/>
          </m:rPr>
          <m:t>,</m:t>
        </m:r>
        <m:d>
          <m:dPr>
            <m:begChr m:val="["/>
            <m:sepChr m:val=""/>
            <m:endChr m:val="]"/>
            <m:grow/>
          </m:dPr>
          <m:e>
            <m:r>
              <m:t>40</m:t>
            </m:r>
            <m:r>
              <m:rPr>
                <m:sty m:val="p"/>
              </m:rPr>
              <m:t>,</m:t>
            </m:r>
            <m:r>
              <m:t>45</m:t>
            </m:r>
          </m:e>
        </m:d>
      </m:oMath>
      <w:r>
        <w:t xml:space="preserve"> </w:t>
      </w:r>
      <w:r>
        <w:t xml:space="preserve">mit</w:t>
      </w:r>
      <w:r>
        <w:t xml:space="preserve"> </w:t>
      </w:r>
      <m:oMath>
        <m:r>
          <m:rPr>
            <m:sty m:val="p"/>
          </m:rPr>
          <m:t>[</m:t>
        </m:r>
        <m:r>
          <m:t>29</m:t>
        </m:r>
        <m:r>
          <m:rPr>
            <m:sty m:val="p"/>
          </m:rPr>
          <m:t>,</m:t>
        </m:r>
        <m:r>
          <m:t>32</m:t>
        </m:r>
        <m:r>
          <m:rPr>
            <m:sty m:val="p"/>
          </m:rPr>
          <m:t>)</m:t>
        </m:r>
        <m:r>
          <m:rPr>
            <m:sty m:val="p"/>
          </m:rPr>
          <m:t>,</m:t>
        </m:r>
        <m:r>
          <m:rPr>
            <m:sty m:val="p"/>
          </m:rPr>
          <m:t>[</m:t>
        </m:r>
        <m:r>
          <m:t>32</m:t>
        </m:r>
        <m:r>
          <m:rPr>
            <m:sty m:val="p"/>
          </m:rPr>
          <m:t>,</m:t>
        </m:r>
        <m:r>
          <m:t>35</m:t>
        </m:r>
        <m:r>
          <m:rPr>
            <m:sty m:val="p"/>
          </m:rPr>
          <m:t>)</m:t>
        </m:r>
        <m:r>
          <m:rPr>
            <m:sty m:val="p"/>
          </m:rPr>
          <m:t>,</m:t>
        </m:r>
        <m:r>
          <m:rPr>
            <m:sty m:val="p"/>
          </m:rPr>
          <m:t>[</m:t>
        </m:r>
        <m:r>
          <m:t>35</m:t>
        </m:r>
        <m:r>
          <m:rPr>
            <m:sty m:val="p"/>
          </m:rPr>
          <m:t>,</m:t>
        </m:r>
        <m:r>
          <m:t>38</m:t>
        </m:r>
        <m:r>
          <m:rPr>
            <m:sty m:val="p"/>
          </m:rPr>
          <m:t>)</m:t>
        </m:r>
        <m:r>
          <m:rPr>
            <m:sty m:val="p"/>
          </m:rPr>
          <m:t>,</m:t>
        </m:r>
        <m:r>
          <m:rPr>
            <m:sty m:val="p"/>
          </m:rPr>
          <m:t>[</m:t>
        </m:r>
        <m:r>
          <m:t>38</m:t>
        </m:r>
        <m:r>
          <m:rPr>
            <m:sty m:val="p"/>
          </m:rPr>
          <m:t>,</m:t>
        </m:r>
        <m:r>
          <m:t>41</m:t>
        </m:r>
        <m:r>
          <m:rPr>
            <m:sty m:val="p"/>
          </m:rPr>
          <m:t>)</m:t>
        </m:r>
        <m:r>
          <m:rPr>
            <m:sty m:val="p"/>
          </m:rPr>
          <m:t>,</m:t>
        </m:r>
        <m:r>
          <m:rPr>
            <m:sty m:val="p"/>
          </m:rPr>
          <m:t>[</m:t>
        </m:r>
        <m:r>
          <m:t>41</m:t>
        </m:r>
        <m:r>
          <m:rPr>
            <m:sty m:val="p"/>
          </m:rPr>
          <m:t>,</m:t>
        </m:r>
        <m:r>
          <m:t>44</m:t>
        </m:r>
        <m:r>
          <m:rPr>
            <m:sty m:val="p"/>
          </m:rPr>
          <m:t>)</m:t>
        </m:r>
        <m:r>
          <m:rPr>
            <m:sty m:val="p"/>
          </m:rPr>
          <m:t>,</m:t>
        </m:r>
        <m:d>
          <m:dPr>
            <m:begChr m:val="["/>
            <m:sepChr m:val=""/>
            <m:endChr m:val="]"/>
            <m:grow/>
          </m:dPr>
          <m:e>
            <m:r>
              <m:t>44</m:t>
            </m:r>
            <m:r>
              <m:rPr>
                <m:sty m:val="p"/>
              </m:rPr>
              <m:t>,</m:t>
            </m:r>
            <m:r>
              <m:t>47</m:t>
            </m:r>
          </m:e>
        </m:d>
      </m:oMath>
      <w:r>
        <w:t xml:space="preserve">. Vervollständige beide Tabellen und diskutiere sichtbare Cluster.</w:t>
      </w:r>
    </w:p>
    <w:bookmarkEnd w:id="177"/>
    <w:bookmarkStart w:id="178" w:name="X939bc4ee0d9f70898486dd6a3aa1ccd514b42bf"/>
    <w:p>
      <w:pPr>
        <w:pStyle w:val="Heading3"/>
      </w:pPr>
      <w:r>
        <w:rPr>
          <w:rStyle w:val="VerbatimChar"/>
        </w:rPr>
        <w:t xml:space="preserve">T01-A15-V04</w:t>
      </w:r>
      <w:r>
        <w:t xml:space="preserve">: Lesezeiten bei verschobenen Klassen mit einer Breite von vier Einheiten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Vergleiche für</w:t>
      </w:r>
      <w:r>
        <w:t xml:space="preserve"> </w:t>
      </w:r>
      <m:oMath>
        <m:r>
          <m:t>5</m:t>
        </m:r>
        <m:r>
          <m:rPr>
            <m:sty m:val="p"/>
          </m:rPr>
          <m:t>,</m:t>
        </m:r>
        <m:r>
          <m:t>6</m:t>
        </m:r>
        <m:r>
          <m:rPr>
            <m:sty m:val="p"/>
          </m:rPr>
          <m:t>,</m:t>
        </m:r>
        <m:r>
          <m:t>7</m:t>
        </m:r>
        <m:r>
          <m:rPr>
            <m:sty m:val="p"/>
          </m:rPr>
          <m:t>,</m:t>
        </m:r>
        <m:r>
          <m:t>8</m:t>
        </m:r>
        <m:r>
          <m:rPr>
            <m:sty m:val="p"/>
          </m:rPr>
          <m:t>,</m:t>
        </m:r>
        <m:r>
          <m:t>9</m:t>
        </m:r>
        <m:r>
          <m:rPr>
            <m:sty m:val="p"/>
          </m:rPr>
          <m:t>,</m:t>
        </m:r>
        <m:r>
          <m:t>10</m:t>
        </m:r>
        <m:r>
          <m:rPr>
            <m:sty m:val="p"/>
          </m:rPr>
          <m:t>,</m:t>
        </m:r>
        <m:r>
          <m:t>10</m:t>
        </m:r>
        <m:r>
          <m:rPr>
            <m:sty m:val="p"/>
          </m:rPr>
          <m:t>,</m:t>
        </m:r>
        <m:r>
          <m:t>11</m:t>
        </m:r>
        <m:r>
          <m:rPr>
            <m:sty m:val="p"/>
          </m:rPr>
          <m:t>,</m:t>
        </m:r>
        <m:r>
          <m:t>12</m:t>
        </m:r>
        <m:r>
          <m:rPr>
            <m:sty m:val="p"/>
          </m:rPr>
          <m:t>,</m:t>
        </m:r>
        <m:r>
          <m:t>13</m:t>
        </m:r>
        <m:r>
          <m:rPr>
            <m:sty m:val="p"/>
          </m:rPr>
          <m:t>,</m:t>
        </m:r>
        <m:r>
          <m:t>14</m:t>
        </m:r>
        <m:r>
          <m:rPr>
            <m:sty m:val="p"/>
          </m:rPr>
          <m:t>,</m:t>
        </m:r>
        <m:r>
          <m:t>15</m:t>
        </m:r>
      </m:oMath>
      <w:r>
        <w:t xml:space="preserve"> </w:t>
      </w:r>
      <w:r>
        <w:t xml:space="preserve">die Klassen</w:t>
      </w:r>
      <w:r>
        <w:t xml:space="preserve"> </w:t>
      </w:r>
      <m:oMath>
        <m:r>
          <m:rPr>
            <m:sty m:val="p"/>
          </m:rPr>
          <m:t>[</m:t>
        </m:r>
        <m:r>
          <m:t>4</m:t>
        </m:r>
        <m:r>
          <m:rPr>
            <m:sty m:val="p"/>
          </m:rPr>
          <m:t>,</m:t>
        </m:r>
        <m:r>
          <m:t>8</m:t>
        </m:r>
        <m:r>
          <m:rPr>
            <m:sty m:val="p"/>
          </m:rPr>
          <m:t>)</m:t>
        </m:r>
        <m:r>
          <m:rPr>
            <m:sty m:val="p"/>
          </m:rPr>
          <m:t>,</m:t>
        </m:r>
        <m:r>
          <m:rPr>
            <m:sty m:val="p"/>
          </m:rPr>
          <m:t>[</m:t>
        </m:r>
        <m:r>
          <m:t>8</m:t>
        </m:r>
        <m:r>
          <m:rPr>
            <m:sty m:val="p"/>
          </m:rPr>
          <m:t>,</m:t>
        </m:r>
        <m:r>
          <m:t>12</m:t>
        </m:r>
        <m:r>
          <m:rPr>
            <m:sty m:val="p"/>
          </m:rPr>
          <m:t>)</m:t>
        </m:r>
        <m:r>
          <m:rPr>
            <m:sty m:val="p"/>
          </m:rPr>
          <m:t>,</m:t>
        </m:r>
        <m:d>
          <m:dPr>
            <m:begChr m:val="["/>
            <m:sepChr m:val=""/>
            <m:endChr m:val="]"/>
            <m:grow/>
          </m:dPr>
          <m:e>
            <m:r>
              <m:t>12</m:t>
            </m:r>
            <m:r>
              <m:rPr>
                <m:sty m:val="p"/>
              </m:rPr>
              <m:t>,</m:t>
            </m:r>
            <m:r>
              <m:t>16</m:t>
            </m:r>
          </m:e>
        </m:d>
      </m:oMath>
      <w:r>
        <w:t xml:space="preserve"> </w:t>
      </w:r>
      <w:r>
        <w:t xml:space="preserve">mit</w:t>
      </w:r>
      <w:r>
        <w:t xml:space="preserve"> </w:t>
      </w:r>
      <m:oMath>
        <m:r>
          <m:rPr>
            <m:sty m:val="p"/>
          </m:rPr>
          <m:t>[</m:t>
        </m:r>
        <m:r>
          <m:t>2</m:t>
        </m:r>
        <m:r>
          <m:rPr>
            <m:sty m:val="p"/>
          </m:rPr>
          <m:t>,</m:t>
        </m:r>
        <m:r>
          <m:t>6</m:t>
        </m:r>
        <m:r>
          <m:rPr>
            <m:sty m:val="p"/>
          </m:rPr>
          <m:t>)</m:t>
        </m:r>
        <m:r>
          <m:rPr>
            <m:sty m:val="p"/>
          </m:rPr>
          <m:t>,</m:t>
        </m:r>
        <m:r>
          <m:rPr>
            <m:sty m:val="p"/>
          </m:rPr>
          <m:t>[</m:t>
        </m:r>
        <m:r>
          <m:t>6</m:t>
        </m:r>
        <m:r>
          <m:rPr>
            <m:sty m:val="p"/>
          </m:rPr>
          <m:t>,</m:t>
        </m:r>
        <m:r>
          <m:t>10</m:t>
        </m:r>
        <m:r>
          <m:rPr>
            <m:sty m:val="p"/>
          </m:rPr>
          <m:t>)</m:t>
        </m:r>
        <m:r>
          <m:rPr>
            <m:sty m:val="p"/>
          </m:rPr>
          <m:t>,</m:t>
        </m:r>
        <m:r>
          <m:rPr>
            <m:sty m:val="p"/>
          </m:rPr>
          <m:t>[</m:t>
        </m:r>
        <m:r>
          <m:t>10</m:t>
        </m:r>
        <m:r>
          <m:rPr>
            <m:sty m:val="p"/>
          </m:rPr>
          <m:t>,</m:t>
        </m:r>
        <m:r>
          <m:t>14</m:t>
        </m:r>
        <m:r>
          <m:rPr>
            <m:sty m:val="p"/>
          </m:rPr>
          <m:t>)</m:t>
        </m:r>
        <m:r>
          <m:rPr>
            <m:sty m:val="p"/>
          </m:rPr>
          <m:t>,</m:t>
        </m:r>
        <m:d>
          <m:dPr>
            <m:begChr m:val="["/>
            <m:sepChr m:val=""/>
            <m:endChr m:val="]"/>
            <m:grow/>
          </m:dPr>
          <m:e>
            <m:r>
              <m:t>14</m:t>
            </m:r>
            <m:r>
              <m:rPr>
                <m:sty m:val="p"/>
              </m:rPr>
              <m:t>,</m:t>
            </m:r>
            <m:r>
              <m:t>18</m:t>
            </m:r>
          </m:e>
        </m:d>
      </m:oMath>
      <w:r>
        <w:t xml:space="preserve">. Berechne die Häufigkeiten und Dichten beider Histogramme und bestimme jeden durch die Verschiebung erzeugten Eindruck.</w:t>
      </w:r>
    </w:p>
    <w:bookmarkEnd w:id="178"/>
    <w:bookmarkStart w:id="179" w:name="Xf4d2d79e8832feb949e00f40c9534bea7c83721"/>
    <w:p>
      <w:pPr>
        <w:pStyle w:val="Heading3"/>
      </w:pPr>
      <w:r>
        <w:rPr>
          <w:rStyle w:val="VerbatimChar"/>
        </w:rPr>
        <w:t xml:space="preserve">T01-A15-V05</w:t>
      </w:r>
      <w:r>
        <w:t xml:space="preserve">: Lieferintervalle bei zwei Auflösungen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w:t>
      </w:r>
      <w:r>
        <w:t xml:space="preserve"> </w:t>
      </w:r>
      <m:oMath>
        <m:r>
          <m:t>50</m:t>
        </m:r>
        <m:r>
          <m:rPr>
            <m:sty m:val="p"/>
          </m:rPr>
          <m:t>,</m:t>
        </m:r>
        <m:r>
          <m:t>52</m:t>
        </m:r>
        <m:r>
          <m:rPr>
            <m:sty m:val="p"/>
          </m:rPr>
          <m:t>,</m:t>
        </m:r>
        <m:r>
          <m:t>54</m:t>
        </m:r>
        <m:r>
          <m:rPr>
            <m:sty m:val="p"/>
          </m:rPr>
          <m:t>,</m:t>
        </m:r>
        <m:r>
          <m:t>56</m:t>
        </m:r>
        <m:r>
          <m:rPr>
            <m:sty m:val="p"/>
          </m:rPr>
          <m:t>,</m:t>
        </m:r>
        <m:r>
          <m:t>58</m:t>
        </m:r>
        <m:r>
          <m:rPr>
            <m:sty m:val="p"/>
          </m:rPr>
          <m:t>,</m:t>
        </m:r>
        <m:r>
          <m:t>60</m:t>
        </m:r>
        <m:r>
          <m:rPr>
            <m:sty m:val="p"/>
          </m:rPr>
          <m:t>,</m:t>
        </m:r>
        <m:r>
          <m:t>62</m:t>
        </m:r>
        <m:r>
          <m:rPr>
            <m:sty m:val="p"/>
          </m:rPr>
          <m:t>,</m:t>
        </m:r>
        <m:r>
          <m:t>64</m:t>
        </m:r>
        <m:r>
          <m:rPr>
            <m:sty m:val="p"/>
          </m:rPr>
          <m:t>,</m:t>
        </m:r>
        <m:r>
          <m:t>66</m:t>
        </m:r>
        <m:r>
          <m:rPr>
            <m:sty m:val="p"/>
          </m:rPr>
          <m:t>,</m:t>
        </m:r>
        <m:r>
          <m:t>68</m:t>
        </m:r>
        <m:r>
          <m:rPr>
            <m:sty m:val="p"/>
          </m:rPr>
          <m:t>,</m:t>
        </m:r>
        <m:r>
          <m:t>70</m:t>
        </m:r>
        <m:r>
          <m:rPr>
            <m:sty m:val="p"/>
          </m:rPr>
          <m:t>,</m:t>
        </m:r>
        <m:r>
          <m:t>72</m:t>
        </m:r>
      </m:oMath>
      <w:r>
        <w:t xml:space="preserve">. Vergleiche Klassen mit Breite acht,</w:t>
      </w:r>
      <w:r>
        <w:t xml:space="preserve"> </w:t>
      </w:r>
      <m:oMath>
        <m:r>
          <m:rPr>
            <m:sty m:val="p"/>
          </m:rPr>
          <m:t>[</m:t>
        </m:r>
        <m:r>
          <m:t>48</m:t>
        </m:r>
        <m:r>
          <m:rPr>
            <m:sty m:val="p"/>
          </m:rPr>
          <m:t>,</m:t>
        </m:r>
        <m:r>
          <m:t>56</m:t>
        </m:r>
        <m:r>
          <m:rPr>
            <m:sty m:val="p"/>
          </m:rPr>
          <m:t>)</m:t>
        </m:r>
        <m:r>
          <m:rPr>
            <m:sty m:val="p"/>
          </m:rPr>
          <m:t>,</m:t>
        </m:r>
        <m:r>
          <m:rPr>
            <m:sty m:val="p"/>
          </m:rPr>
          <m:t>[</m:t>
        </m:r>
        <m:r>
          <m:t>56</m:t>
        </m:r>
        <m:r>
          <m:rPr>
            <m:sty m:val="p"/>
          </m:rPr>
          <m:t>,</m:t>
        </m:r>
        <m:r>
          <m:t>64</m:t>
        </m:r>
        <m:r>
          <m:rPr>
            <m:sty m:val="p"/>
          </m:rPr>
          <m:t>)</m:t>
        </m:r>
        <m:r>
          <m:rPr>
            <m:sty m:val="p"/>
          </m:rPr>
          <m:t>,</m:t>
        </m:r>
        <m:r>
          <m:rPr>
            <m:sty m:val="p"/>
          </m:rPr>
          <m:t>[</m:t>
        </m:r>
        <m:r>
          <m:t>64</m:t>
        </m:r>
        <m:r>
          <m:rPr>
            <m:sty m:val="p"/>
          </m:rPr>
          <m:t>,</m:t>
        </m:r>
        <m:r>
          <m:t>72</m:t>
        </m:r>
        <m:r>
          <m:rPr>
            <m:sty m:val="p"/>
          </m:rPr>
          <m:t>)</m:t>
        </m:r>
        <m:r>
          <m:rPr>
            <m:sty m:val="p"/>
          </m:rPr>
          <m:t>,</m:t>
        </m:r>
        <m:d>
          <m:dPr>
            <m:begChr m:val="["/>
            <m:sepChr m:val=""/>
            <m:endChr m:val="]"/>
            <m:grow/>
          </m:dPr>
          <m:e>
            <m:r>
              <m:t>72</m:t>
            </m:r>
            <m:r>
              <m:rPr>
                <m:sty m:val="p"/>
              </m:rPr>
              <m:t>,</m:t>
            </m:r>
            <m:r>
              <m:t>80</m:t>
            </m:r>
          </m:e>
        </m:d>
      </m:oMath>
      <w:r>
        <w:t xml:space="preserve">, mit Klassen mit Breite vier,</w:t>
      </w:r>
      <w:r>
        <w:t xml:space="preserve"> </w:t>
      </w:r>
      <m:oMath>
        <m:r>
          <m:rPr>
            <m:sty m:val="p"/>
          </m:rPr>
          <m:t>[</m:t>
        </m:r>
        <m:r>
          <m:t>50</m:t>
        </m:r>
        <m:r>
          <m:rPr>
            <m:sty m:val="p"/>
          </m:rPr>
          <m:t>,</m:t>
        </m:r>
        <m:r>
          <m:t>54</m:t>
        </m:r>
        <m:r>
          <m:rPr>
            <m:sty m:val="p"/>
          </m:rPr>
          <m:t>)</m:t>
        </m:r>
        <m:r>
          <m:rPr>
            <m:sty m:val="p"/>
          </m:rPr>
          <m:t>,</m:t>
        </m:r>
        <m:r>
          <m:rPr>
            <m:sty m:val="p"/>
          </m:rPr>
          <m:t>[</m:t>
        </m:r>
        <m:r>
          <m:t>54</m:t>
        </m:r>
        <m:r>
          <m:rPr>
            <m:sty m:val="p"/>
          </m:rPr>
          <m:t>,</m:t>
        </m:r>
        <m:r>
          <m:t>58</m:t>
        </m:r>
        <m:r>
          <m:rPr>
            <m:sty m:val="p"/>
          </m:rPr>
          <m:t>)</m:t>
        </m:r>
        <m:r>
          <m:rPr>
            <m:sty m:val="p"/>
          </m:rPr>
          <m:t>,</m:t>
        </m:r>
        <m:r>
          <m:rPr>
            <m:sty m:val="p"/>
          </m:rPr>
          <m:t>[</m:t>
        </m:r>
        <m:r>
          <m:t>58</m:t>
        </m:r>
        <m:r>
          <m:rPr>
            <m:sty m:val="p"/>
          </m:rPr>
          <m:t>,</m:t>
        </m:r>
        <m:r>
          <m:t>62</m:t>
        </m:r>
        <m:r>
          <m:rPr>
            <m:sty m:val="p"/>
          </m:rPr>
          <m:t>)</m:t>
        </m:r>
        <m:r>
          <m:rPr>
            <m:sty m:val="p"/>
          </m:rPr>
          <m:t>,</m:t>
        </m:r>
        <m:r>
          <m:rPr>
            <m:sty m:val="p"/>
          </m:rPr>
          <m:t>[</m:t>
        </m:r>
        <m:r>
          <m:t>62</m:t>
        </m:r>
        <m:r>
          <m:rPr>
            <m:sty m:val="p"/>
          </m:rPr>
          <m:t>,</m:t>
        </m:r>
        <m:r>
          <m:t>66</m:t>
        </m:r>
        <m:r>
          <m:rPr>
            <m:sty m:val="p"/>
          </m:rPr>
          <m:t>)</m:t>
        </m:r>
        <m:r>
          <m:rPr>
            <m:sty m:val="p"/>
          </m:rPr>
          <m:t>,</m:t>
        </m:r>
        <m:r>
          <m:rPr>
            <m:sty m:val="p"/>
          </m:rPr>
          <m:t>[</m:t>
        </m:r>
        <m:r>
          <m:t>66</m:t>
        </m:r>
        <m:r>
          <m:rPr>
            <m:sty m:val="p"/>
          </m:rPr>
          <m:t>,</m:t>
        </m:r>
        <m:r>
          <m:t>70</m:t>
        </m:r>
        <m:r>
          <m:rPr>
            <m:sty m:val="p"/>
          </m:rPr>
          <m:t>)</m:t>
        </m:r>
        <m:r>
          <m:rPr>
            <m:sty m:val="p"/>
          </m:rPr>
          <m:t>,</m:t>
        </m:r>
        <m:d>
          <m:dPr>
            <m:begChr m:val="["/>
            <m:sepChr m:val=""/>
            <m:endChr m:val="]"/>
            <m:grow/>
          </m:dPr>
          <m:e>
            <m:r>
              <m:t>70</m:t>
            </m:r>
            <m:r>
              <m:rPr>
                <m:sty m:val="p"/>
              </m:rPr>
              <m:t>,</m:t>
            </m:r>
            <m:r>
              <m:t>74</m:t>
            </m:r>
          </m:e>
        </m:d>
      </m:oMath>
      <w:r>
        <w:t xml:space="preserve">. Erkläre, was die feinere Ansicht zusätzlich zeigt.</w:t>
      </w:r>
    </w:p>
    <w:bookmarkEnd w:id="179"/>
    <w:bookmarkStart w:id="180" w:name="X62c7b0b363e4a16b5b1c1e56469264c7c3f092b"/>
    <w:p>
      <w:pPr>
        <w:pStyle w:val="Heading3"/>
      </w:pPr>
      <w:r>
        <w:rPr>
          <w:rStyle w:val="VerbatimChar"/>
        </w:rPr>
        <w:t xml:space="preserve">T01-A15-V06</w:t>
      </w:r>
      <w:r>
        <w:t xml:space="preserve">: Katalogindizes bei verschobenen Klassen mit einer Breite von sechs Einheiten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Vergleiche für</w:t>
      </w:r>
      <w:r>
        <w:t xml:space="preserve"> </w:t>
      </w:r>
      <m:oMath>
        <m:r>
          <m:t>101</m:t>
        </m:r>
        <m:r>
          <m:rPr>
            <m:sty m:val="p"/>
          </m:rPr>
          <m:t>,</m:t>
        </m:r>
        <m:r>
          <m:t>102</m:t>
        </m:r>
        <m:r>
          <m:rPr>
            <m:sty m:val="p"/>
          </m:rPr>
          <m:t>,</m:t>
        </m:r>
        <m:r>
          <m:t>104</m:t>
        </m:r>
        <m:r>
          <m:rPr>
            <m:sty m:val="p"/>
          </m:rPr>
          <m:t>,</m:t>
        </m:r>
        <m:r>
          <m:t>105</m:t>
        </m:r>
        <m:r>
          <m:rPr>
            <m:sty m:val="p"/>
          </m:rPr>
          <m:t>,</m:t>
        </m:r>
        <m:r>
          <m:t>107</m:t>
        </m:r>
        <m:r>
          <m:rPr>
            <m:sty m:val="p"/>
          </m:rPr>
          <m:t>,</m:t>
        </m:r>
        <m:r>
          <m:t>108</m:t>
        </m:r>
        <m:r>
          <m:rPr>
            <m:sty m:val="p"/>
          </m:rPr>
          <m:t>,</m:t>
        </m:r>
        <m:r>
          <m:t>110</m:t>
        </m:r>
        <m:r>
          <m:rPr>
            <m:sty m:val="p"/>
          </m:rPr>
          <m:t>,</m:t>
        </m:r>
        <m:r>
          <m:t>111</m:t>
        </m:r>
        <m:r>
          <m:rPr>
            <m:sty m:val="p"/>
          </m:rPr>
          <m:t>,</m:t>
        </m:r>
        <m:r>
          <m:t>113</m:t>
        </m:r>
        <m:r>
          <m:rPr>
            <m:sty m:val="p"/>
          </m:rPr>
          <m:t>,</m:t>
        </m:r>
        <m:r>
          <m:t>114</m:t>
        </m:r>
        <m:r>
          <m:rPr>
            <m:sty m:val="p"/>
          </m:rPr>
          <m:t>,</m:t>
        </m:r>
        <m:r>
          <m:t>116</m:t>
        </m:r>
        <m:r>
          <m:rPr>
            <m:sty m:val="p"/>
          </m:rPr>
          <m:t>,</m:t>
        </m:r>
        <m:r>
          <m:t>118</m:t>
        </m:r>
      </m:oMath>
      <w:r>
        <w:t xml:space="preserve"> </w:t>
      </w:r>
      <w:r>
        <w:t xml:space="preserve">die Klassen</w:t>
      </w:r>
      <w:r>
        <w:t xml:space="preserve"> </w:t>
      </w:r>
      <m:oMath>
        <m:r>
          <m:rPr>
            <m:sty m:val="p"/>
          </m:rPr>
          <m:t>[</m:t>
        </m:r>
        <m:r>
          <m:t>100</m:t>
        </m:r>
        <m:r>
          <m:rPr>
            <m:sty m:val="p"/>
          </m:rPr>
          <m:t>,</m:t>
        </m:r>
        <m:r>
          <m:t>106</m:t>
        </m:r>
        <m:r>
          <m:rPr>
            <m:sty m:val="p"/>
          </m:rPr>
          <m:t>)</m:t>
        </m:r>
        <m:r>
          <m:rPr>
            <m:sty m:val="p"/>
          </m:rPr>
          <m:t>,</m:t>
        </m:r>
        <m:r>
          <m:rPr>
            <m:sty m:val="p"/>
          </m:rPr>
          <m:t>[</m:t>
        </m:r>
        <m:r>
          <m:t>106</m:t>
        </m:r>
        <m:r>
          <m:rPr>
            <m:sty m:val="p"/>
          </m:rPr>
          <m:t>,</m:t>
        </m:r>
        <m:r>
          <m:t>112</m:t>
        </m:r>
        <m:r>
          <m:rPr>
            <m:sty m:val="p"/>
          </m:rPr>
          <m:t>)</m:t>
        </m:r>
        <m:r>
          <m:rPr>
            <m:sty m:val="p"/>
          </m:rPr>
          <m:t>,</m:t>
        </m:r>
        <m:r>
          <m:rPr>
            <m:sty m:val="p"/>
          </m:rPr>
          <m:t>[</m:t>
        </m:r>
        <m:r>
          <m:t>112</m:t>
        </m:r>
        <m:r>
          <m:rPr>
            <m:sty m:val="p"/>
          </m:rPr>
          <m:t>,</m:t>
        </m:r>
        <m:r>
          <m:t>118</m:t>
        </m:r>
        <m:r>
          <m:rPr>
            <m:sty m:val="p"/>
          </m:rPr>
          <m:t>)</m:t>
        </m:r>
        <m:r>
          <m:rPr>
            <m:sty m:val="p"/>
          </m:rPr>
          <m:t>,</m:t>
        </m:r>
        <m:d>
          <m:dPr>
            <m:begChr m:val="["/>
            <m:sepChr m:val=""/>
            <m:endChr m:val="]"/>
            <m:grow/>
          </m:dPr>
          <m:e>
            <m:r>
              <m:t>118</m:t>
            </m:r>
            <m:r>
              <m:rPr>
                <m:sty m:val="p"/>
              </m:rPr>
              <m:t>,</m:t>
            </m:r>
            <m:r>
              <m:t>124</m:t>
            </m:r>
          </m:e>
        </m:d>
      </m:oMath>
      <w:r>
        <w:t xml:space="preserve"> </w:t>
      </w:r>
      <w:r>
        <w:t xml:space="preserve">mit</w:t>
      </w:r>
      <w:r>
        <w:t xml:space="preserve"> </w:t>
      </w:r>
      <m:oMath>
        <m:r>
          <m:rPr>
            <m:sty m:val="p"/>
          </m:rPr>
          <m:t>[</m:t>
        </m:r>
        <m:r>
          <m:t>98</m:t>
        </m:r>
        <m:r>
          <m:rPr>
            <m:sty m:val="p"/>
          </m:rPr>
          <m:t>,</m:t>
        </m:r>
        <m:r>
          <m:t>104</m:t>
        </m:r>
        <m:r>
          <m:rPr>
            <m:sty m:val="p"/>
          </m:rPr>
          <m:t>)</m:t>
        </m:r>
        <m:r>
          <m:rPr>
            <m:sty m:val="p"/>
          </m:rPr>
          <m:t>,</m:t>
        </m:r>
        <m:r>
          <m:rPr>
            <m:sty m:val="p"/>
          </m:rPr>
          <m:t>[</m:t>
        </m:r>
        <m:r>
          <m:t>104</m:t>
        </m:r>
        <m:r>
          <m:rPr>
            <m:sty m:val="p"/>
          </m:rPr>
          <m:t>,</m:t>
        </m:r>
        <m:r>
          <m:t>110</m:t>
        </m:r>
        <m:r>
          <m:rPr>
            <m:sty m:val="p"/>
          </m:rPr>
          <m:t>)</m:t>
        </m:r>
        <m:r>
          <m:rPr>
            <m:sty m:val="p"/>
          </m:rPr>
          <m:t>,</m:t>
        </m:r>
        <m:r>
          <m:rPr>
            <m:sty m:val="p"/>
          </m:rPr>
          <m:t>[</m:t>
        </m:r>
        <m:r>
          <m:t>110</m:t>
        </m:r>
        <m:r>
          <m:rPr>
            <m:sty m:val="p"/>
          </m:rPr>
          <m:t>,</m:t>
        </m:r>
        <m:r>
          <m:t>116</m:t>
        </m:r>
        <m:r>
          <m:rPr>
            <m:sty m:val="p"/>
          </m:rPr>
          <m:t>)</m:t>
        </m:r>
        <m:r>
          <m:rPr>
            <m:sty m:val="p"/>
          </m:rPr>
          <m:t>,</m:t>
        </m:r>
        <m:d>
          <m:dPr>
            <m:begChr m:val="["/>
            <m:sepChr m:val=""/>
            <m:endChr m:val="]"/>
            <m:grow/>
          </m:dPr>
          <m:e>
            <m:r>
              <m:t>116</m:t>
            </m:r>
            <m:r>
              <m:rPr>
                <m:sty m:val="p"/>
              </m:rPr>
              <m:t>,</m:t>
            </m:r>
            <m:r>
              <m:t>122</m:t>
            </m:r>
          </m:e>
        </m:d>
      </m:oMath>
      <w:r>
        <w:t xml:space="preserve">. Erstelle die Häufigkeitsdichtetabellen und diskutiere die Empfindlichkeit gegenüber dem Ursprung.</w:t>
      </w:r>
    </w:p>
    <w:bookmarkEnd w:id="180"/>
    <w:bookmarkStart w:id="181" w:name="X1069b3fcdf605ca633588f2fdd565ea5d68c5ad"/>
    <w:p>
      <w:pPr>
        <w:pStyle w:val="Heading3"/>
      </w:pPr>
      <w:r>
        <w:rPr>
          <w:rStyle w:val="VerbatimChar"/>
        </w:rPr>
        <w:t xml:space="preserve">T01-A15-V07</w:t>
      </w:r>
      <w:r>
        <w:t xml:space="preserve">: Erhebungszahlen bei Breiten von fünf und drei Einheiten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w:t>
      </w:r>
      <w:r>
        <w:t xml:space="preserve"> </w:t>
      </w:r>
      <m:oMath>
        <m:r>
          <m:t>20</m:t>
        </m:r>
        <m:r>
          <m:rPr>
            <m:sty m:val="p"/>
          </m:rPr>
          <m:t>,</m:t>
        </m:r>
        <m:r>
          <m:t>20</m:t>
        </m:r>
        <m:r>
          <m:rPr>
            <m:sty m:val="p"/>
          </m:rPr>
          <m:t>,</m:t>
        </m:r>
        <m:r>
          <m:t>21</m:t>
        </m:r>
        <m:r>
          <m:rPr>
            <m:sty m:val="p"/>
          </m:rPr>
          <m:t>,</m:t>
        </m:r>
        <m:r>
          <m:t>22</m:t>
        </m:r>
        <m:r>
          <m:rPr>
            <m:sty m:val="p"/>
          </m:rPr>
          <m:t>,</m:t>
        </m:r>
        <m:r>
          <m:t>24</m:t>
        </m:r>
        <m:r>
          <m:rPr>
            <m:sty m:val="p"/>
          </m:rPr>
          <m:t>,</m:t>
        </m:r>
        <m:r>
          <m:t>25</m:t>
        </m:r>
        <m:r>
          <m:rPr>
            <m:sty m:val="p"/>
          </m:rPr>
          <m:t>,</m:t>
        </m:r>
        <m:r>
          <m:t>27</m:t>
        </m:r>
        <m:r>
          <m:rPr>
            <m:sty m:val="p"/>
          </m:rPr>
          <m:t>,</m:t>
        </m:r>
        <m:r>
          <m:t>28</m:t>
        </m:r>
        <m:r>
          <m:rPr>
            <m:sty m:val="p"/>
          </m:rPr>
          <m:t>,</m:t>
        </m:r>
        <m:r>
          <m:t>30</m:t>
        </m:r>
        <m:r>
          <m:rPr>
            <m:sty m:val="p"/>
          </m:rPr>
          <m:t>,</m:t>
        </m:r>
        <m:r>
          <m:t>31</m:t>
        </m:r>
        <m:r>
          <m:rPr>
            <m:sty m:val="p"/>
          </m:rPr>
          <m:t>,</m:t>
        </m:r>
        <m:r>
          <m:t>33</m:t>
        </m:r>
        <m:r>
          <m:rPr>
            <m:sty m:val="p"/>
          </m:rPr>
          <m:t>,</m:t>
        </m:r>
        <m:r>
          <m:t>35</m:t>
        </m:r>
      </m:oMath>
      <w:r>
        <w:t xml:space="preserve">. Vergleiche</w:t>
      </w:r>
      <w:r>
        <w:t xml:space="preserve"> </w:t>
      </w:r>
      <m:oMath>
        <m:r>
          <m:rPr>
            <m:sty m:val="p"/>
          </m:rPr>
          <m:t>[</m:t>
        </m:r>
        <m:r>
          <m:t>20</m:t>
        </m:r>
        <m:r>
          <m:rPr>
            <m:sty m:val="p"/>
          </m:rPr>
          <m:t>,</m:t>
        </m:r>
        <m:r>
          <m:t>25</m:t>
        </m:r>
        <m:r>
          <m:rPr>
            <m:sty m:val="p"/>
          </m:rPr>
          <m:t>)</m:t>
        </m:r>
        <m:r>
          <m:rPr>
            <m:sty m:val="p"/>
          </m:rPr>
          <m:t>,</m:t>
        </m:r>
        <m:r>
          <m:rPr>
            <m:sty m:val="p"/>
          </m:rPr>
          <m:t>[</m:t>
        </m:r>
        <m:r>
          <m:t>25</m:t>
        </m:r>
        <m:r>
          <m:rPr>
            <m:sty m:val="p"/>
          </m:rPr>
          <m:t>,</m:t>
        </m:r>
        <m:r>
          <m:t>30</m:t>
        </m:r>
        <m:r>
          <m:rPr>
            <m:sty m:val="p"/>
          </m:rPr>
          <m:t>)</m:t>
        </m:r>
        <m:r>
          <m:rPr>
            <m:sty m:val="p"/>
          </m:rPr>
          <m:t>,</m:t>
        </m:r>
        <m:r>
          <m:rPr>
            <m:sty m:val="p"/>
          </m:rPr>
          <m:t>[</m:t>
        </m:r>
        <m:r>
          <m:t>30</m:t>
        </m:r>
        <m:r>
          <m:rPr>
            <m:sty m:val="p"/>
          </m:rPr>
          <m:t>,</m:t>
        </m:r>
        <m:r>
          <m:t>35</m:t>
        </m:r>
        <m:r>
          <m:rPr>
            <m:sty m:val="p"/>
          </m:rPr>
          <m:t>)</m:t>
        </m:r>
        <m:r>
          <m:rPr>
            <m:sty m:val="p"/>
          </m:rPr>
          <m:t>,</m:t>
        </m:r>
        <m:d>
          <m:dPr>
            <m:begChr m:val="["/>
            <m:sepChr m:val=""/>
            <m:endChr m:val="]"/>
            <m:grow/>
          </m:dPr>
          <m:e>
            <m:r>
              <m:t>35</m:t>
            </m:r>
            <m:r>
              <m:rPr>
                <m:sty m:val="p"/>
              </m:rPr>
              <m:t>,</m:t>
            </m:r>
            <m:r>
              <m:t>40</m:t>
            </m:r>
          </m:e>
        </m:d>
      </m:oMath>
      <w:r>
        <w:t xml:space="preserve"> </w:t>
      </w:r>
      <w:r>
        <w:t xml:space="preserve">mit</w:t>
      </w:r>
      <w:r>
        <w:t xml:space="preserve"> </w:t>
      </w:r>
      <m:oMath>
        <m:r>
          <m:rPr>
            <m:sty m:val="p"/>
          </m:rPr>
          <m:t>[</m:t>
        </m:r>
        <m:r>
          <m:t>19</m:t>
        </m:r>
        <m:r>
          <m:rPr>
            <m:sty m:val="p"/>
          </m:rPr>
          <m:t>,</m:t>
        </m:r>
        <m:r>
          <m:t>22</m:t>
        </m:r>
        <m:r>
          <m:rPr>
            <m:sty m:val="p"/>
          </m:rPr>
          <m:t>)</m:t>
        </m:r>
        <m:r>
          <m:rPr>
            <m:sty m:val="p"/>
          </m:rPr>
          <m:t>,</m:t>
        </m:r>
        <m:r>
          <m:rPr>
            <m:sty m:val="p"/>
          </m:rPr>
          <m:t>[</m:t>
        </m:r>
        <m:r>
          <m:t>22</m:t>
        </m:r>
        <m:r>
          <m:rPr>
            <m:sty m:val="p"/>
          </m:rPr>
          <m:t>,</m:t>
        </m:r>
        <m:r>
          <m:t>25</m:t>
        </m:r>
        <m:r>
          <m:rPr>
            <m:sty m:val="p"/>
          </m:rPr>
          <m:t>)</m:t>
        </m:r>
        <m:r>
          <m:rPr>
            <m:sty m:val="p"/>
          </m:rPr>
          <m:t>,</m:t>
        </m:r>
        <m:r>
          <m:rPr>
            <m:sty m:val="p"/>
          </m:rPr>
          <m:t>[</m:t>
        </m:r>
        <m:r>
          <m:t>25</m:t>
        </m:r>
        <m:r>
          <m:rPr>
            <m:sty m:val="p"/>
          </m:rPr>
          <m:t>,</m:t>
        </m:r>
        <m:r>
          <m:t>28</m:t>
        </m:r>
        <m:r>
          <m:rPr>
            <m:sty m:val="p"/>
          </m:rPr>
          <m:t>)</m:t>
        </m:r>
        <m:r>
          <m:rPr>
            <m:sty m:val="p"/>
          </m:rPr>
          <m:t>,</m:t>
        </m:r>
        <m:r>
          <m:rPr>
            <m:sty m:val="p"/>
          </m:rPr>
          <m:t>[</m:t>
        </m:r>
        <m:r>
          <m:t>28</m:t>
        </m:r>
        <m:r>
          <m:rPr>
            <m:sty m:val="p"/>
          </m:rPr>
          <m:t>,</m:t>
        </m:r>
        <m:r>
          <m:t>31</m:t>
        </m:r>
        <m:r>
          <m:rPr>
            <m:sty m:val="p"/>
          </m:rPr>
          <m:t>)</m:t>
        </m:r>
        <m:r>
          <m:rPr>
            <m:sty m:val="p"/>
          </m:rPr>
          <m:t>,</m:t>
        </m:r>
        <m:r>
          <m:rPr>
            <m:sty m:val="p"/>
          </m:rPr>
          <m:t>[</m:t>
        </m:r>
        <m:r>
          <m:t>31</m:t>
        </m:r>
        <m:r>
          <m:rPr>
            <m:sty m:val="p"/>
          </m:rPr>
          <m:t>,</m:t>
        </m:r>
        <m:r>
          <m:t>34</m:t>
        </m:r>
        <m:r>
          <m:rPr>
            <m:sty m:val="p"/>
          </m:rPr>
          <m:t>)</m:t>
        </m:r>
        <m:r>
          <m:rPr>
            <m:sty m:val="p"/>
          </m:rPr>
          <m:t>,</m:t>
        </m:r>
        <m:d>
          <m:dPr>
            <m:begChr m:val="["/>
            <m:sepChr m:val=""/>
            <m:endChr m:val="]"/>
            <m:grow/>
          </m:dPr>
          <m:e>
            <m:r>
              <m:t>34</m:t>
            </m:r>
            <m:r>
              <m:rPr>
                <m:sty m:val="p"/>
              </m:rPr>
              <m:t>,</m:t>
            </m:r>
            <m:r>
              <m:t>37</m:t>
            </m:r>
          </m:e>
        </m:d>
      </m:oMath>
      <w:r>
        <w:t xml:space="preserve">. Berechne und interpretiere beide Darstellungen.</w:t>
      </w:r>
    </w:p>
    <w:bookmarkEnd w:id="181"/>
    <w:bookmarkStart w:id="182" w:name="X40210e783ec664160b069fb5b050ff9350e872a"/>
    <w:p>
      <w:pPr>
        <w:pStyle w:val="Heading3"/>
      </w:pPr>
      <w:r>
        <w:rPr>
          <w:rStyle w:val="VerbatimChar"/>
        </w:rPr>
        <w:t xml:space="preserve">T01-A15-V08</w:t>
      </w:r>
      <w:r>
        <w:t xml:space="preserve">: Veranstaltungsdauern mit verschobenem Ursprung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Vergleiche für</w:t>
      </w:r>
      <w:r>
        <w:t xml:space="preserve"> </w:t>
      </w:r>
      <m:oMath>
        <m:r>
          <m:t>7</m:t>
        </m:r>
        <m:r>
          <m:rPr>
            <m:sty m:val="p"/>
          </m:rPr>
          <m:t>,</m:t>
        </m:r>
        <m:r>
          <m:t>9</m:t>
        </m:r>
        <m:r>
          <m:rPr>
            <m:sty m:val="p"/>
          </m:rPr>
          <m:t>,</m:t>
        </m:r>
        <m:r>
          <m:t>10</m:t>
        </m:r>
        <m:r>
          <m:rPr>
            <m:sty m:val="p"/>
          </m:rPr>
          <m:t>,</m:t>
        </m:r>
        <m:r>
          <m:t>12</m:t>
        </m:r>
        <m:r>
          <m:rPr>
            <m:sty m:val="p"/>
          </m:rPr>
          <m:t>,</m:t>
        </m:r>
        <m:r>
          <m:t>13</m:t>
        </m:r>
        <m:r>
          <m:rPr>
            <m:sty m:val="p"/>
          </m:rPr>
          <m:t>,</m:t>
        </m:r>
        <m:r>
          <m:t>15</m:t>
        </m:r>
        <m:r>
          <m:rPr>
            <m:sty m:val="p"/>
          </m:rPr>
          <m:t>,</m:t>
        </m:r>
        <m:r>
          <m:t>16</m:t>
        </m:r>
        <m:r>
          <m:rPr>
            <m:sty m:val="p"/>
          </m:rPr>
          <m:t>,</m:t>
        </m:r>
        <m:r>
          <m:t>18</m:t>
        </m:r>
        <m:r>
          <m:rPr>
            <m:sty m:val="p"/>
          </m:rPr>
          <m:t>,</m:t>
        </m:r>
        <m:r>
          <m:t>19</m:t>
        </m:r>
        <m:r>
          <m:rPr>
            <m:sty m:val="p"/>
          </m:rPr>
          <m:t>,</m:t>
        </m:r>
        <m:r>
          <m:t>21</m:t>
        </m:r>
        <m:r>
          <m:rPr>
            <m:sty m:val="p"/>
          </m:rPr>
          <m:t>,</m:t>
        </m:r>
        <m:r>
          <m:t>22</m:t>
        </m:r>
        <m:r>
          <m:rPr>
            <m:sty m:val="p"/>
          </m:rPr>
          <m:t>,</m:t>
        </m:r>
        <m:r>
          <m:t>24</m:t>
        </m:r>
      </m:oMath>
      <w:r>
        <w:t xml:space="preserve"> </w:t>
      </w:r>
      <w:r>
        <w:t xml:space="preserve">die Klassen</w:t>
      </w:r>
      <w:r>
        <w:t xml:space="preserve"> </w:t>
      </w:r>
      <m:oMath>
        <m:r>
          <m:rPr>
            <m:sty m:val="p"/>
          </m:rPr>
          <m:t>[</m:t>
        </m:r>
        <m:r>
          <m:t>6</m:t>
        </m:r>
        <m:r>
          <m:rPr>
            <m:sty m:val="p"/>
          </m:rPr>
          <m:t>,</m:t>
        </m:r>
        <m:r>
          <m:t>12</m:t>
        </m:r>
        <m:r>
          <m:rPr>
            <m:sty m:val="p"/>
          </m:rPr>
          <m:t>)</m:t>
        </m:r>
        <m:r>
          <m:rPr>
            <m:sty m:val="p"/>
          </m:rPr>
          <m:t>,</m:t>
        </m:r>
        <m:r>
          <m:rPr>
            <m:sty m:val="p"/>
          </m:rPr>
          <m:t>[</m:t>
        </m:r>
        <m:r>
          <m:t>12</m:t>
        </m:r>
        <m:r>
          <m:rPr>
            <m:sty m:val="p"/>
          </m:rPr>
          <m:t>,</m:t>
        </m:r>
        <m:r>
          <m:t>18</m:t>
        </m:r>
        <m:r>
          <m:rPr>
            <m:sty m:val="p"/>
          </m:rPr>
          <m:t>)</m:t>
        </m:r>
        <m:r>
          <m:rPr>
            <m:sty m:val="p"/>
          </m:rPr>
          <m:t>,</m:t>
        </m:r>
        <m:r>
          <m:rPr>
            <m:sty m:val="p"/>
          </m:rPr>
          <m:t>[</m:t>
        </m:r>
        <m:r>
          <m:t>18</m:t>
        </m:r>
        <m:r>
          <m:rPr>
            <m:sty m:val="p"/>
          </m:rPr>
          <m:t>,</m:t>
        </m:r>
        <m:r>
          <m:t>24</m:t>
        </m:r>
        <m:r>
          <m:rPr>
            <m:sty m:val="p"/>
          </m:rPr>
          <m:t>)</m:t>
        </m:r>
        <m:r>
          <m:rPr>
            <m:sty m:val="p"/>
          </m:rPr>
          <m:t>,</m:t>
        </m:r>
        <m:d>
          <m:dPr>
            <m:begChr m:val="["/>
            <m:sepChr m:val=""/>
            <m:endChr m:val="]"/>
            <m:grow/>
          </m:dPr>
          <m:e>
            <m:r>
              <m:t>24</m:t>
            </m:r>
            <m:r>
              <m:rPr>
                <m:sty m:val="p"/>
              </m:rPr>
              <m:t>,</m:t>
            </m:r>
            <m:r>
              <m:t>30</m:t>
            </m:r>
          </m:e>
        </m:d>
      </m:oMath>
      <w:r>
        <w:t xml:space="preserve"> </w:t>
      </w:r>
      <w:r>
        <w:t xml:space="preserve">mit</w:t>
      </w:r>
      <w:r>
        <w:t xml:space="preserve"> </w:t>
      </w:r>
      <m:oMath>
        <m:r>
          <m:rPr>
            <m:sty m:val="p"/>
          </m:rPr>
          <m:t>[</m:t>
        </m:r>
        <m:r>
          <m:t>3</m:t>
        </m:r>
        <m:r>
          <m:rPr>
            <m:sty m:val="p"/>
          </m:rPr>
          <m:t>,</m:t>
        </m:r>
        <m:r>
          <m:t>9</m:t>
        </m:r>
        <m:r>
          <m:rPr>
            <m:sty m:val="p"/>
          </m:rPr>
          <m:t>)</m:t>
        </m:r>
        <m:r>
          <m:rPr>
            <m:sty m:val="p"/>
          </m:rPr>
          <m:t>,</m:t>
        </m:r>
        <m:r>
          <m:rPr>
            <m:sty m:val="p"/>
          </m:rPr>
          <m:t>[</m:t>
        </m:r>
        <m:r>
          <m:t>9</m:t>
        </m:r>
        <m:r>
          <m:rPr>
            <m:sty m:val="p"/>
          </m:rPr>
          <m:t>,</m:t>
        </m:r>
        <m:r>
          <m:t>15</m:t>
        </m:r>
        <m:r>
          <m:rPr>
            <m:sty m:val="p"/>
          </m:rPr>
          <m:t>)</m:t>
        </m:r>
        <m:r>
          <m:rPr>
            <m:sty m:val="p"/>
          </m:rPr>
          <m:t>,</m:t>
        </m:r>
        <m:r>
          <m:rPr>
            <m:sty m:val="p"/>
          </m:rPr>
          <m:t>[</m:t>
        </m:r>
        <m:r>
          <m:t>15</m:t>
        </m:r>
        <m:r>
          <m:rPr>
            <m:sty m:val="p"/>
          </m:rPr>
          <m:t>,</m:t>
        </m:r>
        <m:r>
          <m:t>21</m:t>
        </m:r>
        <m:r>
          <m:rPr>
            <m:sty m:val="p"/>
          </m:rPr>
          <m:t>)</m:t>
        </m:r>
        <m:r>
          <m:rPr>
            <m:sty m:val="p"/>
          </m:rPr>
          <m:t>,</m:t>
        </m:r>
        <m:d>
          <m:dPr>
            <m:begChr m:val="["/>
            <m:sepChr m:val=""/>
            <m:endChr m:val="]"/>
            <m:grow/>
          </m:dPr>
          <m:e>
            <m:r>
              <m:t>21</m:t>
            </m:r>
            <m:r>
              <m:rPr>
                <m:sty m:val="p"/>
              </m:rPr>
              <m:t>,</m:t>
            </m:r>
            <m:r>
              <m:t>27</m:t>
            </m:r>
          </m:e>
        </m:d>
      </m:oMath>
      <w:r>
        <w:t xml:space="preserve">. Gib beide Tabellen an und erkläre, welche scheinbare Gruppierung aus den Klassendefinitionen entsteht.</w:t>
      </w:r>
    </w:p>
    <w:bookmarkEnd w:id="182"/>
    <w:bookmarkStart w:id="183" w:name="Xbb8e08d70970a1c40b1456ec46d32ddf09b20ca"/>
    <w:p>
      <w:pPr>
        <w:pStyle w:val="Heading3"/>
      </w:pPr>
      <w:r>
        <w:rPr>
          <w:rStyle w:val="VerbatimChar"/>
        </w:rPr>
        <w:t xml:space="preserve">T01-A15-V09</w:t>
      </w:r>
      <w:r>
        <w:t xml:space="preserve">: Gleichmässig verteilte Scansummen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Verwende</w:t>
      </w:r>
      <w:r>
        <w:t xml:space="preserve"> </w:t>
      </w:r>
      <m:oMath>
        <m:r>
          <m:t>200</m:t>
        </m:r>
        <m:r>
          <m:rPr>
            <m:sty m:val="p"/>
          </m:rPr>
          <m:t>,</m:t>
        </m:r>
        <m:r>
          <m:t>203</m:t>
        </m:r>
        <m:r>
          <m:rPr>
            <m:sty m:val="p"/>
          </m:rPr>
          <m:t>,</m:t>
        </m:r>
        <m:r>
          <m:t>206</m:t>
        </m:r>
        <m:r>
          <m:rPr>
            <m:sty m:val="p"/>
          </m:rPr>
          <m:t>,</m:t>
        </m:r>
        <m:r>
          <m:t>209</m:t>
        </m:r>
        <m:r>
          <m:rPr>
            <m:sty m:val="p"/>
          </m:rPr>
          <m:t>,</m:t>
        </m:r>
        <m:r>
          <m:t>212</m:t>
        </m:r>
        <m:r>
          <m:rPr>
            <m:sty m:val="p"/>
          </m:rPr>
          <m:t>,</m:t>
        </m:r>
        <m:r>
          <m:t>215</m:t>
        </m:r>
        <m:r>
          <m:rPr>
            <m:sty m:val="p"/>
          </m:rPr>
          <m:t>,</m:t>
        </m:r>
        <m:r>
          <m:t>218</m:t>
        </m:r>
        <m:r>
          <m:rPr>
            <m:sty m:val="p"/>
          </m:rPr>
          <m:t>,</m:t>
        </m:r>
        <m:r>
          <m:t>221</m:t>
        </m:r>
        <m:r>
          <m:rPr>
            <m:sty m:val="p"/>
          </m:rPr>
          <m:t>,</m:t>
        </m:r>
        <m:r>
          <m:t>224</m:t>
        </m:r>
        <m:r>
          <m:rPr>
            <m:sty m:val="p"/>
          </m:rPr>
          <m:t>,</m:t>
        </m:r>
        <m:r>
          <m:t>227</m:t>
        </m:r>
        <m:r>
          <m:rPr>
            <m:sty m:val="p"/>
          </m:rPr>
          <m:t>,</m:t>
        </m:r>
        <m:r>
          <m:t>230</m:t>
        </m:r>
        <m:r>
          <m:rPr>
            <m:sty m:val="p"/>
          </m:rPr>
          <m:t>,</m:t>
        </m:r>
        <m:r>
          <m:t>233</m:t>
        </m:r>
      </m:oMath>
      <w:r>
        <w:t xml:space="preserve">. Vergleiche Klassen mit einer Breite von zwölf Einheiten,</w:t>
      </w:r>
      <w:r>
        <w:t xml:space="preserve"> </w:t>
      </w:r>
      <m:oMath>
        <m:r>
          <m:rPr>
            <m:sty m:val="p"/>
          </m:rPr>
          <m:t>[</m:t>
        </m:r>
        <m:r>
          <m:t>198</m:t>
        </m:r>
        <m:r>
          <m:rPr>
            <m:sty m:val="p"/>
          </m:rPr>
          <m:t>,</m:t>
        </m:r>
        <m:r>
          <m:t>210</m:t>
        </m:r>
        <m:r>
          <m:rPr>
            <m:sty m:val="p"/>
          </m:rPr>
          <m:t>)</m:t>
        </m:r>
        <m:r>
          <m:rPr>
            <m:sty m:val="p"/>
          </m:rPr>
          <m:t>,</m:t>
        </m:r>
        <m:r>
          <m:rPr>
            <m:sty m:val="p"/>
          </m:rPr>
          <m:t>[</m:t>
        </m:r>
        <m:r>
          <m:t>210</m:t>
        </m:r>
        <m:r>
          <m:rPr>
            <m:sty m:val="p"/>
          </m:rPr>
          <m:t>,</m:t>
        </m:r>
        <m:r>
          <m:t>222</m:t>
        </m:r>
        <m:r>
          <m:rPr>
            <m:sty m:val="p"/>
          </m:rPr>
          <m:t>)</m:t>
        </m:r>
        <m:r>
          <m:rPr>
            <m:sty m:val="p"/>
          </m:rPr>
          <m:t>,</m:t>
        </m:r>
        <m:d>
          <m:dPr>
            <m:begChr m:val="["/>
            <m:sepChr m:val=""/>
            <m:endChr m:val="]"/>
            <m:grow/>
          </m:dPr>
          <m:e>
            <m:r>
              <m:t>222</m:t>
            </m:r>
            <m:r>
              <m:rPr>
                <m:sty m:val="p"/>
              </m:rPr>
              <m:t>,</m:t>
            </m:r>
            <m:r>
              <m:t>234</m:t>
            </m:r>
          </m:e>
        </m:d>
      </m:oMath>
      <w:r>
        <w:t xml:space="preserve">, mit Klassen mit einer Breite von sechs Einheiten,</w:t>
      </w:r>
      <w:r>
        <w:t xml:space="preserve"> </w:t>
      </w:r>
      <m:oMath>
        <m:r>
          <m:rPr>
            <m:sty m:val="p"/>
          </m:rPr>
          <m:t>[</m:t>
        </m:r>
        <m:r>
          <m:t>200</m:t>
        </m:r>
        <m:r>
          <m:rPr>
            <m:sty m:val="p"/>
          </m:rPr>
          <m:t>,</m:t>
        </m:r>
        <m:r>
          <m:t>206</m:t>
        </m:r>
        <m:r>
          <m:rPr>
            <m:sty m:val="p"/>
          </m:rPr>
          <m:t>)</m:t>
        </m:r>
        <m:r>
          <m:rPr>
            <m:sty m:val="p"/>
          </m:rPr>
          <m:t>,</m:t>
        </m:r>
        <m:r>
          <m:rPr>
            <m:sty m:val="p"/>
          </m:rPr>
          <m:t>[</m:t>
        </m:r>
        <m:r>
          <m:t>206</m:t>
        </m:r>
        <m:r>
          <m:rPr>
            <m:sty m:val="p"/>
          </m:rPr>
          <m:t>,</m:t>
        </m:r>
        <m:r>
          <m:t>212</m:t>
        </m:r>
        <m:r>
          <m:rPr>
            <m:sty m:val="p"/>
          </m:rPr>
          <m:t>)</m:t>
        </m:r>
        <m:r>
          <m:rPr>
            <m:sty m:val="p"/>
          </m:rPr>
          <m:t>,</m:t>
        </m:r>
        <m:r>
          <m:rPr>
            <m:sty m:val="p"/>
          </m:rPr>
          <m:t>[</m:t>
        </m:r>
        <m:r>
          <m:t>212</m:t>
        </m:r>
        <m:r>
          <m:rPr>
            <m:sty m:val="p"/>
          </m:rPr>
          <m:t>,</m:t>
        </m:r>
        <m:r>
          <m:t>218</m:t>
        </m:r>
        <m:r>
          <m:rPr>
            <m:sty m:val="p"/>
          </m:rPr>
          <m:t>)</m:t>
        </m:r>
        <m:r>
          <m:rPr>
            <m:sty m:val="p"/>
          </m:rPr>
          <m:t>,</m:t>
        </m:r>
        <m:r>
          <m:rPr>
            <m:sty m:val="p"/>
          </m:rPr>
          <m:t>[</m:t>
        </m:r>
        <m:r>
          <m:t>218</m:t>
        </m:r>
        <m:r>
          <m:rPr>
            <m:sty m:val="p"/>
          </m:rPr>
          <m:t>,</m:t>
        </m:r>
        <m:r>
          <m:t>224</m:t>
        </m:r>
        <m:r>
          <m:rPr>
            <m:sty m:val="p"/>
          </m:rPr>
          <m:t>)</m:t>
        </m:r>
        <m:r>
          <m:rPr>
            <m:sty m:val="p"/>
          </m:rPr>
          <m:t>,</m:t>
        </m:r>
        <m:r>
          <m:rPr>
            <m:sty m:val="p"/>
          </m:rPr>
          <m:t>[</m:t>
        </m:r>
        <m:r>
          <m:t>224</m:t>
        </m:r>
        <m:r>
          <m:rPr>
            <m:sty m:val="p"/>
          </m:rPr>
          <m:t>,</m:t>
        </m:r>
        <m:r>
          <m:t>230</m:t>
        </m:r>
        <m:r>
          <m:rPr>
            <m:sty m:val="p"/>
          </m:rPr>
          <m:t>)</m:t>
        </m:r>
        <m:r>
          <m:rPr>
            <m:sty m:val="p"/>
          </m:rPr>
          <m:t>,</m:t>
        </m:r>
        <m:d>
          <m:dPr>
            <m:begChr m:val="["/>
            <m:sepChr m:val=""/>
            <m:endChr m:val="]"/>
            <m:grow/>
          </m:dPr>
          <m:e>
            <m:r>
              <m:t>230</m:t>
            </m:r>
            <m:r>
              <m:rPr>
                <m:sty m:val="p"/>
              </m:rPr>
              <m:t>,</m:t>
            </m:r>
            <m:r>
              <m:t>236</m:t>
            </m:r>
          </m:e>
        </m:d>
      </m:oMath>
      <w:r>
        <w:t xml:space="preserve">. Bestimme, ob die Schlussfolgerung zur Gleichmässigkeit stabil ist.</w:t>
      </w:r>
    </w:p>
    <w:bookmarkEnd w:id="183"/>
    <w:bookmarkStart w:id="184" w:name="t01-a15-v10-geclusterte-routendauern"/>
    <w:p>
      <w:pPr>
        <w:pStyle w:val="Heading3"/>
      </w:pPr>
      <w:r>
        <w:rPr>
          <w:rStyle w:val="VerbatimChar"/>
        </w:rPr>
        <w:t xml:space="preserve">T01-A15-V10</w:t>
      </w:r>
      <w:r>
        <w:t xml:space="preserve">: Geclusterte Routendauern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Vergleiche für</w:t>
      </w:r>
      <w:r>
        <w:t xml:space="preserve"> </w:t>
      </w:r>
      <m:oMath>
        <m:r>
          <m:t>41</m:t>
        </m:r>
        <m:r>
          <m:rPr>
            <m:sty m:val="p"/>
          </m:rPr>
          <m:t>,</m:t>
        </m:r>
        <m:r>
          <m:t>42</m:t>
        </m:r>
        <m:r>
          <m:rPr>
            <m:sty m:val="p"/>
          </m:rPr>
          <m:t>,</m:t>
        </m:r>
        <m:r>
          <m:t>43</m:t>
        </m:r>
        <m:r>
          <m:rPr>
            <m:sty m:val="p"/>
          </m:rPr>
          <m:t>,</m:t>
        </m:r>
        <m:r>
          <m:t>47</m:t>
        </m:r>
        <m:r>
          <m:rPr>
            <m:sty m:val="p"/>
          </m:rPr>
          <m:t>,</m:t>
        </m:r>
        <m:r>
          <m:t>48</m:t>
        </m:r>
        <m:r>
          <m:rPr>
            <m:sty m:val="p"/>
          </m:rPr>
          <m:t>,</m:t>
        </m:r>
        <m:r>
          <m:t>49</m:t>
        </m:r>
        <m:r>
          <m:rPr>
            <m:sty m:val="p"/>
          </m:rPr>
          <m:t>,</m:t>
        </m:r>
        <m:r>
          <m:t>53</m:t>
        </m:r>
        <m:r>
          <m:rPr>
            <m:sty m:val="p"/>
          </m:rPr>
          <m:t>,</m:t>
        </m:r>
        <m:r>
          <m:t>54</m:t>
        </m:r>
        <m:r>
          <m:rPr>
            <m:sty m:val="p"/>
          </m:rPr>
          <m:t>,</m:t>
        </m:r>
        <m:r>
          <m:t>55</m:t>
        </m:r>
        <m:r>
          <m:rPr>
            <m:sty m:val="p"/>
          </m:rPr>
          <m:t>,</m:t>
        </m:r>
        <m:r>
          <m:t>59</m:t>
        </m:r>
        <m:r>
          <m:rPr>
            <m:sty m:val="p"/>
          </m:rPr>
          <m:t>,</m:t>
        </m:r>
        <m:r>
          <m:t>60</m:t>
        </m:r>
        <m:r>
          <m:rPr>
            <m:sty m:val="p"/>
          </m:rPr>
          <m:t>,</m:t>
        </m:r>
        <m:r>
          <m:t>61</m:t>
        </m:r>
      </m:oMath>
      <w:r>
        <w:t xml:space="preserve"> </w:t>
      </w:r>
      <w:r>
        <w:t xml:space="preserve">Klassen mit einer Breite von zehn Einheiten,</w:t>
      </w:r>
      <w:r>
        <w:t xml:space="preserve"> </w:t>
      </w:r>
      <m:oMath>
        <m:r>
          <m:rPr>
            <m:sty m:val="p"/>
          </m:rPr>
          <m:t>[</m:t>
        </m:r>
        <m:r>
          <m:t>40</m:t>
        </m:r>
        <m:r>
          <m:rPr>
            <m:sty m:val="p"/>
          </m:rPr>
          <m:t>,</m:t>
        </m:r>
        <m:r>
          <m:t>50</m:t>
        </m:r>
        <m:r>
          <m:rPr>
            <m:sty m:val="p"/>
          </m:rPr>
          <m:t>)</m:t>
        </m:r>
        <m:r>
          <m:rPr>
            <m:sty m:val="p"/>
          </m:rPr>
          <m:t>,</m:t>
        </m:r>
        <m:r>
          <m:rPr>
            <m:sty m:val="p"/>
          </m:rPr>
          <m:t>[</m:t>
        </m:r>
        <m:r>
          <m:t>50</m:t>
        </m:r>
        <m:r>
          <m:rPr>
            <m:sty m:val="p"/>
          </m:rPr>
          <m:t>,</m:t>
        </m:r>
        <m:r>
          <m:t>60</m:t>
        </m:r>
        <m:r>
          <m:rPr>
            <m:sty m:val="p"/>
          </m:rPr>
          <m:t>)</m:t>
        </m:r>
        <m:r>
          <m:rPr>
            <m:sty m:val="p"/>
          </m:rPr>
          <m:t>,</m:t>
        </m:r>
        <m:d>
          <m:dPr>
            <m:begChr m:val="["/>
            <m:sepChr m:val=""/>
            <m:endChr m:val="]"/>
            <m:grow/>
          </m:dPr>
          <m:e>
            <m:r>
              <m:t>60</m:t>
            </m:r>
            <m:r>
              <m:rPr>
                <m:sty m:val="p"/>
              </m:rPr>
              <m:t>,</m:t>
            </m:r>
            <m:r>
              <m:t>70</m:t>
            </m:r>
          </m:e>
        </m:d>
      </m:oMath>
      <w:r>
        <w:t xml:space="preserve">, mit Klassen mit einer Breite von sechs Einheiten,</w:t>
      </w:r>
      <w:r>
        <w:t xml:space="preserve"> </w:t>
      </w:r>
      <m:oMath>
        <m:r>
          <m:rPr>
            <m:sty m:val="p"/>
          </m:rPr>
          <m:t>[</m:t>
        </m:r>
        <m:r>
          <m:t>40</m:t>
        </m:r>
        <m:r>
          <m:rPr>
            <m:sty m:val="p"/>
          </m:rPr>
          <m:t>,</m:t>
        </m:r>
        <m:r>
          <m:t>46</m:t>
        </m:r>
        <m:r>
          <m:rPr>
            <m:sty m:val="p"/>
          </m:rPr>
          <m:t>)</m:t>
        </m:r>
        <m:r>
          <m:rPr>
            <m:sty m:val="p"/>
          </m:rPr>
          <m:t>,</m:t>
        </m:r>
        <m:r>
          <m:rPr>
            <m:sty m:val="p"/>
          </m:rPr>
          <m:t>[</m:t>
        </m:r>
        <m:r>
          <m:t>46</m:t>
        </m:r>
        <m:r>
          <m:rPr>
            <m:sty m:val="p"/>
          </m:rPr>
          <m:t>,</m:t>
        </m:r>
        <m:r>
          <m:t>52</m:t>
        </m:r>
        <m:r>
          <m:rPr>
            <m:sty m:val="p"/>
          </m:rPr>
          <m:t>)</m:t>
        </m:r>
        <m:r>
          <m:rPr>
            <m:sty m:val="p"/>
          </m:rPr>
          <m:t>,</m:t>
        </m:r>
        <m:r>
          <m:rPr>
            <m:sty m:val="p"/>
          </m:rPr>
          <m:t>[</m:t>
        </m:r>
        <m:r>
          <m:t>52</m:t>
        </m:r>
        <m:r>
          <m:rPr>
            <m:sty m:val="p"/>
          </m:rPr>
          <m:t>,</m:t>
        </m:r>
        <m:r>
          <m:t>58</m:t>
        </m:r>
        <m:r>
          <m:rPr>
            <m:sty m:val="p"/>
          </m:rPr>
          <m:t>)</m:t>
        </m:r>
        <m:r>
          <m:rPr>
            <m:sty m:val="p"/>
          </m:rPr>
          <m:t>,</m:t>
        </m:r>
        <m:d>
          <m:dPr>
            <m:begChr m:val="["/>
            <m:sepChr m:val=""/>
            <m:endChr m:val="]"/>
            <m:grow/>
          </m:dPr>
          <m:e>
            <m:r>
              <m:t>58</m:t>
            </m:r>
            <m:r>
              <m:rPr>
                <m:sty m:val="p"/>
              </m:rPr>
              <m:t>,</m:t>
            </m:r>
            <m:r>
              <m:t>64</m:t>
            </m:r>
          </m:e>
        </m:d>
      </m:oMath>
      <w:r>
        <w:t xml:space="preserve">. Berechne Häufigkeiten und Dichten und erkläre, weshalb ein Schema Gruppierungen verdecken oder nahelegen kann.</w:t>
      </w:r>
    </w:p>
    <w:bookmarkEnd w:id="184"/>
    <w:bookmarkEnd w:id="185"/>
    <w:bookmarkEnd w:id="18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Übungsblatt</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Deskriptive Statistik</vt:lpwstr>
  </property>
  <property fmtid="{D5CDD505-2E9C-101B-9397-08002B2CF9AE}" pid="11" name="toc-title">
    <vt:lpwstr>Inhaltsverzeichnis</vt:lpwstr>
  </property>
</Properties>
</file>