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Übungsblatt</w:t>
      </w:r>
    </w:p>
    <w:p>
      <w:pPr>
        <w:pStyle w:val="Subtitle"/>
      </w:pPr>
      <w:r>
        <w:t xml:space="preserve">Hypothesentests und Konfidenzintervalle</w:t>
      </w:r>
    </w:p>
    <w:p>
      <w:pPr>
        <w:pStyle w:val="Author"/>
      </w:pPr>
      <w:r>
        <w:t xml:space="preserve">Ratiomera Statistics</w:t>
      </w:r>
    </w:p>
    <w:p>
      <w:pPr>
        <w:pStyle w:val="FirstParagraph"/>
      </w:pPr>
      <w:r>
        <w:t xml:space="preserve">Dieses Blatt enthält 120 Übungen in 12 Gruppen von Lernzielen. Bearbeite jede Übung, bevor du die passende vollständige Lösung anschaust. Zeige die relevante Formel oder Regel, die eingesetzten Werte, die Einheiten und eine Interpretation. Alle Kontexte, Werte, Daten und Softwareausgaben sind eigens erstelltes Lehrmaterial; sie sind keine empirischen Befunde.</w:t>
      </w:r>
    </w:p>
    <w:bookmarkStart w:id="42" w:name="teil-i-theorie"/>
    <w:p>
      <w:pPr>
        <w:pStyle w:val="Heading1"/>
      </w:pPr>
      <w:r>
        <w:t xml:space="preserve">Teil I: Theorie</w:t>
      </w:r>
    </w:p>
    <w:bookmarkStart w:id="30" w:name="Xab2927c006615bf9cb40d1d306d6b4a74662787"/>
    <w:p>
      <w:pPr>
        <w:pStyle w:val="Heading2"/>
      </w:pPr>
      <w:r>
        <w:t xml:space="preserve">A01: Hypothesen und die zwei möglichen Fehler</w:t>
      </w:r>
    </w:p>
    <w:bookmarkStart w:id="20" w:name="t03-a01-v01-angeleitetes-üben-mit-karten"/>
    <w:p>
      <w:pPr>
        <w:pStyle w:val="Heading3"/>
      </w:pPr>
      <w:r>
        <w:rPr>
          <w:rStyle w:val="VerbatimChar"/>
        </w:rPr>
        <w:t xml:space="preserve">T03-A01-V01</w:t>
      </w:r>
      <w:r>
        <w:t xml:space="preserve">: Angeleitetes Üben mit Karten</w:t>
      </w:r>
    </w:p>
    <w:p>
      <w:pPr>
        <w:pStyle w:val="FirstParagraph"/>
      </w:pPr>
      <w:r>
        <w:t xml:space="preserve">Eine fiktive Studie untersucht «Angeleitetes Üben mit Karten». Gruppe T umfasst Lernende mit angeleitetem Kartenüben; Gruppe C umfasst Lernende mit der Standardaktivität. Das quantitative Ergebnis ist «mittlerer Routenplanungswert».</w:t>
      </w:r>
      <w:r>
        <w:t xml:space="preserve"> </w:t>
      </w:r>
      <m:oMath>
        <m:sSub>
          <m:e>
            <m:r>
              <m:t>μ</m:t>
            </m:r>
          </m:e>
          <m:sub>
            <m:r>
              <m:t>T</m:t>
            </m:r>
          </m:sub>
        </m:sSub>
      </m:oMath>
      <w:r>
        <w:t xml:space="preserve"> </w:t>
      </w:r>
      <w:r>
        <w:t xml:space="preserve">und</w:t>
      </w:r>
      <w:r>
        <w:t xml:space="preserve"> </w:t>
      </w:r>
      <m:oMath>
        <m:sSub>
          <m:e>
            <m:r>
              <m:t>μ</m:t>
            </m:r>
          </m:e>
          <m:sub>
            <m:r>
              <m:t>C</m:t>
            </m:r>
          </m:sub>
        </m:sSub>
      </m:oMath>
      <w:r>
        <w:t xml:space="preserve"> </w:t>
      </w:r>
      <w:r>
        <w:t xml:space="preserve">bezeichnen die entsprechenden Populationsmittelwerte. Die Forschungsfrage erwartet, dass der Mittelwert der Interventionspopulation höher ist. (a) Formuliere Null- und Alternativhypothese in Worten und Symbolen. (b) Erkläre einen Fehler vom Typ I und einen Fehler vom Typ II in diesem Kontext. (c) Begründe, weshalb eine Testentscheidung nicht mit Sicherheit zeigt, ob einer dieser Fehler aufgetreten ist.</w:t>
      </w:r>
    </w:p>
    <w:bookmarkEnd w:id="20"/>
    <w:bookmarkStart w:id="21" w:name="t03-a01-v02-ruhige-leseräume"/>
    <w:p>
      <w:pPr>
        <w:pStyle w:val="Heading3"/>
      </w:pPr>
      <w:r>
        <w:rPr>
          <w:rStyle w:val="VerbatimChar"/>
        </w:rPr>
        <w:t xml:space="preserve">T03-A01-V02</w:t>
      </w:r>
      <w:r>
        <w:t xml:space="preserve">: Ruhige Leseräume</w:t>
      </w:r>
    </w:p>
    <w:p>
      <w:pPr>
        <w:pStyle w:val="FirstParagraph"/>
      </w:pPr>
      <w:r>
        <w:t xml:space="preserve">Eine fiktive Studie untersucht «Ruhige Leseräume». Gruppe T umfasst Studierende im zugewiesenen ruhigen Leseraum; Gruppe C umfasst Studierende im zugewiesenen üblichen Raum. Das quantitative Ergebnis ist «mittlerer Leseverständniswert».</w:t>
      </w:r>
      <w:r>
        <w:t xml:space="preserve"> </w:t>
      </w:r>
      <m:oMath>
        <m:sSub>
          <m:e>
            <m:r>
              <m:t>μ</m:t>
            </m:r>
          </m:e>
          <m:sub>
            <m:r>
              <m:t>T</m:t>
            </m:r>
          </m:sub>
        </m:sSub>
      </m:oMath>
      <w:r>
        <w:t xml:space="preserve"> </w:t>
      </w:r>
      <w:r>
        <w:t xml:space="preserve">und</w:t>
      </w:r>
      <w:r>
        <w:t xml:space="preserve"> </w:t>
      </w:r>
      <m:oMath>
        <m:sSub>
          <m:e>
            <m:r>
              <m:t>μ</m:t>
            </m:r>
          </m:e>
          <m:sub>
            <m:r>
              <m:t>C</m:t>
            </m:r>
          </m:sub>
        </m:sSub>
      </m:oMath>
      <w:r>
        <w:t xml:space="preserve"> </w:t>
      </w:r>
      <w:r>
        <w:t xml:space="preserve">bezeichnen die entsprechenden Populationsmittelwerte. Die Forschungsfrage erwartet, dass der Mittelwert der Interventionspopulation unterschiedlich ist. (a) Formuliere Null- und Alternativhypothese in Worten und Symbolen. (b) Erkläre einen Fehler vom Typ I und einen Fehler vom Typ II in diesem Kontext. (c) Begründe, weshalb eine Testentscheidung nicht mit Sicherheit zeigt, ob einer dieser Fehler aufgetreten ist.</w:t>
      </w:r>
    </w:p>
    <w:bookmarkEnd w:id="21"/>
    <w:bookmarkStart w:id="22" w:name="X5e3e7eba6516382329a4ba3b04e0b60a8d7b02e"/>
    <w:p>
      <w:pPr>
        <w:pStyle w:val="Heading3"/>
      </w:pPr>
      <w:r>
        <w:rPr>
          <w:rStyle w:val="VerbatimChar"/>
        </w:rPr>
        <w:t xml:space="preserve">T03-A01-V03</w:t>
      </w:r>
      <w:r>
        <w:t xml:space="preserve">: Checkliste für die Archivsuche</w:t>
      </w:r>
    </w:p>
    <w:p>
      <w:pPr>
        <w:pStyle w:val="FirstParagraph"/>
      </w:pPr>
      <w:r>
        <w:t xml:space="preserve">Eine fiktive Studie untersucht «Checkliste für die Archivsuche». Gruppe T umfasst Lernende mit einer Suchcheckliste; Gruppe C umfasst Lernende mit den üblichen Anweisungen. Das quantitative Ergebnis ist «mittlere Anzahl korrekt abgerufener Datensätze».</w:t>
      </w:r>
      <w:r>
        <w:t xml:space="preserve"> </w:t>
      </w:r>
      <m:oMath>
        <m:sSub>
          <m:e>
            <m:r>
              <m:t>μ</m:t>
            </m:r>
          </m:e>
          <m:sub>
            <m:r>
              <m:t>T</m:t>
            </m:r>
          </m:sub>
        </m:sSub>
      </m:oMath>
      <w:r>
        <w:t xml:space="preserve"> </w:t>
      </w:r>
      <w:r>
        <w:t xml:space="preserve">und</w:t>
      </w:r>
      <w:r>
        <w:t xml:space="preserve"> </w:t>
      </w:r>
      <m:oMath>
        <m:sSub>
          <m:e>
            <m:r>
              <m:t>μ</m:t>
            </m:r>
          </m:e>
          <m:sub>
            <m:r>
              <m:t>C</m:t>
            </m:r>
          </m:sub>
        </m:sSub>
      </m:oMath>
      <w:r>
        <w:t xml:space="preserve"> </w:t>
      </w:r>
      <w:r>
        <w:t xml:space="preserve">bezeichnen die entsprechenden Populationsmittelwerte. Die Forschungsfrage erwartet, dass der Mittelwert der Interventionspopulation höher ist. (a) Formuliere Null- und Alternativhypothese in Worten und Symbolen. (b) Erkläre einen Fehler vom Typ I und einen Fehler vom Typ II in diesem Kontext. (c) Begründe, weshalb eine Testentscheidung nicht mit Sicherheit zeigt, ob einer dieser Fehler aufgetreten ist.</w:t>
      </w:r>
    </w:p>
    <w:bookmarkEnd w:id="22"/>
    <w:bookmarkStart w:id="23" w:name="t03-a01-v04-kurze-bewegungspause"/>
    <w:p>
      <w:pPr>
        <w:pStyle w:val="Heading3"/>
      </w:pPr>
      <w:r>
        <w:rPr>
          <w:rStyle w:val="VerbatimChar"/>
        </w:rPr>
        <w:t xml:space="preserve">T03-A01-V04</w:t>
      </w:r>
      <w:r>
        <w:t xml:space="preserve">: Kurze Bewegungspause</w:t>
      </w:r>
    </w:p>
    <w:p>
      <w:pPr>
        <w:pStyle w:val="FirstParagraph"/>
      </w:pPr>
      <w:r>
        <w:t xml:space="preserve">Eine fiktive Studie untersucht «Kurze Bewegungspause». Gruppe T umfasst Teilnehmende mit einer kurzen Bewegungspause; Gruppe C umfasst Teilnehmende mit dem üblichen Zeitplan. Das quantitative Ergebnis ist «mittlerer Wert der anhaltenden Aufmerksamkeit».</w:t>
      </w:r>
      <w:r>
        <w:t xml:space="preserve"> </w:t>
      </w:r>
      <m:oMath>
        <m:sSub>
          <m:e>
            <m:r>
              <m:t>μ</m:t>
            </m:r>
          </m:e>
          <m:sub>
            <m:r>
              <m:t>T</m:t>
            </m:r>
          </m:sub>
        </m:sSub>
      </m:oMath>
      <w:r>
        <w:t xml:space="preserve"> </w:t>
      </w:r>
      <w:r>
        <w:t xml:space="preserve">und</w:t>
      </w:r>
      <w:r>
        <w:t xml:space="preserve"> </w:t>
      </w:r>
      <m:oMath>
        <m:sSub>
          <m:e>
            <m:r>
              <m:t>μ</m:t>
            </m:r>
          </m:e>
          <m:sub>
            <m:r>
              <m:t>C</m:t>
            </m:r>
          </m:sub>
        </m:sSub>
      </m:oMath>
      <w:r>
        <w:t xml:space="preserve"> </w:t>
      </w:r>
      <w:r>
        <w:t xml:space="preserve">bezeichnen die entsprechenden Populationsmittelwerte. Die Forschungsfrage erwartet, dass der Mittelwert der Interventionspopulation höher ist. (a) Formuliere Null- und Alternativhypothese in Worten und Symbolen. (b) Erkläre einen Fehler vom Typ I und einen Fehler vom Typ II in diesem Kontext. (c) Begründe, weshalb eine Testentscheidung nicht mit Sicherheit zeigt, ob einer dieser Fehler aufgetreten ist.</w:t>
      </w:r>
    </w:p>
    <w:bookmarkEnd w:id="23"/>
    <w:bookmarkStart w:id="24" w:name="t03-a01-v05-tutorial-mit-untertiteln"/>
    <w:p>
      <w:pPr>
        <w:pStyle w:val="Heading3"/>
      </w:pPr>
      <w:r>
        <w:rPr>
          <w:rStyle w:val="VerbatimChar"/>
        </w:rPr>
        <w:t xml:space="preserve">T03-A01-V05</w:t>
      </w:r>
      <w:r>
        <w:t xml:space="preserve">: Tutorial mit Untertiteln</w:t>
      </w:r>
    </w:p>
    <w:p>
      <w:pPr>
        <w:pStyle w:val="FirstParagraph"/>
      </w:pPr>
      <w:r>
        <w:t xml:space="preserve">Eine fiktive Studie untersucht «Tutorial mit Untertiteln». Gruppe T umfasst Lernende mit einem Tutorial mit Untertiteln; Gruppe C umfasst Lernende mit demselben Tutorial ohne Untertitel. Das quantitative Ergebnis ist «mittlerer Tutorialverständniswert».</w:t>
      </w:r>
      <w:r>
        <w:t xml:space="preserve"> </w:t>
      </w:r>
      <m:oMath>
        <m:sSub>
          <m:e>
            <m:r>
              <m:t>μ</m:t>
            </m:r>
          </m:e>
          <m:sub>
            <m:r>
              <m:t>T</m:t>
            </m:r>
          </m:sub>
        </m:sSub>
      </m:oMath>
      <w:r>
        <w:t xml:space="preserve"> </w:t>
      </w:r>
      <w:r>
        <w:t xml:space="preserve">und</w:t>
      </w:r>
      <w:r>
        <w:t xml:space="preserve"> </w:t>
      </w:r>
      <m:oMath>
        <m:sSub>
          <m:e>
            <m:r>
              <m:t>μ</m:t>
            </m:r>
          </m:e>
          <m:sub>
            <m:r>
              <m:t>C</m:t>
            </m:r>
          </m:sub>
        </m:sSub>
      </m:oMath>
      <w:r>
        <w:t xml:space="preserve"> </w:t>
      </w:r>
      <w:r>
        <w:t xml:space="preserve">bezeichnen die entsprechenden Populationsmittelwerte. Die Forschungsfrage erwartet, dass der Mittelwert der Interventionspopulation unterschiedlich ist. (a) Formuliere Null- und Alternativhypothese in Worten und Symbolen. (b) Erkläre einen Fehler vom Typ I und einen Fehler vom Typ II in diesem Kontext. (c) Begründe, weshalb eine Testentscheidung nicht mit Sicherheit zeigt, ob einer dieser Fehler aufgetreten ist.</w:t>
      </w:r>
    </w:p>
    <w:bookmarkEnd w:id="24"/>
    <w:bookmarkStart w:id="25" w:name="X73ed6480afa89d21b1eae07edcd655057dbaec7"/>
    <w:p>
      <w:pPr>
        <w:pStyle w:val="Heading3"/>
      </w:pPr>
      <w:r>
        <w:rPr>
          <w:rStyle w:val="VerbatimChar"/>
        </w:rPr>
        <w:t xml:space="preserve">T03-A01-V06</w:t>
      </w:r>
      <w:r>
        <w:t xml:space="preserve">: Reduzierte Benachrichtigungen</w:t>
      </w:r>
    </w:p>
    <w:p>
      <w:pPr>
        <w:pStyle w:val="FirstParagraph"/>
      </w:pPr>
      <w:r>
        <w:t xml:space="preserve">Eine fiktive Studie untersucht «Reduzierte Benachrichtigungen». Gruppe T umfasst Teilnehmende mit reduzierten Benachrichtigungen; Gruppe C umfasst Teilnehmende mit den Standardeinstellungen. Das quantitative Ergebnis ist «mittlere Aufgabenbearbeitungszeit».</w:t>
      </w:r>
      <w:r>
        <w:t xml:space="preserve"> </w:t>
      </w:r>
      <m:oMath>
        <m:sSub>
          <m:e>
            <m:r>
              <m:t>μ</m:t>
            </m:r>
          </m:e>
          <m:sub>
            <m:r>
              <m:t>T</m:t>
            </m:r>
          </m:sub>
        </m:sSub>
      </m:oMath>
      <w:r>
        <w:t xml:space="preserve"> </w:t>
      </w:r>
      <w:r>
        <w:t xml:space="preserve">und</w:t>
      </w:r>
      <w:r>
        <w:t xml:space="preserve"> </w:t>
      </w:r>
      <m:oMath>
        <m:sSub>
          <m:e>
            <m:r>
              <m:t>μ</m:t>
            </m:r>
          </m:e>
          <m:sub>
            <m:r>
              <m:t>C</m:t>
            </m:r>
          </m:sub>
        </m:sSub>
      </m:oMath>
      <w:r>
        <w:t xml:space="preserve"> </w:t>
      </w:r>
      <w:r>
        <w:t xml:space="preserve">bezeichnen die entsprechenden Populationsmittelwerte. Die Forschungsfrage erwartet, dass der Mittelwert der Interventionspopulation tiefer ist. (a) Formuliere Null- und Alternativhypothese in Worten und Symbolen. (b) Erkläre einen Fehler vom Typ I und einen Fehler vom Typ II in diesem Kontext. (c) Begründe, weshalb eine Testentscheidung nicht mit Sicherheit zeigt, ob einer dieser Fehler aufgetreten ist.</w:t>
      </w:r>
    </w:p>
    <w:bookmarkEnd w:id="25"/>
    <w:bookmarkStart w:id="26" w:name="t03-a01-v07-karten-zum-abrufüben"/>
    <w:p>
      <w:pPr>
        <w:pStyle w:val="Heading3"/>
      </w:pPr>
      <w:r>
        <w:rPr>
          <w:rStyle w:val="VerbatimChar"/>
        </w:rPr>
        <w:t xml:space="preserve">T03-A01-V07</w:t>
      </w:r>
      <w:r>
        <w:t xml:space="preserve">: Karten zum Abrufüben</w:t>
      </w:r>
    </w:p>
    <w:p>
      <w:pPr>
        <w:pStyle w:val="FirstParagraph"/>
      </w:pPr>
      <w:r>
        <w:t xml:space="preserve">Eine fiktive Studie untersucht «Karten zum Abrufüben». Gruppe T umfasst Lernende mit Karten zum Abrufüben; Gruppe C umfasst Lernende mit erneutem Lesen desselben Materials. Das quantitative Ergebnis ist «mittlerer Wert der verzögerten Erinnerung».</w:t>
      </w:r>
      <w:r>
        <w:t xml:space="preserve"> </w:t>
      </w:r>
      <m:oMath>
        <m:sSub>
          <m:e>
            <m:r>
              <m:t>μ</m:t>
            </m:r>
          </m:e>
          <m:sub>
            <m:r>
              <m:t>T</m:t>
            </m:r>
          </m:sub>
        </m:sSub>
      </m:oMath>
      <w:r>
        <w:t xml:space="preserve"> </w:t>
      </w:r>
      <w:r>
        <w:t xml:space="preserve">und</w:t>
      </w:r>
      <w:r>
        <w:t xml:space="preserve"> </w:t>
      </w:r>
      <m:oMath>
        <m:sSub>
          <m:e>
            <m:r>
              <m:t>μ</m:t>
            </m:r>
          </m:e>
          <m:sub>
            <m:r>
              <m:t>C</m:t>
            </m:r>
          </m:sub>
        </m:sSub>
      </m:oMath>
      <w:r>
        <w:t xml:space="preserve"> </w:t>
      </w:r>
      <w:r>
        <w:t xml:space="preserve">bezeichnen die entsprechenden Populationsmittelwerte. Die Forschungsfrage erwartet, dass der Mittelwert der Interventionspopulation höher ist. (a) Formuliere Null- und Alternativhypothese in Worten und Symbolen. (b) Erkläre einen Fehler vom Typ I und einen Fehler vom Typ II in diesem Kontext. (c) Begründe, weshalb eine Testentscheidung nicht mit Sicherheit zeigt, ob einer dieser Fehler aufgetreten ist.</w:t>
      </w:r>
    </w:p>
    <w:bookmarkEnd w:id="26"/>
    <w:bookmarkStart w:id="27" w:name="X19e4c4c3769d499322206c6af91d91b70bb9182"/>
    <w:p>
      <w:pPr>
        <w:pStyle w:val="Heading3"/>
      </w:pPr>
      <w:r>
        <w:rPr>
          <w:rStyle w:val="VerbatimChar"/>
        </w:rPr>
        <w:t xml:space="preserve">T03-A01-V08</w:t>
      </w:r>
      <w:r>
        <w:t xml:space="preserve">: Orientierungskarte für das Museum</w:t>
      </w:r>
    </w:p>
    <w:p>
      <w:pPr>
        <w:pStyle w:val="FirstParagraph"/>
      </w:pPr>
      <w:r>
        <w:t xml:space="preserve">Eine fiktive Studie untersucht «Orientierungskarte für das Museum». Gruppe T umfasst Besuchende mit einer Orientierungskarte; Gruppe C umfasst Besuchende mit dem Standardfaltblatt. Das quantitative Ergebnis ist «mittlere Anzahl von Navigationsfehlern».</w:t>
      </w:r>
      <w:r>
        <w:t xml:space="preserve"> </w:t>
      </w:r>
      <m:oMath>
        <m:sSub>
          <m:e>
            <m:r>
              <m:t>μ</m:t>
            </m:r>
          </m:e>
          <m:sub>
            <m:r>
              <m:t>T</m:t>
            </m:r>
          </m:sub>
        </m:sSub>
      </m:oMath>
      <w:r>
        <w:t xml:space="preserve"> </w:t>
      </w:r>
      <w:r>
        <w:t xml:space="preserve">und</w:t>
      </w:r>
      <w:r>
        <w:t xml:space="preserve"> </w:t>
      </w:r>
      <m:oMath>
        <m:sSub>
          <m:e>
            <m:r>
              <m:t>μ</m:t>
            </m:r>
          </m:e>
          <m:sub>
            <m:r>
              <m:t>C</m:t>
            </m:r>
          </m:sub>
        </m:sSub>
      </m:oMath>
      <w:r>
        <w:t xml:space="preserve"> </w:t>
      </w:r>
      <w:r>
        <w:t xml:space="preserve">bezeichnen die entsprechenden Populationsmittelwerte. Die Forschungsfrage erwartet, dass der Mittelwert der Interventionspopulation tiefer ist. (a) Formuliere Null- und Alternativhypothese in Worten und Symbolen. (b) Erkläre einen Fehler vom Typ I und einen Fehler vom Typ II in diesem Kontext. (c) Begründe, weshalb eine Testentscheidung nicht mit Sicherheit zeigt, ob einer dieser Fehler aufgetreten ist.</w:t>
      </w:r>
    </w:p>
    <w:bookmarkEnd w:id="27"/>
    <w:bookmarkStart w:id="28" w:name="Xa0c1c83f29a4fe22b3c372770ab07448ae20f3f"/>
    <w:p>
      <w:pPr>
        <w:pStyle w:val="Heading3"/>
      </w:pPr>
      <w:r>
        <w:rPr>
          <w:rStyle w:val="VerbatimChar"/>
        </w:rPr>
        <w:t xml:space="preserve">T03-A01-V09</w:t>
      </w:r>
      <w:r>
        <w:t xml:space="preserve">: Impuls für gegenseitiges Erklären</w:t>
      </w:r>
    </w:p>
    <w:p>
      <w:pPr>
        <w:pStyle w:val="FirstParagraph"/>
      </w:pPr>
      <w:r>
        <w:t xml:space="preserve">Eine fiktive Studie untersucht «Impuls für gegenseitiges Erklären». Gruppe T umfasst Studierende mit einem Impuls für gegenseitiges Erklären; Gruppe C umfasst Studierende mit einem Impuls zur individuellen Wiederholung. Das quantitative Ergebnis ist «mittlerer Wert der Konzepterklärung».</w:t>
      </w:r>
      <w:r>
        <w:t xml:space="preserve"> </w:t>
      </w:r>
      <m:oMath>
        <m:sSub>
          <m:e>
            <m:r>
              <m:t>μ</m:t>
            </m:r>
          </m:e>
          <m:sub>
            <m:r>
              <m:t>T</m:t>
            </m:r>
          </m:sub>
        </m:sSub>
      </m:oMath>
      <w:r>
        <w:t xml:space="preserve"> </w:t>
      </w:r>
      <w:r>
        <w:t xml:space="preserve">und</w:t>
      </w:r>
      <w:r>
        <w:t xml:space="preserve"> </w:t>
      </w:r>
      <m:oMath>
        <m:sSub>
          <m:e>
            <m:r>
              <m:t>μ</m:t>
            </m:r>
          </m:e>
          <m:sub>
            <m:r>
              <m:t>C</m:t>
            </m:r>
          </m:sub>
        </m:sSub>
      </m:oMath>
      <w:r>
        <w:t xml:space="preserve"> </w:t>
      </w:r>
      <w:r>
        <w:t xml:space="preserve">bezeichnen die entsprechenden Populationsmittelwerte. Die Forschungsfrage erwartet, dass der Mittelwert der Interventionspopulation unterschiedlich ist. (a) Formuliere Null- und Alternativhypothese in Worten und Symbolen. (b) Erkläre einen Fehler vom Typ I und einen Fehler vom Typ II in diesem Kontext. (c) Begründe, weshalb eine Testentscheidung nicht mit Sicherheit zeigt, ob einer dieser Fehler aufgetreten ist.</w:t>
      </w:r>
    </w:p>
    <w:bookmarkEnd w:id="28"/>
    <w:bookmarkStart w:id="29" w:name="t03-a01-v10-strukturierte-notizvorlage"/>
    <w:p>
      <w:pPr>
        <w:pStyle w:val="Heading3"/>
      </w:pPr>
      <w:r>
        <w:rPr>
          <w:rStyle w:val="VerbatimChar"/>
        </w:rPr>
        <w:t xml:space="preserve">T03-A01-V10</w:t>
      </w:r>
      <w:r>
        <w:t xml:space="preserve">: Strukturierte Notizvorlage</w:t>
      </w:r>
    </w:p>
    <w:p>
      <w:pPr>
        <w:pStyle w:val="FirstParagraph"/>
      </w:pPr>
      <w:r>
        <w:t xml:space="preserve">Eine fiktive Studie untersucht «Strukturierte Notizvorlage». Gruppe T umfasst Lernende mit einer strukturierten Notizvorlage; Gruppe C umfasst Lernende mit ihrer üblichen Art, Notizen zu machen. Das quantitative Ergebnis ist «mittlere Anzahl korrekt erkannter Argumente».</w:t>
      </w:r>
      <w:r>
        <w:t xml:space="preserve"> </w:t>
      </w:r>
      <m:oMath>
        <m:sSub>
          <m:e>
            <m:r>
              <m:t>μ</m:t>
            </m:r>
          </m:e>
          <m:sub>
            <m:r>
              <m:t>T</m:t>
            </m:r>
          </m:sub>
        </m:sSub>
      </m:oMath>
      <w:r>
        <w:t xml:space="preserve"> </w:t>
      </w:r>
      <w:r>
        <w:t xml:space="preserve">und</w:t>
      </w:r>
      <w:r>
        <w:t xml:space="preserve"> </w:t>
      </w:r>
      <m:oMath>
        <m:sSub>
          <m:e>
            <m:r>
              <m:t>μ</m:t>
            </m:r>
          </m:e>
          <m:sub>
            <m:r>
              <m:t>C</m:t>
            </m:r>
          </m:sub>
        </m:sSub>
      </m:oMath>
      <w:r>
        <w:t xml:space="preserve"> </w:t>
      </w:r>
      <w:r>
        <w:t xml:space="preserve">bezeichnen die entsprechenden Populationsmittelwerte. Die Forschungsfrage erwartet, dass der Mittelwert der Interventionspopulation höher ist. (a) Formuliere Null- und Alternativhypothese in Worten und Symbolen. (b) Erkläre einen Fehler vom Typ I und einen Fehler vom Typ II in diesem Kontext. (c) Begründe, weshalb eine Testentscheidung nicht mit Sicherheit zeigt, ob einer dieser Fehler aufgetreten ist.</w:t>
      </w:r>
    </w:p>
    <w:bookmarkEnd w:id="29"/>
    <w:bookmarkEnd w:id="30"/>
    <w:bookmarkStart w:id="41" w:name="a09-t-quantile-und-freiheitsgrade"/>
    <w:p>
      <w:pPr>
        <w:pStyle w:val="Heading2"/>
      </w:pPr>
      <w:r>
        <w:t xml:space="preserve">A09: t-Quantile und Freiheitsgrade</w:t>
      </w:r>
    </w:p>
    <w:bookmarkStart w:id="31" w:name="Xd42b68ae969ad3bde52fdc114d37f3dfc24c49d"/>
    <w:p>
      <w:pPr>
        <w:pStyle w:val="Heading3"/>
      </w:pPr>
      <w:r>
        <w:rPr>
          <w:rStyle w:val="VerbatimChar"/>
        </w:rPr>
        <w:t xml:space="preserve">T03-A09-V01</w:t>
      </w:r>
      <w:r>
        <w:t xml:space="preserve">: Quantile bei 5 Freiheitsgraden</w:t>
      </w:r>
    </w:p>
    <w:p>
      <w:pPr>
        <w:pStyle w:val="FirstParagraph"/>
      </w:pPr>
      <w:r>
        <w:t xml:space="preserve">Für eine t-Verteilung mit 5 Freiheitsgraden gibt eine Referenztabelle</w:t>
      </w:r>
      <w:r>
        <w:t xml:space="preserve"> </w:t>
      </w:r>
      <m:oMath>
        <m:sSub>
          <m:e>
            <m:r>
              <m:t>t</m:t>
            </m:r>
          </m:e>
          <m:sub>
            <m:r>
              <m:t>0.99</m:t>
            </m:r>
          </m:sub>
        </m:sSub>
        <m:d>
          <m:dPr>
            <m:begChr m:val="("/>
            <m:sepChr m:val=""/>
            <m:endChr m:val=")"/>
            <m:grow/>
          </m:dPr>
          <m:e>
            <m:r>
              <m:t>5</m:t>
            </m:r>
          </m:e>
        </m:d>
        <m:r>
          <m:rPr>
            <m:sty m:val="p"/>
          </m:rPr>
          <m:t>=</m:t>
        </m:r>
        <m:r>
          <m:t>3.3649</m:t>
        </m:r>
      </m:oMath>
      <w:r>
        <w:t xml:space="preserve"> </w:t>
      </w:r>
      <w:r>
        <w:t xml:space="preserve">an. (a) Bestimme</w:t>
      </w:r>
      <w:r>
        <w:t xml:space="preserve"> </w:t>
      </w:r>
      <m:oMath>
        <m:sSub>
          <m:e>
            <m:r>
              <m:t>t</m:t>
            </m:r>
          </m:e>
          <m:sub>
            <m:r>
              <m:t>0.01</m:t>
            </m:r>
          </m:sub>
        </m:sSub>
        <m:d>
          <m:dPr>
            <m:begChr m:val="("/>
            <m:sepChr m:val=""/>
            <m:endChr m:val=")"/>
            <m:grow/>
          </m:dPr>
          <m:e>
            <m:r>
              <m:t>5</m:t>
            </m:r>
          </m:e>
        </m:d>
      </m:oMath>
      <w:r>
        <w:t xml:space="preserve"> </w:t>
      </w:r>
      <w:r>
        <w:t xml:space="preserve">mithilfe der Symmetrie. (b) Erkläre beide Quantile als kumulierte Flächen. (c) Vergleiche den Betrag mit dem 0.99-Quantil der Standardnormalverteilung 2.3263 und erkläre die Entwicklung bei zunehmenden Freiheitsgraden.</w:t>
      </w:r>
    </w:p>
    <w:bookmarkEnd w:id="31"/>
    <w:bookmarkStart w:id="32" w:name="X32d6efcfe5bd93c8d16ae64239337d7a63812f6"/>
    <w:p>
      <w:pPr>
        <w:pStyle w:val="Heading3"/>
      </w:pPr>
      <w:r>
        <w:rPr>
          <w:rStyle w:val="VerbatimChar"/>
        </w:rPr>
        <w:t xml:space="preserve">T03-A09-V02</w:t>
      </w:r>
      <w:r>
        <w:t xml:space="preserve">: Quantile bei 6 Freiheitsgraden</w:t>
      </w:r>
    </w:p>
    <w:p>
      <w:pPr>
        <w:pStyle w:val="FirstParagraph"/>
      </w:pPr>
      <w:r>
        <w:t xml:space="preserve">Für eine t-Verteilung mit 6 Freiheitsgraden gibt eine Referenztabelle</w:t>
      </w:r>
      <w:r>
        <w:t xml:space="preserve"> </w:t>
      </w:r>
      <m:oMath>
        <m:sSub>
          <m:e>
            <m:r>
              <m:t>t</m:t>
            </m:r>
          </m:e>
          <m:sub>
            <m:r>
              <m:t>0.99</m:t>
            </m:r>
          </m:sub>
        </m:sSub>
        <m:d>
          <m:dPr>
            <m:begChr m:val="("/>
            <m:sepChr m:val=""/>
            <m:endChr m:val=")"/>
            <m:grow/>
          </m:dPr>
          <m:e>
            <m:r>
              <m:t>6</m:t>
            </m:r>
          </m:e>
        </m:d>
        <m:r>
          <m:rPr>
            <m:sty m:val="p"/>
          </m:rPr>
          <m:t>=</m:t>
        </m:r>
        <m:r>
          <m:t>3.1427</m:t>
        </m:r>
      </m:oMath>
      <w:r>
        <w:t xml:space="preserve"> </w:t>
      </w:r>
      <w:r>
        <w:t xml:space="preserve">an. (a) Bestimme</w:t>
      </w:r>
      <w:r>
        <w:t xml:space="preserve"> </w:t>
      </w:r>
      <m:oMath>
        <m:sSub>
          <m:e>
            <m:r>
              <m:t>t</m:t>
            </m:r>
          </m:e>
          <m:sub>
            <m:r>
              <m:t>0.01</m:t>
            </m:r>
          </m:sub>
        </m:sSub>
        <m:d>
          <m:dPr>
            <m:begChr m:val="("/>
            <m:sepChr m:val=""/>
            <m:endChr m:val=")"/>
            <m:grow/>
          </m:dPr>
          <m:e>
            <m:r>
              <m:t>6</m:t>
            </m:r>
          </m:e>
        </m:d>
      </m:oMath>
      <w:r>
        <w:t xml:space="preserve"> </w:t>
      </w:r>
      <w:r>
        <w:t xml:space="preserve">mithilfe der Symmetrie. (b) Erkläre beide Quantile als kumulierte Flächen. (c) Vergleiche den Betrag mit dem 0.99-Quantil der Standardnormalverteilung 2.3263 und erkläre die Entwicklung bei zunehmenden Freiheitsgraden.</w:t>
      </w:r>
    </w:p>
    <w:bookmarkEnd w:id="32"/>
    <w:bookmarkStart w:id="33" w:name="Xfbeaec548c092e85982817e271eb7de179f2436"/>
    <w:p>
      <w:pPr>
        <w:pStyle w:val="Heading3"/>
      </w:pPr>
      <w:r>
        <w:rPr>
          <w:rStyle w:val="VerbatimChar"/>
        </w:rPr>
        <w:t xml:space="preserve">T03-A09-V03</w:t>
      </w:r>
      <w:r>
        <w:t xml:space="preserve">: Quantile bei 7 Freiheitsgraden</w:t>
      </w:r>
    </w:p>
    <w:p>
      <w:pPr>
        <w:pStyle w:val="FirstParagraph"/>
      </w:pPr>
      <w:r>
        <w:t xml:space="preserve">Für eine t-Verteilung mit 7 Freiheitsgraden gibt eine Referenztabelle</w:t>
      </w:r>
      <w:r>
        <w:t xml:space="preserve"> </w:t>
      </w:r>
      <m:oMath>
        <m:sSub>
          <m:e>
            <m:r>
              <m:t>t</m:t>
            </m:r>
          </m:e>
          <m:sub>
            <m:r>
              <m:t>0.99</m:t>
            </m:r>
          </m:sub>
        </m:sSub>
        <m:d>
          <m:dPr>
            <m:begChr m:val="("/>
            <m:sepChr m:val=""/>
            <m:endChr m:val=")"/>
            <m:grow/>
          </m:dPr>
          <m:e>
            <m:r>
              <m:t>7</m:t>
            </m:r>
          </m:e>
        </m:d>
        <m:r>
          <m:rPr>
            <m:sty m:val="p"/>
          </m:rPr>
          <m:t>=</m:t>
        </m:r>
        <m:r>
          <m:t>2.9980</m:t>
        </m:r>
      </m:oMath>
      <w:r>
        <w:t xml:space="preserve"> </w:t>
      </w:r>
      <w:r>
        <w:t xml:space="preserve">an. (a) Bestimme</w:t>
      </w:r>
      <w:r>
        <w:t xml:space="preserve"> </w:t>
      </w:r>
      <m:oMath>
        <m:sSub>
          <m:e>
            <m:r>
              <m:t>t</m:t>
            </m:r>
          </m:e>
          <m:sub>
            <m:r>
              <m:t>0.01</m:t>
            </m:r>
          </m:sub>
        </m:sSub>
        <m:d>
          <m:dPr>
            <m:begChr m:val="("/>
            <m:sepChr m:val=""/>
            <m:endChr m:val=")"/>
            <m:grow/>
          </m:dPr>
          <m:e>
            <m:r>
              <m:t>7</m:t>
            </m:r>
          </m:e>
        </m:d>
      </m:oMath>
      <w:r>
        <w:t xml:space="preserve"> </w:t>
      </w:r>
      <w:r>
        <w:t xml:space="preserve">mithilfe der Symmetrie. (b) Erkläre beide Quantile als kumulierte Flächen. (c) Vergleiche den Betrag mit dem 0.99-Quantil der Standardnormalverteilung 2.3263 und erkläre die Entwicklung bei zunehmenden Freiheitsgraden.</w:t>
      </w:r>
    </w:p>
    <w:bookmarkEnd w:id="33"/>
    <w:bookmarkStart w:id="34" w:name="Xbb8b03a31c7fd821905a4484083499c4a1211e1"/>
    <w:p>
      <w:pPr>
        <w:pStyle w:val="Heading3"/>
      </w:pPr>
      <w:r>
        <w:rPr>
          <w:rStyle w:val="VerbatimChar"/>
        </w:rPr>
        <w:t xml:space="preserve">T03-A09-V04</w:t>
      </w:r>
      <w:r>
        <w:t xml:space="preserve">: Quantile bei 8 Freiheitsgraden</w:t>
      </w:r>
    </w:p>
    <w:p>
      <w:pPr>
        <w:pStyle w:val="FirstParagraph"/>
      </w:pPr>
      <w:r>
        <w:t xml:space="preserve">Für eine t-Verteilung mit 8 Freiheitsgraden gibt eine Referenztabelle</w:t>
      </w:r>
      <w:r>
        <w:t xml:space="preserve"> </w:t>
      </w:r>
      <m:oMath>
        <m:sSub>
          <m:e>
            <m:r>
              <m:t>t</m:t>
            </m:r>
          </m:e>
          <m:sub>
            <m:r>
              <m:t>0.99</m:t>
            </m:r>
          </m:sub>
        </m:sSub>
        <m:d>
          <m:dPr>
            <m:begChr m:val="("/>
            <m:sepChr m:val=""/>
            <m:endChr m:val=")"/>
            <m:grow/>
          </m:dPr>
          <m:e>
            <m:r>
              <m:t>8</m:t>
            </m:r>
          </m:e>
        </m:d>
        <m:r>
          <m:rPr>
            <m:sty m:val="p"/>
          </m:rPr>
          <m:t>=</m:t>
        </m:r>
        <m:r>
          <m:t>2.8965</m:t>
        </m:r>
      </m:oMath>
      <w:r>
        <w:t xml:space="preserve"> </w:t>
      </w:r>
      <w:r>
        <w:t xml:space="preserve">an. (a) Bestimme</w:t>
      </w:r>
      <w:r>
        <w:t xml:space="preserve"> </w:t>
      </w:r>
      <m:oMath>
        <m:sSub>
          <m:e>
            <m:r>
              <m:t>t</m:t>
            </m:r>
          </m:e>
          <m:sub>
            <m:r>
              <m:t>0.01</m:t>
            </m:r>
          </m:sub>
        </m:sSub>
        <m:d>
          <m:dPr>
            <m:begChr m:val="("/>
            <m:sepChr m:val=""/>
            <m:endChr m:val=")"/>
            <m:grow/>
          </m:dPr>
          <m:e>
            <m:r>
              <m:t>8</m:t>
            </m:r>
          </m:e>
        </m:d>
      </m:oMath>
      <w:r>
        <w:t xml:space="preserve"> </w:t>
      </w:r>
      <w:r>
        <w:t xml:space="preserve">mithilfe der Symmetrie. (b) Erkläre beide Quantile als kumulierte Flächen. (c) Vergleiche den Betrag mit dem 0.99-Quantil der Standardnormalverteilung 2.3263 und erkläre die Entwicklung bei zunehmenden Freiheitsgraden.</w:t>
      </w:r>
    </w:p>
    <w:bookmarkEnd w:id="34"/>
    <w:bookmarkStart w:id="35" w:name="X57fcfe61a0a7cb919afd014a1145e8952be92e9"/>
    <w:p>
      <w:pPr>
        <w:pStyle w:val="Heading3"/>
      </w:pPr>
      <w:r>
        <w:rPr>
          <w:rStyle w:val="VerbatimChar"/>
        </w:rPr>
        <w:t xml:space="preserve">T03-A09-V05</w:t>
      </w:r>
      <w:r>
        <w:t xml:space="preserve">: Quantile bei 9 Freiheitsgraden</w:t>
      </w:r>
    </w:p>
    <w:p>
      <w:pPr>
        <w:pStyle w:val="FirstParagraph"/>
      </w:pPr>
      <w:r>
        <w:t xml:space="preserve">Für eine t-Verteilung mit 9 Freiheitsgraden gibt eine Referenztabelle</w:t>
      </w:r>
      <w:r>
        <w:t xml:space="preserve"> </w:t>
      </w:r>
      <m:oMath>
        <m:sSub>
          <m:e>
            <m:r>
              <m:t>t</m:t>
            </m:r>
          </m:e>
          <m:sub>
            <m:r>
              <m:t>0.99</m:t>
            </m:r>
          </m:sub>
        </m:sSub>
        <m:d>
          <m:dPr>
            <m:begChr m:val="("/>
            <m:sepChr m:val=""/>
            <m:endChr m:val=")"/>
            <m:grow/>
          </m:dPr>
          <m:e>
            <m:r>
              <m:t>9</m:t>
            </m:r>
          </m:e>
        </m:d>
        <m:r>
          <m:rPr>
            <m:sty m:val="p"/>
          </m:rPr>
          <m:t>=</m:t>
        </m:r>
        <m:r>
          <m:t>2.8214</m:t>
        </m:r>
      </m:oMath>
      <w:r>
        <w:t xml:space="preserve"> </w:t>
      </w:r>
      <w:r>
        <w:t xml:space="preserve">an. (a) Bestimme</w:t>
      </w:r>
      <w:r>
        <w:t xml:space="preserve"> </w:t>
      </w:r>
      <m:oMath>
        <m:sSub>
          <m:e>
            <m:r>
              <m:t>t</m:t>
            </m:r>
          </m:e>
          <m:sub>
            <m:r>
              <m:t>0.01</m:t>
            </m:r>
          </m:sub>
        </m:sSub>
        <m:d>
          <m:dPr>
            <m:begChr m:val="("/>
            <m:sepChr m:val=""/>
            <m:endChr m:val=")"/>
            <m:grow/>
          </m:dPr>
          <m:e>
            <m:r>
              <m:t>9</m:t>
            </m:r>
          </m:e>
        </m:d>
      </m:oMath>
      <w:r>
        <w:t xml:space="preserve"> </w:t>
      </w:r>
      <w:r>
        <w:t xml:space="preserve">mithilfe der Symmetrie. (b) Erkläre beide Quantile als kumulierte Flächen. (c) Vergleiche den Betrag mit dem 0.99-Quantil der Standardnormalverteilung 2.3263 und erkläre die Entwicklung bei zunehmenden Freiheitsgraden.</w:t>
      </w:r>
    </w:p>
    <w:bookmarkEnd w:id="35"/>
    <w:bookmarkStart w:id="36" w:name="Xd82f0b15521593328f9c8225f0a54ec8c6f509e"/>
    <w:p>
      <w:pPr>
        <w:pStyle w:val="Heading3"/>
      </w:pPr>
      <w:r>
        <w:rPr>
          <w:rStyle w:val="VerbatimChar"/>
        </w:rPr>
        <w:t xml:space="preserve">T03-A09-V06</w:t>
      </w:r>
      <w:r>
        <w:t xml:space="preserve">: Quantile bei 10 Freiheitsgraden</w:t>
      </w:r>
    </w:p>
    <w:p>
      <w:pPr>
        <w:pStyle w:val="FirstParagraph"/>
      </w:pPr>
      <w:r>
        <w:t xml:space="preserve">Für eine t-Verteilung mit 10 Freiheitsgraden gibt eine Referenztabelle</w:t>
      </w:r>
      <w:r>
        <w:t xml:space="preserve"> </w:t>
      </w:r>
      <m:oMath>
        <m:sSub>
          <m:e>
            <m:r>
              <m:t>t</m:t>
            </m:r>
          </m:e>
          <m:sub>
            <m:r>
              <m:t>0.99</m:t>
            </m:r>
          </m:sub>
        </m:sSub>
        <m:d>
          <m:dPr>
            <m:begChr m:val="("/>
            <m:sepChr m:val=""/>
            <m:endChr m:val=")"/>
            <m:grow/>
          </m:dPr>
          <m:e>
            <m:r>
              <m:t>10</m:t>
            </m:r>
          </m:e>
        </m:d>
        <m:r>
          <m:rPr>
            <m:sty m:val="p"/>
          </m:rPr>
          <m:t>=</m:t>
        </m:r>
        <m:r>
          <m:t>2.7638</m:t>
        </m:r>
      </m:oMath>
      <w:r>
        <w:t xml:space="preserve"> </w:t>
      </w:r>
      <w:r>
        <w:t xml:space="preserve">an. (a) Bestimme</w:t>
      </w:r>
      <w:r>
        <w:t xml:space="preserve"> </w:t>
      </w:r>
      <m:oMath>
        <m:sSub>
          <m:e>
            <m:r>
              <m:t>t</m:t>
            </m:r>
          </m:e>
          <m:sub>
            <m:r>
              <m:t>0.01</m:t>
            </m:r>
          </m:sub>
        </m:sSub>
        <m:d>
          <m:dPr>
            <m:begChr m:val="("/>
            <m:sepChr m:val=""/>
            <m:endChr m:val=")"/>
            <m:grow/>
          </m:dPr>
          <m:e>
            <m:r>
              <m:t>10</m:t>
            </m:r>
          </m:e>
        </m:d>
      </m:oMath>
      <w:r>
        <w:t xml:space="preserve"> </w:t>
      </w:r>
      <w:r>
        <w:t xml:space="preserve">mithilfe der Symmetrie. (b) Erkläre beide Quantile als kumulierte Flächen. (c) Vergleiche den Betrag mit dem 0.99-Quantil der Standardnormalverteilung 2.3263 und erkläre die Entwicklung bei zunehmenden Freiheitsgraden.</w:t>
      </w:r>
    </w:p>
    <w:bookmarkEnd w:id="36"/>
    <w:bookmarkStart w:id="37" w:name="Xe144380c17eaaa6724650b5e0f8372480f13ea4"/>
    <w:p>
      <w:pPr>
        <w:pStyle w:val="Heading3"/>
      </w:pPr>
      <w:r>
        <w:rPr>
          <w:rStyle w:val="VerbatimChar"/>
        </w:rPr>
        <w:t xml:space="preserve">T03-A09-V07</w:t>
      </w:r>
      <w:r>
        <w:t xml:space="preserve">: Quantile bei 11 Freiheitsgraden</w:t>
      </w:r>
    </w:p>
    <w:p>
      <w:pPr>
        <w:pStyle w:val="FirstParagraph"/>
      </w:pPr>
      <w:r>
        <w:t xml:space="preserve">Für eine t-Verteilung mit 11 Freiheitsgraden gibt eine Referenztabelle</w:t>
      </w:r>
      <w:r>
        <w:t xml:space="preserve"> </w:t>
      </w:r>
      <m:oMath>
        <m:sSub>
          <m:e>
            <m:r>
              <m:t>t</m:t>
            </m:r>
          </m:e>
          <m:sub>
            <m:r>
              <m:t>0.99</m:t>
            </m:r>
          </m:sub>
        </m:sSub>
        <m:d>
          <m:dPr>
            <m:begChr m:val="("/>
            <m:sepChr m:val=""/>
            <m:endChr m:val=")"/>
            <m:grow/>
          </m:dPr>
          <m:e>
            <m:r>
              <m:t>11</m:t>
            </m:r>
          </m:e>
        </m:d>
        <m:r>
          <m:rPr>
            <m:sty m:val="p"/>
          </m:rPr>
          <m:t>=</m:t>
        </m:r>
        <m:r>
          <m:t>2.7181</m:t>
        </m:r>
      </m:oMath>
      <w:r>
        <w:t xml:space="preserve"> </w:t>
      </w:r>
      <w:r>
        <w:t xml:space="preserve">an. (a) Bestimme</w:t>
      </w:r>
      <w:r>
        <w:t xml:space="preserve"> </w:t>
      </w:r>
      <m:oMath>
        <m:sSub>
          <m:e>
            <m:r>
              <m:t>t</m:t>
            </m:r>
          </m:e>
          <m:sub>
            <m:r>
              <m:t>0.01</m:t>
            </m:r>
          </m:sub>
        </m:sSub>
        <m:d>
          <m:dPr>
            <m:begChr m:val="("/>
            <m:sepChr m:val=""/>
            <m:endChr m:val=")"/>
            <m:grow/>
          </m:dPr>
          <m:e>
            <m:r>
              <m:t>11</m:t>
            </m:r>
          </m:e>
        </m:d>
      </m:oMath>
      <w:r>
        <w:t xml:space="preserve"> </w:t>
      </w:r>
      <w:r>
        <w:t xml:space="preserve">mithilfe der Symmetrie. (b) Erkläre beide Quantile als kumulierte Flächen. (c) Vergleiche den Betrag mit dem 0.99-Quantil der Standardnormalverteilung 2.3263 und erkläre die Entwicklung bei zunehmenden Freiheitsgraden.</w:t>
      </w:r>
    </w:p>
    <w:bookmarkEnd w:id="37"/>
    <w:bookmarkStart w:id="38" w:name="X18864b41b9d1dcd17bc736ade9bc8a6fbeae2b8"/>
    <w:p>
      <w:pPr>
        <w:pStyle w:val="Heading3"/>
      </w:pPr>
      <w:r>
        <w:rPr>
          <w:rStyle w:val="VerbatimChar"/>
        </w:rPr>
        <w:t xml:space="preserve">T03-A09-V08</w:t>
      </w:r>
      <w:r>
        <w:t xml:space="preserve">: Quantile bei 12 Freiheitsgraden</w:t>
      </w:r>
    </w:p>
    <w:p>
      <w:pPr>
        <w:pStyle w:val="FirstParagraph"/>
      </w:pPr>
      <w:r>
        <w:t xml:space="preserve">Für eine t-Verteilung mit 12 Freiheitsgraden gibt eine Referenztabelle</w:t>
      </w:r>
      <w:r>
        <w:t xml:space="preserve"> </w:t>
      </w:r>
      <m:oMath>
        <m:sSub>
          <m:e>
            <m:r>
              <m:t>t</m:t>
            </m:r>
          </m:e>
          <m:sub>
            <m:r>
              <m:t>0.99</m:t>
            </m:r>
          </m:sub>
        </m:sSub>
        <m:d>
          <m:dPr>
            <m:begChr m:val="("/>
            <m:sepChr m:val=""/>
            <m:endChr m:val=")"/>
            <m:grow/>
          </m:dPr>
          <m:e>
            <m:r>
              <m:t>12</m:t>
            </m:r>
          </m:e>
        </m:d>
        <m:r>
          <m:rPr>
            <m:sty m:val="p"/>
          </m:rPr>
          <m:t>=</m:t>
        </m:r>
        <m:r>
          <m:t>2.6810</m:t>
        </m:r>
      </m:oMath>
      <w:r>
        <w:t xml:space="preserve"> </w:t>
      </w:r>
      <w:r>
        <w:t xml:space="preserve">an. (a) Bestimme</w:t>
      </w:r>
      <w:r>
        <w:t xml:space="preserve"> </w:t>
      </w:r>
      <m:oMath>
        <m:sSub>
          <m:e>
            <m:r>
              <m:t>t</m:t>
            </m:r>
          </m:e>
          <m:sub>
            <m:r>
              <m:t>0.01</m:t>
            </m:r>
          </m:sub>
        </m:sSub>
        <m:d>
          <m:dPr>
            <m:begChr m:val="("/>
            <m:sepChr m:val=""/>
            <m:endChr m:val=")"/>
            <m:grow/>
          </m:dPr>
          <m:e>
            <m:r>
              <m:t>12</m:t>
            </m:r>
          </m:e>
        </m:d>
      </m:oMath>
      <w:r>
        <w:t xml:space="preserve"> </w:t>
      </w:r>
      <w:r>
        <w:t xml:space="preserve">mithilfe der Symmetrie. (b) Erkläre beide Quantile als kumulierte Flächen. (c) Vergleiche den Betrag mit dem 0.99-Quantil der Standardnormalverteilung 2.3263 und erkläre die Entwicklung bei zunehmenden Freiheitsgraden.</w:t>
      </w:r>
    </w:p>
    <w:bookmarkEnd w:id="38"/>
    <w:bookmarkStart w:id="39" w:name="X38fcd950f0d6531e5008970acbddf57cc5716d3"/>
    <w:p>
      <w:pPr>
        <w:pStyle w:val="Heading3"/>
      </w:pPr>
      <w:r>
        <w:rPr>
          <w:rStyle w:val="VerbatimChar"/>
        </w:rPr>
        <w:t xml:space="preserve">T03-A09-V09</w:t>
      </w:r>
      <w:r>
        <w:t xml:space="preserve">: Quantile bei 15 Freiheitsgraden</w:t>
      </w:r>
    </w:p>
    <w:p>
      <w:pPr>
        <w:pStyle w:val="FirstParagraph"/>
      </w:pPr>
      <w:r>
        <w:t xml:space="preserve">Für eine t-Verteilung mit 15 Freiheitsgraden gibt eine Referenztabelle</w:t>
      </w:r>
      <w:r>
        <w:t xml:space="preserve"> </w:t>
      </w:r>
      <m:oMath>
        <m:sSub>
          <m:e>
            <m:r>
              <m:t>t</m:t>
            </m:r>
          </m:e>
          <m:sub>
            <m:r>
              <m:t>0.99</m:t>
            </m:r>
          </m:sub>
        </m:sSub>
        <m:d>
          <m:dPr>
            <m:begChr m:val="("/>
            <m:sepChr m:val=""/>
            <m:endChr m:val=")"/>
            <m:grow/>
          </m:dPr>
          <m:e>
            <m:r>
              <m:t>15</m:t>
            </m:r>
          </m:e>
        </m:d>
        <m:r>
          <m:rPr>
            <m:sty m:val="p"/>
          </m:rPr>
          <m:t>=</m:t>
        </m:r>
        <m:r>
          <m:t>2.6025</m:t>
        </m:r>
      </m:oMath>
      <w:r>
        <w:t xml:space="preserve"> </w:t>
      </w:r>
      <w:r>
        <w:t xml:space="preserve">an. (a) Bestimme</w:t>
      </w:r>
      <w:r>
        <w:t xml:space="preserve"> </w:t>
      </w:r>
      <m:oMath>
        <m:sSub>
          <m:e>
            <m:r>
              <m:t>t</m:t>
            </m:r>
          </m:e>
          <m:sub>
            <m:r>
              <m:t>0.01</m:t>
            </m:r>
          </m:sub>
        </m:sSub>
        <m:d>
          <m:dPr>
            <m:begChr m:val="("/>
            <m:sepChr m:val=""/>
            <m:endChr m:val=")"/>
            <m:grow/>
          </m:dPr>
          <m:e>
            <m:r>
              <m:t>15</m:t>
            </m:r>
          </m:e>
        </m:d>
      </m:oMath>
      <w:r>
        <w:t xml:space="preserve"> </w:t>
      </w:r>
      <w:r>
        <w:t xml:space="preserve">mithilfe der Symmetrie. (b) Erkläre beide Quantile als kumulierte Flächen. (c) Vergleiche den Betrag mit dem 0.99-Quantil der Standardnormalverteilung 2.3263 und erkläre die Entwicklung bei zunehmenden Freiheitsgraden.</w:t>
      </w:r>
    </w:p>
    <w:bookmarkEnd w:id="39"/>
    <w:bookmarkStart w:id="40" w:name="X8617d0867c2e2c2aba981208ac28f34ce01f180"/>
    <w:p>
      <w:pPr>
        <w:pStyle w:val="Heading3"/>
      </w:pPr>
      <w:r>
        <w:rPr>
          <w:rStyle w:val="VerbatimChar"/>
        </w:rPr>
        <w:t xml:space="preserve">T03-A09-V10</w:t>
      </w:r>
      <w:r>
        <w:t xml:space="preserve">: Quantile bei 20 Freiheitsgraden</w:t>
      </w:r>
    </w:p>
    <w:p>
      <w:pPr>
        <w:pStyle w:val="FirstParagraph"/>
      </w:pPr>
      <w:r>
        <w:t xml:space="preserve">Für eine t-Verteilung mit 20 Freiheitsgraden gibt eine Referenztabelle</w:t>
      </w:r>
      <w:r>
        <w:t xml:space="preserve"> </w:t>
      </w:r>
      <m:oMath>
        <m:sSub>
          <m:e>
            <m:r>
              <m:t>t</m:t>
            </m:r>
          </m:e>
          <m:sub>
            <m:r>
              <m:t>0.99</m:t>
            </m:r>
          </m:sub>
        </m:sSub>
        <m:d>
          <m:dPr>
            <m:begChr m:val="("/>
            <m:sepChr m:val=""/>
            <m:endChr m:val=")"/>
            <m:grow/>
          </m:dPr>
          <m:e>
            <m:r>
              <m:t>20</m:t>
            </m:r>
          </m:e>
        </m:d>
        <m:r>
          <m:rPr>
            <m:sty m:val="p"/>
          </m:rPr>
          <m:t>=</m:t>
        </m:r>
        <m:r>
          <m:t>2.5280</m:t>
        </m:r>
      </m:oMath>
      <w:r>
        <w:t xml:space="preserve"> </w:t>
      </w:r>
      <w:r>
        <w:t xml:space="preserve">an. (a) Bestimme</w:t>
      </w:r>
      <w:r>
        <w:t xml:space="preserve"> </w:t>
      </w:r>
      <m:oMath>
        <m:sSub>
          <m:e>
            <m:r>
              <m:t>t</m:t>
            </m:r>
          </m:e>
          <m:sub>
            <m:r>
              <m:t>0.01</m:t>
            </m:r>
          </m:sub>
        </m:sSub>
        <m:d>
          <m:dPr>
            <m:begChr m:val="("/>
            <m:sepChr m:val=""/>
            <m:endChr m:val=")"/>
            <m:grow/>
          </m:dPr>
          <m:e>
            <m:r>
              <m:t>20</m:t>
            </m:r>
          </m:e>
        </m:d>
      </m:oMath>
      <w:r>
        <w:t xml:space="preserve"> </w:t>
      </w:r>
      <w:r>
        <w:t xml:space="preserve">mithilfe der Symmetrie. (b) Erkläre beide Quantile als kumulierte Flächen. (c) Vergleiche den Betrag mit dem 0.99-Quantil der Standardnormalverteilung 2.3263 und erkläre die Entwicklung bei zunehmenden Freiheitsgraden.</w:t>
      </w:r>
    </w:p>
    <w:bookmarkEnd w:id="40"/>
    <w:bookmarkEnd w:id="41"/>
    <w:bookmarkEnd w:id="42"/>
    <w:bookmarkStart w:id="153" w:name="teil-ii-rechnerpraxis"/>
    <w:p>
      <w:pPr>
        <w:pStyle w:val="Heading1"/>
      </w:pPr>
      <w:r>
        <w:t xml:space="preserve">Teil II: Rechnerpraxis</w:t>
      </w:r>
    </w:p>
    <w:bookmarkStart w:id="53" w:name="Xb2cf21c580432b33a24c465231acc424747c25b"/>
    <w:p>
      <w:pPr>
        <w:pStyle w:val="Heading2"/>
      </w:pPr>
      <w:r>
        <w:t xml:space="preserve">A02: Stichprobenschätzungen und Standardfehler</w:t>
      </w:r>
    </w:p>
    <w:bookmarkStart w:id="43" w:name="t03-a02-v01-tägliche-leseminuten"/>
    <w:p>
      <w:pPr>
        <w:pStyle w:val="Heading3"/>
      </w:pPr>
      <w:r>
        <w:rPr>
          <w:rStyle w:val="VerbatimChar"/>
        </w:rPr>
        <w:t xml:space="preserve">T03-A02-V01</w:t>
      </w:r>
      <w:r>
        <w:t xml:space="preserve">: Tägliche Leseminuten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Eine einfache Zufallsstichprobe zum Merkmal «Tägliche Leseminuten» enthält die folgenden 9 Werte: 32, 41, 28, 35, 46, 39, 31, 44, 37. Als Einheit wird «Minuten» verwendet. (a) Berechne Stichprobenmittelwert</w:t>
      </w:r>
      <w:r>
        <w:t xml:space="preserve"> </w:t>
      </w:r>
      <m:oMath>
        <m:acc>
          <m:accPr>
            <m:chr m:val="‾"/>
          </m:accPr>
          <m:e>
            <m:r>
              <m:t>x</m:t>
            </m:r>
          </m:e>
        </m:acc>
      </m:oMath>
      <w:r>
        <w:t xml:space="preserve"> </w:t>
      </w:r>
      <w:r>
        <w:t xml:space="preserve">und Stichprobenvarianz</w:t>
      </w:r>
      <w:r>
        <w:t xml:space="preserve"> </w:t>
      </w:r>
      <m:oMath>
        <m:sSup>
          <m:e>
            <m:r>
              <m:t>s</m:t>
            </m:r>
          </m:e>
          <m:sup>
            <m:r>
              <m:t>2</m:t>
            </m:r>
          </m:sup>
        </m:sSup>
      </m:oMath>
      <w:r>
        <w:t xml:space="preserve">. (b) Nenne die Parameter der Grundgesamtheit, die diese zwei Kennwerte schätzen. (c) Berechne den eingesetzten Standardfehler</w:t>
      </w:r>
      <w:r>
        <w:t xml:space="preserve"> </w:t>
      </w:r>
      <m:oMath>
        <m:r>
          <m:t>s</m:t>
        </m:r>
        <m:r>
          <m:rPr>
            <m:sty m:val="p"/>
          </m:rPr>
          <m:t>/</m:t>
        </m:r>
        <m:rad>
          <m:radPr>
            <m:degHide m:val="on"/>
          </m:radPr>
          <m:deg/>
          <m:e>
            <m:r>
              <m:t>n</m:t>
            </m:r>
          </m:e>
        </m:rad>
      </m:oMath>
      <w:r>
        <w:t xml:space="preserve"> </w:t>
      </w:r>
      <w:r>
        <w:t xml:space="preserve">und erkläre, was er über wiederholte Stichproben beschreibt.</w:t>
      </w:r>
    </w:p>
    <w:bookmarkEnd w:id="43"/>
    <w:bookmarkStart w:id="44" w:name="X713af28771945c89ca98d90b086a9df4c122298"/>
    <w:p>
      <w:pPr>
        <w:pStyle w:val="Heading3"/>
      </w:pPr>
      <w:r>
        <w:rPr>
          <w:rStyle w:val="VerbatimChar"/>
        </w:rPr>
        <w:t xml:space="preserve">T03-A02-V02</w:t>
      </w:r>
      <w:r>
        <w:t xml:space="preserve">: Abgeschlossene Archivanfragen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Eine einfache Zufallsstichprobe zum Merkmal «Abgeschlossene Archivanfragen» enthält die folgenden 8 Werte: 7, 5, 8, 6, 9, 4, 7, 6. Als Einheit wird «Anfragen» verwendet. (a) Berechne Stichprobenmittelwert</w:t>
      </w:r>
      <w:r>
        <w:t xml:space="preserve"> </w:t>
      </w:r>
      <m:oMath>
        <m:acc>
          <m:accPr>
            <m:chr m:val="‾"/>
          </m:accPr>
          <m:e>
            <m:r>
              <m:t>x</m:t>
            </m:r>
          </m:e>
        </m:acc>
      </m:oMath>
      <w:r>
        <w:t xml:space="preserve"> </w:t>
      </w:r>
      <w:r>
        <w:t xml:space="preserve">und Stichprobenvarianz</w:t>
      </w:r>
      <w:r>
        <w:t xml:space="preserve"> </w:t>
      </w:r>
      <m:oMath>
        <m:sSup>
          <m:e>
            <m:r>
              <m:t>s</m:t>
            </m:r>
          </m:e>
          <m:sup>
            <m:r>
              <m:t>2</m:t>
            </m:r>
          </m:sup>
        </m:sSup>
      </m:oMath>
      <w:r>
        <w:t xml:space="preserve">. (b) Nenne die Parameter der Grundgesamtheit, die diese zwei Kennwerte schätzen. (c) Berechne den eingesetzten Standardfehler</w:t>
      </w:r>
      <w:r>
        <w:t xml:space="preserve"> </w:t>
      </w:r>
      <m:oMath>
        <m:r>
          <m:t>s</m:t>
        </m:r>
        <m:r>
          <m:rPr>
            <m:sty m:val="p"/>
          </m:rPr>
          <m:t>/</m:t>
        </m:r>
        <m:rad>
          <m:radPr>
            <m:degHide m:val="on"/>
          </m:radPr>
          <m:deg/>
          <m:e>
            <m:r>
              <m:t>n</m:t>
            </m:r>
          </m:e>
        </m:rad>
      </m:oMath>
      <w:r>
        <w:t xml:space="preserve"> </w:t>
      </w:r>
      <w:r>
        <w:t xml:space="preserve">und erkläre, was er über wiederholte Stichproben beschreibt.</w:t>
      </w:r>
    </w:p>
    <w:bookmarkEnd w:id="44"/>
    <w:bookmarkStart w:id="45" w:name="t03-a02-v03-konzentrationsbewertungen"/>
    <w:p>
      <w:pPr>
        <w:pStyle w:val="Heading3"/>
      </w:pPr>
      <w:r>
        <w:rPr>
          <w:rStyle w:val="VerbatimChar"/>
        </w:rPr>
        <w:t xml:space="preserve">T03-A02-V03</w:t>
      </w:r>
      <w:r>
        <w:t xml:space="preserve">: Konzentrationsbewertungen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Eine einfache Zufallsstichprobe zum Merkmal «Konzentrationsbewertungen» enthält die folgenden 10 Werte: 12, 15, 11, 13, 16, 14, 10, 15, 12, 14. Als Einheit wird «Punkte» verwendet. (a) Berechne Stichprobenmittelwert</w:t>
      </w:r>
      <w:r>
        <w:t xml:space="preserve"> </w:t>
      </w:r>
      <m:oMath>
        <m:acc>
          <m:accPr>
            <m:chr m:val="‾"/>
          </m:accPr>
          <m:e>
            <m:r>
              <m:t>x</m:t>
            </m:r>
          </m:e>
        </m:acc>
      </m:oMath>
      <w:r>
        <w:t xml:space="preserve"> </w:t>
      </w:r>
      <w:r>
        <w:t xml:space="preserve">und Stichprobenvarianz</w:t>
      </w:r>
      <w:r>
        <w:t xml:space="preserve"> </w:t>
      </w:r>
      <m:oMath>
        <m:sSup>
          <m:e>
            <m:r>
              <m:t>s</m:t>
            </m:r>
          </m:e>
          <m:sup>
            <m:r>
              <m:t>2</m:t>
            </m:r>
          </m:sup>
        </m:sSup>
      </m:oMath>
      <w:r>
        <w:t xml:space="preserve">. (b) Nenne die Parameter der Grundgesamtheit, die diese zwei Kennwerte schätzen. (c) Berechne den eingesetzten Standardfehler</w:t>
      </w:r>
      <w:r>
        <w:t xml:space="preserve"> </w:t>
      </w:r>
      <m:oMath>
        <m:r>
          <m:t>s</m:t>
        </m:r>
        <m:r>
          <m:rPr>
            <m:sty m:val="p"/>
          </m:rPr>
          <m:t>/</m:t>
        </m:r>
        <m:rad>
          <m:radPr>
            <m:degHide m:val="on"/>
          </m:radPr>
          <m:deg/>
          <m:e>
            <m:r>
              <m:t>n</m:t>
            </m:r>
          </m:e>
        </m:rad>
      </m:oMath>
      <w:r>
        <w:t xml:space="preserve"> </w:t>
      </w:r>
      <w:r>
        <w:t xml:space="preserve">und erkläre, was er über wiederholte Stichproben beschreibt.</w:t>
      </w:r>
    </w:p>
    <w:bookmarkEnd w:id="45"/>
    <w:bookmarkStart w:id="46" w:name="t03-a02-v04-dauer-von-museumsbesuchen"/>
    <w:p>
      <w:pPr>
        <w:pStyle w:val="Heading3"/>
      </w:pPr>
      <w:r>
        <w:rPr>
          <w:rStyle w:val="VerbatimChar"/>
        </w:rPr>
        <w:t xml:space="preserve">T03-A02-V04</w:t>
      </w:r>
      <w:r>
        <w:t xml:space="preserve">: Dauer von Museumsbesuchen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Eine einfache Zufallsstichprobe zum Merkmal «Dauer von Museumsbesuchen» enthält die folgenden 8 Werte: 54, 61, 48, 57, 65, 52, 59, 63. Als Einheit wird «Minuten» verwendet. (a) Berechne Stichprobenmittelwert</w:t>
      </w:r>
      <w:r>
        <w:t xml:space="preserve"> </w:t>
      </w:r>
      <m:oMath>
        <m:acc>
          <m:accPr>
            <m:chr m:val="‾"/>
          </m:accPr>
          <m:e>
            <m:r>
              <m:t>x</m:t>
            </m:r>
          </m:e>
        </m:acc>
      </m:oMath>
      <w:r>
        <w:t xml:space="preserve"> </w:t>
      </w:r>
      <w:r>
        <w:t xml:space="preserve">und Stichprobenvarianz</w:t>
      </w:r>
      <w:r>
        <w:t xml:space="preserve"> </w:t>
      </w:r>
      <m:oMath>
        <m:sSup>
          <m:e>
            <m:r>
              <m:t>s</m:t>
            </m:r>
          </m:e>
          <m:sup>
            <m:r>
              <m:t>2</m:t>
            </m:r>
          </m:sup>
        </m:sSup>
      </m:oMath>
      <w:r>
        <w:t xml:space="preserve">. (b) Nenne die Parameter der Grundgesamtheit, die diese zwei Kennwerte schätzen. (c) Berechne den eingesetzten Standardfehler</w:t>
      </w:r>
      <w:r>
        <w:t xml:space="preserve"> </w:t>
      </w:r>
      <m:oMath>
        <m:r>
          <m:t>s</m:t>
        </m:r>
        <m:r>
          <m:rPr>
            <m:sty m:val="p"/>
          </m:rPr>
          <m:t>/</m:t>
        </m:r>
        <m:rad>
          <m:radPr>
            <m:degHide m:val="on"/>
          </m:radPr>
          <m:deg/>
          <m:e>
            <m:r>
              <m:t>n</m:t>
            </m:r>
          </m:e>
        </m:rad>
      </m:oMath>
      <w:r>
        <w:t xml:space="preserve"> </w:t>
      </w:r>
      <w:r>
        <w:t xml:space="preserve">und erkläre, was er über wiederholte Stichproben beschreibt.</w:t>
      </w:r>
    </w:p>
    <w:bookmarkEnd w:id="46"/>
    <w:bookmarkStart w:id="47" w:name="t03-a02-v05-korrekt-codierte-datensätze"/>
    <w:p>
      <w:pPr>
        <w:pStyle w:val="Heading3"/>
      </w:pPr>
      <w:r>
        <w:rPr>
          <w:rStyle w:val="VerbatimChar"/>
        </w:rPr>
        <w:t xml:space="preserve">T03-A02-V05</w:t>
      </w:r>
      <w:r>
        <w:t xml:space="preserve">: Korrekt codierte Datensätze</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Eine einfache Zufallsstichprobe zum Merkmal «Korrekt codierte Datensätze» enthält die folgenden 9 Werte: 18, 21, 17, 20, 22, 19, 23, 16, 21. Als Einheit wird «Datensätze» verwendet. (a) Berechne Stichprobenmittelwert</w:t>
      </w:r>
      <w:r>
        <w:t xml:space="preserve"> </w:t>
      </w:r>
      <m:oMath>
        <m:acc>
          <m:accPr>
            <m:chr m:val="‾"/>
          </m:accPr>
          <m:e>
            <m:r>
              <m:t>x</m:t>
            </m:r>
          </m:e>
        </m:acc>
      </m:oMath>
      <w:r>
        <w:t xml:space="preserve"> </w:t>
      </w:r>
      <w:r>
        <w:t xml:space="preserve">und Stichprobenvarianz</w:t>
      </w:r>
      <w:r>
        <w:t xml:space="preserve"> </w:t>
      </w:r>
      <m:oMath>
        <m:sSup>
          <m:e>
            <m:r>
              <m:t>s</m:t>
            </m:r>
          </m:e>
          <m:sup>
            <m:r>
              <m:t>2</m:t>
            </m:r>
          </m:sup>
        </m:sSup>
      </m:oMath>
      <w:r>
        <w:t xml:space="preserve">. (b) Nenne die Parameter der Grundgesamtheit, die diese zwei Kennwerte schätzen. (c) Berechne den eingesetzten Standardfehler</w:t>
      </w:r>
      <w:r>
        <w:t xml:space="preserve"> </w:t>
      </w:r>
      <m:oMath>
        <m:r>
          <m:t>s</m:t>
        </m:r>
        <m:r>
          <m:rPr>
            <m:sty m:val="p"/>
          </m:rPr>
          <m:t>/</m:t>
        </m:r>
        <m:rad>
          <m:radPr>
            <m:degHide m:val="on"/>
          </m:radPr>
          <m:deg/>
          <m:e>
            <m:r>
              <m:t>n</m:t>
            </m:r>
          </m:e>
        </m:rad>
      </m:oMath>
      <w:r>
        <w:t xml:space="preserve"> </w:t>
      </w:r>
      <w:r>
        <w:t xml:space="preserve">und erkläre, was er über wiederholte Stichproben beschreibt.</w:t>
      </w:r>
    </w:p>
    <w:bookmarkEnd w:id="47"/>
    <w:bookmarkStart w:id="48" w:name="t03-a02-v06-wöchentliche-übungsstunden"/>
    <w:p>
      <w:pPr>
        <w:pStyle w:val="Heading3"/>
      </w:pPr>
      <w:r>
        <w:rPr>
          <w:rStyle w:val="VerbatimChar"/>
        </w:rPr>
        <w:t xml:space="preserve">T03-A02-V06</w:t>
      </w:r>
      <w:r>
        <w:t xml:space="preserve">: Wöchentliche Übungsstunden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Eine einfache Zufallsstichprobe zum Merkmal «Wöchentliche Übungsstunden» enthält die folgenden 10 Werte: 4, 6, 5, 7, 3, 8, 5, 6, 4, 7. Als Einheit wird «Stunden» verwendet. (a) Berechne Stichprobenmittelwert</w:t>
      </w:r>
      <w:r>
        <w:t xml:space="preserve"> </w:t>
      </w:r>
      <m:oMath>
        <m:acc>
          <m:accPr>
            <m:chr m:val="‾"/>
          </m:accPr>
          <m:e>
            <m:r>
              <m:t>x</m:t>
            </m:r>
          </m:e>
        </m:acc>
      </m:oMath>
      <w:r>
        <w:t xml:space="preserve"> </w:t>
      </w:r>
      <w:r>
        <w:t xml:space="preserve">und Stichprobenvarianz</w:t>
      </w:r>
      <w:r>
        <w:t xml:space="preserve"> </w:t>
      </w:r>
      <m:oMath>
        <m:sSup>
          <m:e>
            <m:r>
              <m:t>s</m:t>
            </m:r>
          </m:e>
          <m:sup>
            <m:r>
              <m:t>2</m:t>
            </m:r>
          </m:sup>
        </m:sSup>
      </m:oMath>
      <w:r>
        <w:t xml:space="preserve">. (b) Nenne die Parameter der Grundgesamtheit, die diese zwei Kennwerte schätzen. (c) Berechne den eingesetzten Standardfehler</w:t>
      </w:r>
      <w:r>
        <w:t xml:space="preserve"> </w:t>
      </w:r>
      <m:oMath>
        <m:r>
          <m:t>s</m:t>
        </m:r>
        <m:r>
          <m:rPr>
            <m:sty m:val="p"/>
          </m:rPr>
          <m:t>/</m:t>
        </m:r>
        <m:rad>
          <m:radPr>
            <m:degHide m:val="on"/>
          </m:radPr>
          <m:deg/>
          <m:e>
            <m:r>
              <m:t>n</m:t>
            </m:r>
          </m:e>
        </m:rad>
      </m:oMath>
      <w:r>
        <w:t xml:space="preserve"> </w:t>
      </w:r>
      <w:r>
        <w:t xml:space="preserve">und erkläre, was er über wiederholte Stichproben beschreibt.</w:t>
      </w:r>
    </w:p>
    <w:bookmarkEnd w:id="48"/>
    <w:bookmarkStart w:id="49" w:name="t03-a02-v07-routenplanungswerte"/>
    <w:p>
      <w:pPr>
        <w:pStyle w:val="Heading3"/>
      </w:pPr>
      <w:r>
        <w:rPr>
          <w:rStyle w:val="VerbatimChar"/>
        </w:rPr>
        <w:t xml:space="preserve">T03-A02-V07</w:t>
      </w:r>
      <w:r>
        <w:t xml:space="preserve">: Routenplanungswerte</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Eine einfache Zufallsstichprobe zum Merkmal «Routenplanungswerte» enthält die folgenden 9 Werte: 68, 74, 71, 66, 79, 72, 70, 77, 69. Als Einheit wird «Punkte» verwendet. (a) Berechne Stichprobenmittelwert</w:t>
      </w:r>
      <w:r>
        <w:t xml:space="preserve"> </w:t>
      </w:r>
      <m:oMath>
        <m:acc>
          <m:accPr>
            <m:chr m:val="‾"/>
          </m:accPr>
          <m:e>
            <m:r>
              <m:t>x</m:t>
            </m:r>
          </m:e>
        </m:acc>
      </m:oMath>
      <w:r>
        <w:t xml:space="preserve"> </w:t>
      </w:r>
      <w:r>
        <w:t xml:space="preserve">und Stichprobenvarianz</w:t>
      </w:r>
      <w:r>
        <w:t xml:space="preserve"> </w:t>
      </w:r>
      <m:oMath>
        <m:sSup>
          <m:e>
            <m:r>
              <m:t>s</m:t>
            </m:r>
          </m:e>
          <m:sup>
            <m:r>
              <m:t>2</m:t>
            </m:r>
          </m:sup>
        </m:sSup>
      </m:oMath>
      <w:r>
        <w:t xml:space="preserve">. (b) Nenne die Parameter der Grundgesamtheit, die diese zwei Kennwerte schätzen. (c) Berechne den eingesetzten Standardfehler</w:t>
      </w:r>
      <w:r>
        <w:t xml:space="preserve"> </w:t>
      </w:r>
      <m:oMath>
        <m:r>
          <m:t>s</m:t>
        </m:r>
        <m:r>
          <m:rPr>
            <m:sty m:val="p"/>
          </m:rPr>
          <m:t>/</m:t>
        </m:r>
        <m:rad>
          <m:radPr>
            <m:degHide m:val="on"/>
          </m:radPr>
          <m:deg/>
          <m:e>
            <m:r>
              <m:t>n</m:t>
            </m:r>
          </m:e>
        </m:rad>
      </m:oMath>
      <w:r>
        <w:t xml:space="preserve"> </w:t>
      </w:r>
      <w:r>
        <w:t xml:space="preserve">und erkläre, was er über wiederholte Stichproben beschreibt.</w:t>
      </w:r>
    </w:p>
    <w:bookmarkEnd w:id="49"/>
    <w:bookmarkStart w:id="50" w:name="t03-a02-v08-reaktionszeiten"/>
    <w:p>
      <w:pPr>
        <w:pStyle w:val="Heading3"/>
      </w:pPr>
      <w:r>
        <w:rPr>
          <w:rStyle w:val="VerbatimChar"/>
        </w:rPr>
        <w:t xml:space="preserve">T03-A02-V08</w:t>
      </w:r>
      <w:r>
        <w:t xml:space="preserve">: Reaktionszeiten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Eine einfache Zufallsstichprobe zum Merkmal «Reaktionszeiten» enthält die folgenden 8 Werte: 23, 19, 26, 21, 24, 18, 22, 25. Als Einheit wird «Sekunden» verwendet. (a) Berechne Stichprobenmittelwert</w:t>
      </w:r>
      <w:r>
        <w:t xml:space="preserve"> </w:t>
      </w:r>
      <m:oMath>
        <m:acc>
          <m:accPr>
            <m:chr m:val="‾"/>
          </m:accPr>
          <m:e>
            <m:r>
              <m:t>x</m:t>
            </m:r>
          </m:e>
        </m:acc>
      </m:oMath>
      <w:r>
        <w:t xml:space="preserve"> </w:t>
      </w:r>
      <w:r>
        <w:t xml:space="preserve">und Stichprobenvarianz</w:t>
      </w:r>
      <w:r>
        <w:t xml:space="preserve"> </w:t>
      </w:r>
      <m:oMath>
        <m:sSup>
          <m:e>
            <m:r>
              <m:t>s</m:t>
            </m:r>
          </m:e>
          <m:sup>
            <m:r>
              <m:t>2</m:t>
            </m:r>
          </m:sup>
        </m:sSup>
      </m:oMath>
      <w:r>
        <w:t xml:space="preserve">. (b) Nenne die Parameter der Grundgesamtheit, die diese zwei Kennwerte schätzen. (c) Berechne den eingesetzten Standardfehler</w:t>
      </w:r>
      <w:r>
        <w:t xml:space="preserve"> </w:t>
      </w:r>
      <m:oMath>
        <m:r>
          <m:t>s</m:t>
        </m:r>
        <m:r>
          <m:rPr>
            <m:sty m:val="p"/>
          </m:rPr>
          <m:t>/</m:t>
        </m:r>
        <m:rad>
          <m:radPr>
            <m:degHide m:val="on"/>
          </m:radPr>
          <m:deg/>
          <m:e>
            <m:r>
              <m:t>n</m:t>
            </m:r>
          </m:e>
        </m:rad>
      </m:oMath>
      <w:r>
        <w:t xml:space="preserve"> </w:t>
      </w:r>
      <w:r>
        <w:t xml:space="preserve">und erkläre, was er über wiederholte Stichproben beschreibt.</w:t>
      </w:r>
    </w:p>
    <w:bookmarkEnd w:id="50"/>
    <w:bookmarkStart w:id="51" w:name="X486438cccc57aee7de7a25bd5b7823c562c4e0b"/>
    <w:p>
      <w:pPr>
        <w:pStyle w:val="Heading3"/>
      </w:pPr>
      <w:r>
        <w:rPr>
          <w:rStyle w:val="VerbatimChar"/>
        </w:rPr>
        <w:t xml:space="preserve">T03-A02-V09</w:t>
      </w:r>
      <w:r>
        <w:t xml:space="preserve">: Abgeschlossene Tagebuchimpulse</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Eine einfache Zufallsstichprobe zum Merkmal «Abgeschlossene Tagebuchimpulse» enthält die folgenden 9 Werte: 9, 11, 8, 10, 12, 7, 9, 10, 11. Als Einheit wird «Impulse» verwendet. (a) Berechne Stichprobenmittelwert</w:t>
      </w:r>
      <w:r>
        <w:t xml:space="preserve"> </w:t>
      </w:r>
      <m:oMath>
        <m:acc>
          <m:accPr>
            <m:chr m:val="‾"/>
          </m:accPr>
          <m:e>
            <m:r>
              <m:t>x</m:t>
            </m:r>
          </m:e>
        </m:acc>
      </m:oMath>
      <w:r>
        <w:t xml:space="preserve"> </w:t>
      </w:r>
      <w:r>
        <w:t xml:space="preserve">und Stichprobenvarianz</w:t>
      </w:r>
      <w:r>
        <w:t xml:space="preserve"> </w:t>
      </w:r>
      <m:oMath>
        <m:sSup>
          <m:e>
            <m:r>
              <m:t>s</m:t>
            </m:r>
          </m:e>
          <m:sup>
            <m:r>
              <m:t>2</m:t>
            </m:r>
          </m:sup>
        </m:sSup>
      </m:oMath>
      <w:r>
        <w:t xml:space="preserve">. (b) Nenne die Parameter der Grundgesamtheit, die diese zwei Kennwerte schätzen. (c) Berechne den eingesetzten Standardfehler</w:t>
      </w:r>
      <w:r>
        <w:t xml:space="preserve"> </w:t>
      </w:r>
      <m:oMath>
        <m:r>
          <m:t>s</m:t>
        </m:r>
        <m:r>
          <m:rPr>
            <m:sty m:val="p"/>
          </m:rPr>
          <m:t>/</m:t>
        </m:r>
        <m:rad>
          <m:radPr>
            <m:degHide m:val="on"/>
          </m:radPr>
          <m:deg/>
          <m:e>
            <m:r>
              <m:t>n</m:t>
            </m:r>
          </m:e>
        </m:rad>
      </m:oMath>
      <w:r>
        <w:t xml:space="preserve"> </w:t>
      </w:r>
      <w:r>
        <w:t xml:space="preserve">und erkläre, was er über wiederholte Stichproben beschreibt.</w:t>
      </w:r>
    </w:p>
    <w:bookmarkEnd w:id="51"/>
    <w:bookmarkStart w:id="52" w:name="t03-a02-v10-kataloggenauigkeitswerte"/>
    <w:p>
      <w:pPr>
        <w:pStyle w:val="Heading3"/>
      </w:pPr>
      <w:r>
        <w:rPr>
          <w:rStyle w:val="VerbatimChar"/>
        </w:rPr>
        <w:t xml:space="preserve">T03-A02-V10</w:t>
      </w:r>
      <w:r>
        <w:t xml:space="preserve">: Kataloggenauigkeitswerte</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Eine einfache Zufallsstichprobe zum Merkmal «Kataloggenauigkeitswerte» enthält die folgenden 8 Werte: 84, 88, 81, 86, 90, 83, 87, 85. Als Einheit wird «Punkte» verwendet. (a) Berechne Stichprobenmittelwert</w:t>
      </w:r>
      <w:r>
        <w:t xml:space="preserve"> </w:t>
      </w:r>
      <m:oMath>
        <m:acc>
          <m:accPr>
            <m:chr m:val="‾"/>
          </m:accPr>
          <m:e>
            <m:r>
              <m:t>x</m:t>
            </m:r>
          </m:e>
        </m:acc>
      </m:oMath>
      <w:r>
        <w:t xml:space="preserve"> </w:t>
      </w:r>
      <w:r>
        <w:t xml:space="preserve">und Stichprobenvarianz</w:t>
      </w:r>
      <w:r>
        <w:t xml:space="preserve"> </w:t>
      </w:r>
      <m:oMath>
        <m:sSup>
          <m:e>
            <m:r>
              <m:t>s</m:t>
            </m:r>
          </m:e>
          <m:sup>
            <m:r>
              <m:t>2</m:t>
            </m:r>
          </m:sup>
        </m:sSup>
      </m:oMath>
      <w:r>
        <w:t xml:space="preserve">. (b) Nenne die Parameter der Grundgesamtheit, die diese zwei Kennwerte schätzen. (c) Berechne den eingesetzten Standardfehler</w:t>
      </w:r>
      <w:r>
        <w:t xml:space="preserve"> </w:t>
      </w:r>
      <m:oMath>
        <m:r>
          <m:t>s</m:t>
        </m:r>
        <m:r>
          <m:rPr>
            <m:sty m:val="p"/>
          </m:rPr>
          <m:t>/</m:t>
        </m:r>
        <m:rad>
          <m:radPr>
            <m:degHide m:val="on"/>
          </m:radPr>
          <m:deg/>
          <m:e>
            <m:r>
              <m:t>n</m:t>
            </m:r>
          </m:e>
        </m:rad>
      </m:oMath>
      <w:r>
        <w:t xml:space="preserve"> </w:t>
      </w:r>
      <w:r>
        <w:t xml:space="preserve">und erkläre, was er über wiederholte Stichproben beschreibt.</w:t>
      </w:r>
    </w:p>
    <w:bookmarkEnd w:id="52"/>
    <w:bookmarkEnd w:id="53"/>
    <w:bookmarkStart w:id="64" w:name="X30c8e2be8d77e72f248559cc9d8c2fef5f7d542"/>
    <w:p>
      <w:pPr>
        <w:pStyle w:val="Heading2"/>
      </w:pPr>
      <w:r>
        <w:t xml:space="preserve">A03: Konfidenzintervalle bei bekannter Standardabweichung und verschiedenen Stichprobenumfängen</w:t>
      </w:r>
    </w:p>
    <w:bookmarkStart w:id="54" w:name="t03-a03-v01-leseleistung"/>
    <w:p>
      <w:pPr>
        <w:pStyle w:val="Heading3"/>
      </w:pPr>
      <w:r>
        <w:rPr>
          <w:rStyle w:val="VerbatimChar"/>
        </w:rPr>
        <w:t xml:space="preserve">T03-A03-V01</w:t>
      </w:r>
      <w:r>
        <w:t xml:space="preserve">: Leseleistung</w:t>
      </w:r>
    </w:p>
    <w:p>
      <w:pPr>
        <w:pStyle w:val="FirstParagraph"/>
      </w:pPr>
      <w:r>
        <w:t xml:space="preserve">Für das Merkmal «Leseleistung» wird die Populationsstandardabweichung</w:t>
      </w:r>
      <w:r>
        <w:t xml:space="preserve"> </w:t>
      </w:r>
      <m:oMath>
        <m:r>
          <m:t>σ</m:t>
        </m:r>
        <m:r>
          <m:rPr>
            <m:sty m:val="p"/>
          </m:rPr>
          <m:t>=</m:t>
        </m:r>
        <m:r>
          <m:t>12</m:t>
        </m:r>
      </m:oMath>
      <w:r>
        <w:t xml:space="preserve"> </w:t>
      </w:r>
      <w:r>
        <w:t xml:space="preserve">Punkte als bekannt behandelt. Vier unabhängige Stichproben ergeben</w:t>
      </w:r>
      <w:r>
        <w:t xml:space="preserve"> </w:t>
      </w:r>
      <m:oMath>
        <m:r>
          <m:t>n</m:t>
        </m:r>
        <m:r>
          <m:rPr>
            <m:sty m:val="p"/>
          </m:rPr>
          <m:t>=</m:t>
        </m:r>
        <m:r>
          <m:t>25</m:t>
        </m:r>
      </m:oMath>
      <w:r>
        <w:t xml:space="preserve">,</w:t>
      </w:r>
      <w:r>
        <w:t xml:space="preserve"> </w:t>
      </w:r>
      <m:oMath>
        <m:acc>
          <m:accPr>
            <m:chr m:val="‾"/>
          </m:accPr>
          <m:e>
            <m:r>
              <m:t>x</m:t>
            </m:r>
          </m:e>
        </m:acc>
        <m:r>
          <m:rPr>
            <m:sty m:val="p"/>
          </m:rPr>
          <m:t>=</m:t>
        </m:r>
        <m:r>
          <m:t>69</m:t>
        </m:r>
      </m:oMath>
      <w:r>
        <w:t xml:space="preserve">;</w:t>
      </w:r>
      <w:r>
        <w:t xml:space="preserve"> </w:t>
      </w:r>
      <m:oMath>
        <m:r>
          <m:t>n</m:t>
        </m:r>
        <m:r>
          <m:rPr>
            <m:sty m:val="p"/>
          </m:rPr>
          <m:t>=</m:t>
        </m:r>
        <m:r>
          <m:t>49</m:t>
        </m:r>
      </m:oMath>
      <w:r>
        <w:t xml:space="preserve">,</w:t>
      </w:r>
      <w:r>
        <w:t xml:space="preserve"> </w:t>
      </w:r>
      <m:oMath>
        <m:acc>
          <m:accPr>
            <m:chr m:val="‾"/>
          </m:accPr>
          <m:e>
            <m:r>
              <m:t>x</m:t>
            </m:r>
          </m:e>
        </m:acc>
        <m:r>
          <m:rPr>
            <m:sty m:val="p"/>
          </m:rPr>
          <m:t>=</m:t>
        </m:r>
        <m:r>
          <m:t>74</m:t>
        </m:r>
      </m:oMath>
      <w:r>
        <w:t xml:space="preserve">;</w:t>
      </w:r>
      <w:r>
        <w:t xml:space="preserve"> </w:t>
      </w:r>
      <m:oMath>
        <m:r>
          <m:t>n</m:t>
        </m:r>
        <m:r>
          <m:rPr>
            <m:sty m:val="p"/>
          </m:rPr>
          <m:t>=</m:t>
        </m:r>
        <m:r>
          <m:t>100</m:t>
        </m:r>
      </m:oMath>
      <w:r>
        <w:t xml:space="preserve">,</w:t>
      </w:r>
      <w:r>
        <w:t xml:space="preserve"> </w:t>
      </w:r>
      <m:oMath>
        <m:acc>
          <m:accPr>
            <m:chr m:val="‾"/>
          </m:accPr>
          <m:e>
            <m:r>
              <m:t>x</m:t>
            </m:r>
          </m:e>
        </m:acc>
        <m:r>
          <m:rPr>
            <m:sty m:val="p"/>
          </m:rPr>
          <m:t>=</m:t>
        </m:r>
        <m:r>
          <m:t>71</m:t>
        </m:r>
      </m:oMath>
      <w:r>
        <w:t xml:space="preserve">;</w:t>
      </w:r>
      <w:r>
        <w:t xml:space="preserve"> </w:t>
      </w:r>
      <m:oMath>
        <m:r>
          <m:t>n</m:t>
        </m:r>
        <m:r>
          <m:rPr>
            <m:sty m:val="p"/>
          </m:rPr>
          <m:t>=</m:t>
        </m:r>
        <m:r>
          <m:t>400</m:t>
        </m:r>
      </m:oMath>
      <w:r>
        <w:t xml:space="preserve">,</w:t>
      </w:r>
      <w:r>
        <w:t xml:space="preserve"> </w:t>
      </w:r>
      <m:oMath>
        <m:acc>
          <m:accPr>
            <m:chr m:val="‾"/>
          </m:accPr>
          <m:e>
            <m:r>
              <m:t>x</m:t>
            </m:r>
          </m:e>
        </m:acc>
        <m:r>
          <m:rPr>
            <m:sty m:val="p"/>
          </m:rPr>
          <m:t>=</m:t>
        </m:r>
        <m:r>
          <m:t>73</m:t>
        </m:r>
      </m:oMath>
      <w:r>
        <w:t xml:space="preserve">. (a) Berechne den Standardfehler jeder Stichprobe. (b) Konstruiere jedes 95%-z-Konfidenzintervall mit</w:t>
      </w:r>
      <w:r>
        <w:t xml:space="preserve"> </w:t>
      </w:r>
      <m:oMath>
        <m:acc>
          <m:accPr>
            <m:chr m:val="‾"/>
          </m:accPr>
          <m:e>
            <m:r>
              <m:t>x</m:t>
            </m:r>
          </m:e>
        </m:acc>
        <m:r>
          <m:rPr>
            <m:sty m:val="p"/>
          </m:rPr>
          <m:t>±</m:t>
        </m:r>
        <m:r>
          <m:t>1.96</m:t>
        </m:r>
        <m:r>
          <m:t>σ</m:t>
        </m:r>
        <m:r>
          <m:rPr>
            <m:sty m:val="p"/>
          </m:rPr>
          <m:t>/</m:t>
        </m:r>
        <m:rad>
          <m:radPr>
            <m:degHide m:val="on"/>
          </m:radPr>
          <m:deg/>
          <m:e>
            <m:r>
              <m:t>n</m:t>
            </m:r>
          </m:e>
        </m:rad>
      </m:oMath>
      <w:r>
        <w:t xml:space="preserve">. (c) Erkläre die unterschiedlichen Breiten und weshalb die Punktschätzungen nicht dem Referenzmittelwert der Grundgesamtheit 72 entsprechen müssen.</w:t>
      </w:r>
    </w:p>
    <w:bookmarkEnd w:id="54"/>
    <w:bookmarkStart w:id="55" w:name="t03-a03-v02-bearbeitungszeit"/>
    <w:p>
      <w:pPr>
        <w:pStyle w:val="Heading3"/>
      </w:pPr>
      <w:r>
        <w:rPr>
          <w:rStyle w:val="VerbatimChar"/>
        </w:rPr>
        <w:t xml:space="preserve">T03-A03-V02</w:t>
      </w:r>
      <w:r>
        <w:t xml:space="preserve">: Bearbeitungszeit</w:t>
      </w:r>
    </w:p>
    <w:p>
      <w:pPr>
        <w:pStyle w:val="FirstParagraph"/>
      </w:pPr>
      <w:r>
        <w:t xml:space="preserve">Für das Merkmal «Bearbeitungszeit» wird die Populationsstandardabweichung</w:t>
      </w:r>
      <w:r>
        <w:t xml:space="preserve"> </w:t>
      </w:r>
      <m:oMath>
        <m:r>
          <m:t>σ</m:t>
        </m:r>
        <m:r>
          <m:rPr>
            <m:sty m:val="p"/>
          </m:rPr>
          <m:t>=</m:t>
        </m:r>
        <m:r>
          <m:t>10</m:t>
        </m:r>
      </m:oMath>
      <w:r>
        <w:t xml:space="preserve"> </w:t>
      </w:r>
      <w:r>
        <w:t xml:space="preserve">Minuten als bekannt behandelt. Vier unabhängige Stichproben ergeben</w:t>
      </w:r>
      <w:r>
        <w:t xml:space="preserve"> </w:t>
      </w:r>
      <m:oMath>
        <m:r>
          <m:t>n</m:t>
        </m:r>
        <m:r>
          <m:rPr>
            <m:sty m:val="p"/>
          </m:rPr>
          <m:t>=</m:t>
        </m:r>
        <m:r>
          <m:t>16</m:t>
        </m:r>
      </m:oMath>
      <w:r>
        <w:t xml:space="preserve">,</w:t>
      </w:r>
      <w:r>
        <w:t xml:space="preserve"> </w:t>
      </w:r>
      <m:oMath>
        <m:acc>
          <m:accPr>
            <m:chr m:val="‾"/>
          </m:accPr>
          <m:e>
            <m:r>
              <m:t>x</m:t>
            </m:r>
          </m:e>
        </m:acc>
        <m:r>
          <m:rPr>
            <m:sty m:val="p"/>
          </m:rPr>
          <m:t>=</m:t>
        </m:r>
        <m:r>
          <m:t>52</m:t>
        </m:r>
      </m:oMath>
      <w:r>
        <w:t xml:space="preserve">;</w:t>
      </w:r>
      <w:r>
        <w:t xml:space="preserve"> </w:t>
      </w:r>
      <m:oMath>
        <m:r>
          <m:t>n</m:t>
        </m:r>
        <m:r>
          <m:rPr>
            <m:sty m:val="p"/>
          </m:rPr>
          <m:t>=</m:t>
        </m:r>
        <m:r>
          <m:t>36</m:t>
        </m:r>
      </m:oMath>
      <w:r>
        <w:t xml:space="preserve">,</w:t>
      </w:r>
      <w:r>
        <w:t xml:space="preserve"> </w:t>
      </w:r>
      <m:oMath>
        <m:acc>
          <m:accPr>
            <m:chr m:val="‾"/>
          </m:accPr>
          <m:e>
            <m:r>
              <m:t>x</m:t>
            </m:r>
          </m:e>
        </m:acc>
        <m:r>
          <m:rPr>
            <m:sty m:val="p"/>
          </m:rPr>
          <m:t>=</m:t>
        </m:r>
        <m:r>
          <m:t>46</m:t>
        </m:r>
      </m:oMath>
      <w:r>
        <w:t xml:space="preserve">;</w:t>
      </w:r>
      <w:r>
        <w:t xml:space="preserve"> </w:t>
      </w:r>
      <m:oMath>
        <m:r>
          <m:t>n</m:t>
        </m:r>
        <m:r>
          <m:rPr>
            <m:sty m:val="p"/>
          </m:rPr>
          <m:t>=</m:t>
        </m:r>
        <m:r>
          <m:t>64</m:t>
        </m:r>
      </m:oMath>
      <w:r>
        <w:t xml:space="preserve">,</w:t>
      </w:r>
      <w:r>
        <w:t xml:space="preserve"> </w:t>
      </w:r>
      <m:oMath>
        <m:acc>
          <m:accPr>
            <m:chr m:val="‾"/>
          </m:accPr>
          <m:e>
            <m:r>
              <m:t>x</m:t>
            </m:r>
          </m:e>
        </m:acc>
        <m:r>
          <m:rPr>
            <m:sty m:val="p"/>
          </m:rPr>
          <m:t>=</m:t>
        </m:r>
        <m:r>
          <m:t>49</m:t>
        </m:r>
      </m:oMath>
      <w:r>
        <w:t xml:space="preserve">;</w:t>
      </w:r>
      <w:r>
        <w:t xml:space="preserve"> </w:t>
      </w:r>
      <m:oMath>
        <m:r>
          <m:t>n</m:t>
        </m:r>
        <m:r>
          <m:rPr>
            <m:sty m:val="p"/>
          </m:rPr>
          <m:t>=</m:t>
        </m:r>
        <m:r>
          <m:t>144</m:t>
        </m:r>
      </m:oMath>
      <w:r>
        <w:t xml:space="preserve">,</w:t>
      </w:r>
      <w:r>
        <w:t xml:space="preserve"> </w:t>
      </w:r>
      <m:oMath>
        <m:acc>
          <m:accPr>
            <m:chr m:val="‾"/>
          </m:accPr>
          <m:e>
            <m:r>
              <m:t>x</m:t>
            </m:r>
          </m:e>
        </m:acc>
        <m:r>
          <m:rPr>
            <m:sty m:val="p"/>
          </m:rPr>
          <m:t>=</m:t>
        </m:r>
        <m:r>
          <m:t>47</m:t>
        </m:r>
      </m:oMath>
      <w:r>
        <w:t xml:space="preserve">. (a) Berechne den Standardfehler jeder Stichprobe. (b) Konstruiere jedes 95%-z-Konfidenzintervall mit</w:t>
      </w:r>
      <w:r>
        <w:t xml:space="preserve"> </w:t>
      </w:r>
      <m:oMath>
        <m:acc>
          <m:accPr>
            <m:chr m:val="‾"/>
          </m:accPr>
          <m:e>
            <m:r>
              <m:t>x</m:t>
            </m:r>
          </m:e>
        </m:acc>
        <m:r>
          <m:rPr>
            <m:sty m:val="p"/>
          </m:rPr>
          <m:t>±</m:t>
        </m:r>
        <m:r>
          <m:t>1.96</m:t>
        </m:r>
        <m:r>
          <m:t>σ</m:t>
        </m:r>
        <m:r>
          <m:rPr>
            <m:sty m:val="p"/>
          </m:rPr>
          <m:t>/</m:t>
        </m:r>
        <m:rad>
          <m:radPr>
            <m:degHide m:val="on"/>
          </m:radPr>
          <m:deg/>
          <m:e>
            <m:r>
              <m:t>n</m:t>
            </m:r>
          </m:e>
        </m:rad>
      </m:oMath>
      <w:r>
        <w:t xml:space="preserve">. (c) Erkläre die unterschiedlichen Breiten und weshalb die Punktschätzungen nicht dem Referenzmittelwert der Grundgesamtheit 48 entsprechen müssen.</w:t>
      </w:r>
    </w:p>
    <w:bookmarkEnd w:id="55"/>
    <w:bookmarkStart w:id="56" w:name="t03-a03-v03-konzentrationsbewertung"/>
    <w:p>
      <w:pPr>
        <w:pStyle w:val="Heading3"/>
      </w:pPr>
      <w:r>
        <w:rPr>
          <w:rStyle w:val="VerbatimChar"/>
        </w:rPr>
        <w:t xml:space="preserve">T03-A03-V03</w:t>
      </w:r>
      <w:r>
        <w:t xml:space="preserve">: Konzentrationsbewertung</w:t>
      </w:r>
    </w:p>
    <w:p>
      <w:pPr>
        <w:pStyle w:val="FirstParagraph"/>
      </w:pPr>
      <w:r>
        <w:t xml:space="preserve">Für das Merkmal «Konzentrationsbewertung» wird die Populationsstandardabweichung</w:t>
      </w:r>
      <w:r>
        <w:t xml:space="preserve"> </w:t>
      </w:r>
      <m:oMath>
        <m:r>
          <m:t>σ</m:t>
        </m:r>
        <m:r>
          <m:rPr>
            <m:sty m:val="p"/>
          </m:rPr>
          <m:t>=</m:t>
        </m:r>
        <m:r>
          <m:t>9</m:t>
        </m:r>
      </m:oMath>
      <w:r>
        <w:t xml:space="preserve"> </w:t>
      </w:r>
      <w:r>
        <w:t xml:space="preserve">Punkte als bekannt behandelt. Vier unabhängige Stichproben ergeben</w:t>
      </w:r>
      <w:r>
        <w:t xml:space="preserve"> </w:t>
      </w:r>
      <m:oMath>
        <m:r>
          <m:t>n</m:t>
        </m:r>
        <m:r>
          <m:rPr>
            <m:sty m:val="p"/>
          </m:rPr>
          <m:t>=</m:t>
        </m:r>
        <m:r>
          <m:t>25</m:t>
        </m:r>
      </m:oMath>
      <w:r>
        <w:t xml:space="preserve">,</w:t>
      </w:r>
      <w:r>
        <w:t xml:space="preserve"> </w:t>
      </w:r>
      <m:oMath>
        <m:acc>
          <m:accPr>
            <m:chr m:val="‾"/>
          </m:accPr>
          <m:e>
            <m:r>
              <m:t>x</m:t>
            </m:r>
          </m:e>
        </m:acc>
        <m:r>
          <m:rPr>
            <m:sty m:val="p"/>
          </m:rPr>
          <m:t>=</m:t>
        </m:r>
        <m:r>
          <m:t>57</m:t>
        </m:r>
      </m:oMath>
      <w:r>
        <w:t xml:space="preserve">;</w:t>
      </w:r>
      <w:r>
        <w:t xml:space="preserve"> </w:t>
      </w:r>
      <m:oMath>
        <m:r>
          <m:t>n</m:t>
        </m:r>
        <m:r>
          <m:rPr>
            <m:sty m:val="p"/>
          </m:rPr>
          <m:t>=</m:t>
        </m:r>
        <m:r>
          <m:t>81</m:t>
        </m:r>
      </m:oMath>
      <w:r>
        <w:t xml:space="preserve">,</w:t>
      </w:r>
      <w:r>
        <w:t xml:space="preserve"> </w:t>
      </w:r>
      <m:oMath>
        <m:acc>
          <m:accPr>
            <m:chr m:val="‾"/>
          </m:accPr>
          <m:e>
            <m:r>
              <m:t>x</m:t>
            </m:r>
          </m:e>
        </m:acc>
        <m:r>
          <m:rPr>
            <m:sty m:val="p"/>
          </m:rPr>
          <m:t>=</m:t>
        </m:r>
        <m:r>
          <m:t>62</m:t>
        </m:r>
      </m:oMath>
      <w:r>
        <w:t xml:space="preserve">;</w:t>
      </w:r>
      <w:r>
        <w:t xml:space="preserve"> </w:t>
      </w:r>
      <m:oMath>
        <m:r>
          <m:t>n</m:t>
        </m:r>
        <m:r>
          <m:rPr>
            <m:sty m:val="p"/>
          </m:rPr>
          <m:t>=</m:t>
        </m:r>
        <m:r>
          <m:t>121</m:t>
        </m:r>
      </m:oMath>
      <w:r>
        <w:t xml:space="preserve">,</w:t>
      </w:r>
      <w:r>
        <w:t xml:space="preserve"> </w:t>
      </w:r>
      <m:oMath>
        <m:acc>
          <m:accPr>
            <m:chr m:val="‾"/>
          </m:accPr>
          <m:e>
            <m:r>
              <m:t>x</m:t>
            </m:r>
          </m:e>
        </m:acc>
        <m:r>
          <m:rPr>
            <m:sty m:val="p"/>
          </m:rPr>
          <m:t>=</m:t>
        </m:r>
        <m:r>
          <m:t>61</m:t>
        </m:r>
      </m:oMath>
      <w:r>
        <w:t xml:space="preserve">;</w:t>
      </w:r>
      <w:r>
        <w:t xml:space="preserve"> </w:t>
      </w:r>
      <m:oMath>
        <m:r>
          <m:t>n</m:t>
        </m:r>
        <m:r>
          <m:rPr>
            <m:sty m:val="p"/>
          </m:rPr>
          <m:t>=</m:t>
        </m:r>
        <m:r>
          <m:t>225</m:t>
        </m:r>
      </m:oMath>
      <w:r>
        <w:t xml:space="preserve">,</w:t>
      </w:r>
      <w:r>
        <w:t xml:space="preserve"> </w:t>
      </w:r>
      <m:oMath>
        <m:acc>
          <m:accPr>
            <m:chr m:val="‾"/>
          </m:accPr>
          <m:e>
            <m:r>
              <m:t>x</m:t>
            </m:r>
          </m:e>
        </m:acc>
        <m:r>
          <m:rPr>
            <m:sty m:val="p"/>
          </m:rPr>
          <m:t>=</m:t>
        </m:r>
        <m:r>
          <m:t>60</m:t>
        </m:r>
      </m:oMath>
      <w:r>
        <w:t xml:space="preserve">. (a) Berechne den Standardfehler jeder Stichprobe. (b) Konstruiere jedes 95%-z-Konfidenzintervall mit</w:t>
      </w:r>
      <w:r>
        <w:t xml:space="preserve"> </w:t>
      </w:r>
      <m:oMath>
        <m:acc>
          <m:accPr>
            <m:chr m:val="‾"/>
          </m:accPr>
          <m:e>
            <m:r>
              <m:t>x</m:t>
            </m:r>
          </m:e>
        </m:acc>
        <m:r>
          <m:rPr>
            <m:sty m:val="p"/>
          </m:rPr>
          <m:t>±</m:t>
        </m:r>
        <m:r>
          <m:t>1.96</m:t>
        </m:r>
        <m:r>
          <m:t>σ</m:t>
        </m:r>
        <m:r>
          <m:rPr>
            <m:sty m:val="p"/>
          </m:rPr>
          <m:t>/</m:t>
        </m:r>
        <m:rad>
          <m:radPr>
            <m:degHide m:val="on"/>
          </m:radPr>
          <m:deg/>
          <m:e>
            <m:r>
              <m:t>n</m:t>
            </m:r>
          </m:e>
        </m:rad>
      </m:oMath>
      <w:r>
        <w:t xml:space="preserve">. (c) Erkläre die unterschiedlichen Breiten und weshalb die Punktschätzungen nicht dem Referenzmittelwert der Grundgesamtheit 60 entsprechen müssen.</w:t>
      </w:r>
    </w:p>
    <w:bookmarkEnd w:id="56"/>
    <w:bookmarkStart w:id="57" w:name="t03-a03-v04-besuchsdauer"/>
    <w:p>
      <w:pPr>
        <w:pStyle w:val="Heading3"/>
      </w:pPr>
      <w:r>
        <w:rPr>
          <w:rStyle w:val="VerbatimChar"/>
        </w:rPr>
        <w:t xml:space="preserve">T03-A03-V04</w:t>
      </w:r>
      <w:r>
        <w:t xml:space="preserve">: Besuchsdauer</w:t>
      </w:r>
    </w:p>
    <w:p>
      <w:pPr>
        <w:pStyle w:val="FirstParagraph"/>
      </w:pPr>
      <w:r>
        <w:t xml:space="preserve">Für das Merkmal «Besuchsdauer» wird die Populationsstandardabweichung</w:t>
      </w:r>
      <w:r>
        <w:t xml:space="preserve"> </w:t>
      </w:r>
      <m:oMath>
        <m:r>
          <m:t>σ</m:t>
        </m:r>
        <m:r>
          <m:rPr>
            <m:sty m:val="p"/>
          </m:rPr>
          <m:t>=</m:t>
        </m:r>
        <m:r>
          <m:t>18</m:t>
        </m:r>
      </m:oMath>
      <w:r>
        <w:t xml:space="preserve"> </w:t>
      </w:r>
      <w:r>
        <w:t xml:space="preserve">Minuten als bekannt behandelt. Vier unabhängige Stichproben ergeben</w:t>
      </w:r>
      <w:r>
        <w:t xml:space="preserve"> </w:t>
      </w:r>
      <m:oMath>
        <m:r>
          <m:t>n</m:t>
        </m:r>
        <m:r>
          <m:rPr>
            <m:sty m:val="p"/>
          </m:rPr>
          <m:t>=</m:t>
        </m:r>
        <m:r>
          <m:t>36</m:t>
        </m:r>
      </m:oMath>
      <w:r>
        <w:t xml:space="preserve">,</w:t>
      </w:r>
      <w:r>
        <w:t xml:space="preserve"> </w:t>
      </w:r>
      <m:oMath>
        <m:acc>
          <m:accPr>
            <m:chr m:val="‾"/>
          </m:accPr>
          <m:e>
            <m:r>
              <m:t>x</m:t>
            </m:r>
          </m:e>
        </m:acc>
        <m:r>
          <m:rPr>
            <m:sty m:val="p"/>
          </m:rPr>
          <m:t>=</m:t>
        </m:r>
        <m:r>
          <m:t>85</m:t>
        </m:r>
      </m:oMath>
      <w:r>
        <w:t xml:space="preserve">;</w:t>
      </w:r>
      <w:r>
        <w:t xml:space="preserve"> </w:t>
      </w:r>
      <m:oMath>
        <m:r>
          <m:t>n</m:t>
        </m:r>
        <m:r>
          <m:rPr>
            <m:sty m:val="p"/>
          </m:rPr>
          <m:t>=</m:t>
        </m:r>
        <m:r>
          <m:t>64</m:t>
        </m:r>
      </m:oMath>
      <w:r>
        <w:t xml:space="preserve">,</w:t>
      </w:r>
      <w:r>
        <w:t xml:space="preserve"> </w:t>
      </w:r>
      <m:oMath>
        <m:acc>
          <m:accPr>
            <m:chr m:val="‾"/>
          </m:accPr>
          <m:e>
            <m:r>
              <m:t>x</m:t>
            </m:r>
          </m:e>
        </m:acc>
        <m:r>
          <m:rPr>
            <m:sty m:val="p"/>
          </m:rPr>
          <m:t>=</m:t>
        </m:r>
        <m:r>
          <m:t>94</m:t>
        </m:r>
      </m:oMath>
      <w:r>
        <w:t xml:space="preserve">;</w:t>
      </w:r>
      <w:r>
        <w:t xml:space="preserve"> </w:t>
      </w:r>
      <m:oMath>
        <m:r>
          <m:t>n</m:t>
        </m:r>
        <m:r>
          <m:rPr>
            <m:sty m:val="p"/>
          </m:rPr>
          <m:t>=</m:t>
        </m:r>
        <m:r>
          <m:t>100</m:t>
        </m:r>
      </m:oMath>
      <w:r>
        <w:t xml:space="preserve">,</w:t>
      </w:r>
      <w:r>
        <w:t xml:space="preserve"> </w:t>
      </w:r>
      <m:oMath>
        <m:acc>
          <m:accPr>
            <m:chr m:val="‾"/>
          </m:accPr>
          <m:e>
            <m:r>
              <m:t>x</m:t>
            </m:r>
          </m:e>
        </m:acc>
        <m:r>
          <m:rPr>
            <m:sty m:val="p"/>
          </m:rPr>
          <m:t>=</m:t>
        </m:r>
        <m:r>
          <m:t>92</m:t>
        </m:r>
      </m:oMath>
      <w:r>
        <w:t xml:space="preserve">;</w:t>
      </w:r>
      <w:r>
        <w:t xml:space="preserve"> </w:t>
      </w:r>
      <m:oMath>
        <m:r>
          <m:t>n</m:t>
        </m:r>
        <m:r>
          <m:rPr>
            <m:sty m:val="p"/>
          </m:rPr>
          <m:t>=</m:t>
        </m:r>
        <m:r>
          <m:t>324</m:t>
        </m:r>
      </m:oMath>
      <w:r>
        <w:t xml:space="preserve">,</w:t>
      </w:r>
      <w:r>
        <w:t xml:space="preserve"> </w:t>
      </w:r>
      <m:oMath>
        <m:acc>
          <m:accPr>
            <m:chr m:val="‾"/>
          </m:accPr>
          <m:e>
            <m:r>
              <m:t>x</m:t>
            </m:r>
          </m:e>
        </m:acc>
        <m:r>
          <m:rPr>
            <m:sty m:val="p"/>
          </m:rPr>
          <m:t>=</m:t>
        </m:r>
        <m:r>
          <m:t>89</m:t>
        </m:r>
      </m:oMath>
      <w:r>
        <w:t xml:space="preserve">. (a) Berechne den Standardfehler jeder Stichprobe. (b) Konstruiere jedes 95%-z-Konfidenzintervall mit</w:t>
      </w:r>
      <w:r>
        <w:t xml:space="preserve"> </w:t>
      </w:r>
      <m:oMath>
        <m:acc>
          <m:accPr>
            <m:chr m:val="‾"/>
          </m:accPr>
          <m:e>
            <m:r>
              <m:t>x</m:t>
            </m:r>
          </m:e>
        </m:acc>
        <m:r>
          <m:rPr>
            <m:sty m:val="p"/>
          </m:rPr>
          <m:t>±</m:t>
        </m:r>
        <m:r>
          <m:t>1.96</m:t>
        </m:r>
        <m:r>
          <m:t>σ</m:t>
        </m:r>
        <m:r>
          <m:rPr>
            <m:sty m:val="p"/>
          </m:rPr>
          <m:t>/</m:t>
        </m:r>
        <m:rad>
          <m:radPr>
            <m:degHide m:val="on"/>
          </m:radPr>
          <m:deg/>
          <m:e>
            <m:r>
              <m:t>n</m:t>
            </m:r>
          </m:e>
        </m:rad>
      </m:oMath>
      <w:r>
        <w:t xml:space="preserve">. (c) Erkläre die unterschiedlichen Breiten und weshalb die Punktschätzungen nicht dem Referenzmittelwert der Grundgesamtheit 90 entsprechen müssen.</w:t>
      </w:r>
    </w:p>
    <w:bookmarkEnd w:id="57"/>
    <w:bookmarkStart w:id="58" w:name="t03-a03-v05-erinnerungsleistung"/>
    <w:p>
      <w:pPr>
        <w:pStyle w:val="Heading3"/>
      </w:pPr>
      <w:r>
        <w:rPr>
          <w:rStyle w:val="VerbatimChar"/>
        </w:rPr>
        <w:t xml:space="preserve">T03-A03-V05</w:t>
      </w:r>
      <w:r>
        <w:t xml:space="preserve">: Erinnerungsleistung</w:t>
      </w:r>
    </w:p>
    <w:p>
      <w:pPr>
        <w:pStyle w:val="FirstParagraph"/>
      </w:pPr>
      <w:r>
        <w:t xml:space="preserve">Für das Merkmal «Erinnerungsleistung» wird die Populationsstandardabweichung</w:t>
      </w:r>
      <w:r>
        <w:t xml:space="preserve"> </w:t>
      </w:r>
      <m:oMath>
        <m:r>
          <m:t>σ</m:t>
        </m:r>
        <m:r>
          <m:rPr>
            <m:sty m:val="p"/>
          </m:rPr>
          <m:t>=</m:t>
        </m:r>
        <m:r>
          <m:t>15</m:t>
        </m:r>
      </m:oMath>
      <w:r>
        <w:t xml:space="preserve"> </w:t>
      </w:r>
      <w:r>
        <w:t xml:space="preserve">Punkte als bekannt behandelt. Vier unabhängige Stichproben ergeben</w:t>
      </w:r>
      <w:r>
        <w:t xml:space="preserve"> </w:t>
      </w:r>
      <m:oMath>
        <m:r>
          <m:t>n</m:t>
        </m:r>
        <m:r>
          <m:rPr>
            <m:sty m:val="p"/>
          </m:rPr>
          <m:t>=</m:t>
        </m:r>
        <m:r>
          <m:t>25</m:t>
        </m:r>
      </m:oMath>
      <w:r>
        <w:t xml:space="preserve">,</w:t>
      </w:r>
      <w:r>
        <w:t xml:space="preserve"> </w:t>
      </w:r>
      <m:oMath>
        <m:acc>
          <m:accPr>
            <m:chr m:val="‾"/>
          </m:accPr>
          <m:e>
            <m:r>
              <m:t>x</m:t>
            </m:r>
          </m:e>
        </m:acc>
        <m:r>
          <m:rPr>
            <m:sty m:val="p"/>
          </m:rPr>
          <m:t>=</m:t>
        </m:r>
        <m:r>
          <m:t>101</m:t>
        </m:r>
      </m:oMath>
      <w:r>
        <w:t xml:space="preserve">;</w:t>
      </w:r>
      <w:r>
        <w:t xml:space="preserve"> </w:t>
      </w:r>
      <m:oMath>
        <m:r>
          <m:t>n</m:t>
        </m:r>
        <m:r>
          <m:rPr>
            <m:sty m:val="p"/>
          </m:rPr>
          <m:t>=</m:t>
        </m:r>
        <m:r>
          <m:t>49</m:t>
        </m:r>
      </m:oMath>
      <w:r>
        <w:t xml:space="preserve">,</w:t>
      </w:r>
      <w:r>
        <w:t xml:space="preserve"> </w:t>
      </w:r>
      <m:oMath>
        <m:acc>
          <m:accPr>
            <m:chr m:val="‾"/>
          </m:accPr>
          <m:e>
            <m:r>
              <m:t>x</m:t>
            </m:r>
          </m:e>
        </m:acc>
        <m:r>
          <m:rPr>
            <m:sty m:val="p"/>
          </m:rPr>
          <m:t>=</m:t>
        </m:r>
        <m:r>
          <m:t>108</m:t>
        </m:r>
      </m:oMath>
      <w:r>
        <w:t xml:space="preserve">;</w:t>
      </w:r>
      <w:r>
        <w:t xml:space="preserve"> </w:t>
      </w:r>
      <m:oMath>
        <m:r>
          <m:t>n</m:t>
        </m:r>
        <m:r>
          <m:rPr>
            <m:sty m:val="p"/>
          </m:rPr>
          <m:t>=</m:t>
        </m:r>
        <m:r>
          <m:t>100</m:t>
        </m:r>
      </m:oMath>
      <w:r>
        <w:t xml:space="preserve">,</w:t>
      </w:r>
      <w:r>
        <w:t xml:space="preserve"> </w:t>
      </w:r>
      <m:oMath>
        <m:acc>
          <m:accPr>
            <m:chr m:val="‾"/>
          </m:accPr>
          <m:e>
            <m:r>
              <m:t>x</m:t>
            </m:r>
          </m:e>
        </m:acc>
        <m:r>
          <m:rPr>
            <m:sty m:val="p"/>
          </m:rPr>
          <m:t>=</m:t>
        </m:r>
        <m:r>
          <m:t>104</m:t>
        </m:r>
      </m:oMath>
      <w:r>
        <w:t xml:space="preserve">;</w:t>
      </w:r>
      <w:r>
        <w:t xml:space="preserve"> </w:t>
      </w:r>
      <m:oMath>
        <m:r>
          <m:t>n</m:t>
        </m:r>
        <m:r>
          <m:rPr>
            <m:sty m:val="p"/>
          </m:rPr>
          <m:t>=</m:t>
        </m:r>
        <m:r>
          <m:t>225</m:t>
        </m:r>
      </m:oMath>
      <w:r>
        <w:t xml:space="preserve">,</w:t>
      </w:r>
      <w:r>
        <w:t xml:space="preserve"> </w:t>
      </w:r>
      <m:oMath>
        <m:acc>
          <m:accPr>
            <m:chr m:val="‾"/>
          </m:accPr>
          <m:e>
            <m:r>
              <m:t>x</m:t>
            </m:r>
          </m:e>
        </m:acc>
        <m:r>
          <m:rPr>
            <m:sty m:val="p"/>
          </m:rPr>
          <m:t>=</m:t>
        </m:r>
        <m:r>
          <m:t>106</m:t>
        </m:r>
      </m:oMath>
      <w:r>
        <w:t xml:space="preserve">. (a) Berechne den Standardfehler jeder Stichprobe. (b) Konstruiere jedes 95%-z-Konfidenzintervall mit</w:t>
      </w:r>
      <w:r>
        <w:t xml:space="preserve"> </w:t>
      </w:r>
      <m:oMath>
        <m:acc>
          <m:accPr>
            <m:chr m:val="‾"/>
          </m:accPr>
          <m:e>
            <m:r>
              <m:t>x</m:t>
            </m:r>
          </m:e>
        </m:acc>
        <m:r>
          <m:rPr>
            <m:sty m:val="p"/>
          </m:rPr>
          <m:t>±</m:t>
        </m:r>
        <m:r>
          <m:t>1.96</m:t>
        </m:r>
        <m:r>
          <m:t>σ</m:t>
        </m:r>
        <m:r>
          <m:rPr>
            <m:sty m:val="p"/>
          </m:rPr>
          <m:t>/</m:t>
        </m:r>
        <m:rad>
          <m:radPr>
            <m:degHide m:val="on"/>
          </m:radPr>
          <m:deg/>
          <m:e>
            <m:r>
              <m:t>n</m:t>
            </m:r>
          </m:e>
        </m:rad>
      </m:oMath>
      <w:r>
        <w:t xml:space="preserve">. (c) Erkläre die unterschiedlichen Breiten und weshalb die Punktschätzungen nicht dem Referenzmittelwert der Grundgesamtheit 105 entsprechen müssen.</w:t>
      </w:r>
    </w:p>
    <w:bookmarkEnd w:id="58"/>
    <w:bookmarkStart w:id="59" w:name="t03-a03-v06-geräuschindex"/>
    <w:p>
      <w:pPr>
        <w:pStyle w:val="Heading3"/>
      </w:pPr>
      <w:r>
        <w:rPr>
          <w:rStyle w:val="VerbatimChar"/>
        </w:rPr>
        <w:t xml:space="preserve">T03-A03-V06</w:t>
      </w:r>
      <w:r>
        <w:t xml:space="preserve">: Geräuschindex</w:t>
      </w:r>
    </w:p>
    <w:p>
      <w:pPr>
        <w:pStyle w:val="FirstParagraph"/>
      </w:pPr>
      <w:r>
        <w:t xml:space="preserve">Für das Merkmal «Geräuschindex» wird die Populationsstandardabweichung</w:t>
      </w:r>
      <w:r>
        <w:t xml:space="preserve"> </w:t>
      </w:r>
      <m:oMath>
        <m:r>
          <m:t>σ</m:t>
        </m:r>
        <m:r>
          <m:rPr>
            <m:sty m:val="p"/>
          </m:rPr>
          <m:t>=</m:t>
        </m:r>
        <m:r>
          <m:t>8</m:t>
        </m:r>
      </m:oMath>
      <w:r>
        <w:t xml:space="preserve"> </w:t>
      </w:r>
      <w:r>
        <w:t xml:space="preserve">Punkte als bekannt behandelt. Vier unabhängige Stichproben ergeben</w:t>
      </w:r>
      <w:r>
        <w:t xml:space="preserve"> </w:t>
      </w:r>
      <m:oMath>
        <m:r>
          <m:t>n</m:t>
        </m:r>
        <m:r>
          <m:rPr>
            <m:sty m:val="p"/>
          </m:rPr>
          <m:t>=</m:t>
        </m:r>
        <m:r>
          <m:t>16</m:t>
        </m:r>
      </m:oMath>
      <w:r>
        <w:t xml:space="preserve">,</w:t>
      </w:r>
      <w:r>
        <w:t xml:space="preserve"> </w:t>
      </w:r>
      <m:oMath>
        <m:acc>
          <m:accPr>
            <m:chr m:val="‾"/>
          </m:accPr>
          <m:e>
            <m:r>
              <m:t>x</m:t>
            </m:r>
          </m:e>
        </m:acc>
        <m:r>
          <m:rPr>
            <m:sty m:val="p"/>
          </m:rPr>
          <m:t>=</m:t>
        </m:r>
        <m:r>
          <m:t>45</m:t>
        </m:r>
      </m:oMath>
      <w:r>
        <w:t xml:space="preserve">;</w:t>
      </w:r>
      <w:r>
        <w:t xml:space="preserve"> </w:t>
      </w:r>
      <m:oMath>
        <m:r>
          <m:t>n</m:t>
        </m:r>
        <m:r>
          <m:rPr>
            <m:sty m:val="p"/>
          </m:rPr>
          <m:t>=</m:t>
        </m:r>
        <m:r>
          <m:t>64</m:t>
        </m:r>
      </m:oMath>
      <w:r>
        <w:t xml:space="preserve">,</w:t>
      </w:r>
      <w:r>
        <w:t xml:space="preserve"> </w:t>
      </w:r>
      <m:oMath>
        <m:acc>
          <m:accPr>
            <m:chr m:val="‾"/>
          </m:accPr>
          <m:e>
            <m:r>
              <m:t>x</m:t>
            </m:r>
          </m:e>
        </m:acc>
        <m:r>
          <m:rPr>
            <m:sty m:val="p"/>
          </m:rPr>
          <m:t>=</m:t>
        </m:r>
        <m:r>
          <m:t>40</m:t>
        </m:r>
      </m:oMath>
      <w:r>
        <w:t xml:space="preserve">;</w:t>
      </w:r>
      <w:r>
        <w:t xml:space="preserve"> </w:t>
      </w:r>
      <m:oMath>
        <m:r>
          <m:t>n</m:t>
        </m:r>
        <m:r>
          <m:rPr>
            <m:sty m:val="p"/>
          </m:rPr>
          <m:t>=</m:t>
        </m:r>
        <m:r>
          <m:t>144</m:t>
        </m:r>
      </m:oMath>
      <w:r>
        <w:t xml:space="preserve">,</w:t>
      </w:r>
      <w:r>
        <w:t xml:space="preserve"> </w:t>
      </w:r>
      <m:oMath>
        <m:acc>
          <m:accPr>
            <m:chr m:val="‾"/>
          </m:accPr>
          <m:e>
            <m:r>
              <m:t>x</m:t>
            </m:r>
          </m:e>
        </m:acc>
        <m:r>
          <m:rPr>
            <m:sty m:val="p"/>
          </m:rPr>
          <m:t>=</m:t>
        </m:r>
        <m:r>
          <m:t>43</m:t>
        </m:r>
      </m:oMath>
      <w:r>
        <w:t xml:space="preserve">;</w:t>
      </w:r>
      <w:r>
        <w:t xml:space="preserve"> </w:t>
      </w:r>
      <m:oMath>
        <m:r>
          <m:t>n</m:t>
        </m:r>
        <m:r>
          <m:rPr>
            <m:sty m:val="p"/>
          </m:rPr>
          <m:t>=</m:t>
        </m:r>
        <m:r>
          <m:t>256</m:t>
        </m:r>
      </m:oMath>
      <w:r>
        <w:t xml:space="preserve">,</w:t>
      </w:r>
      <w:r>
        <w:t xml:space="preserve"> </w:t>
      </w:r>
      <m:oMath>
        <m:acc>
          <m:accPr>
            <m:chr m:val="‾"/>
          </m:accPr>
          <m:e>
            <m:r>
              <m:t>x</m:t>
            </m:r>
          </m:e>
        </m:acc>
        <m:r>
          <m:rPr>
            <m:sty m:val="p"/>
          </m:rPr>
          <m:t>=</m:t>
        </m:r>
        <m:r>
          <m:t>42</m:t>
        </m:r>
      </m:oMath>
      <w:r>
        <w:t xml:space="preserve">. (a) Berechne den Standardfehler jeder Stichprobe. (b) Konstruiere jedes 95%-z-Konfidenzintervall mit</w:t>
      </w:r>
      <w:r>
        <w:t xml:space="preserve"> </w:t>
      </w:r>
      <m:oMath>
        <m:acc>
          <m:accPr>
            <m:chr m:val="‾"/>
          </m:accPr>
          <m:e>
            <m:r>
              <m:t>x</m:t>
            </m:r>
          </m:e>
        </m:acc>
        <m:r>
          <m:rPr>
            <m:sty m:val="p"/>
          </m:rPr>
          <m:t>±</m:t>
        </m:r>
        <m:r>
          <m:t>1.96</m:t>
        </m:r>
        <m:r>
          <m:t>σ</m:t>
        </m:r>
        <m:r>
          <m:rPr>
            <m:sty m:val="p"/>
          </m:rPr>
          <m:t>/</m:t>
        </m:r>
        <m:rad>
          <m:radPr>
            <m:degHide m:val="on"/>
          </m:radPr>
          <m:deg/>
          <m:e>
            <m:r>
              <m:t>n</m:t>
            </m:r>
          </m:e>
        </m:rad>
      </m:oMath>
      <w:r>
        <w:t xml:space="preserve">. (c) Erkläre die unterschiedlichen Breiten und weshalb die Punktschätzungen nicht dem Referenzmittelwert der Grundgesamtheit 42 entsprechen müssen.</w:t>
      </w:r>
    </w:p>
    <w:bookmarkEnd w:id="59"/>
    <w:bookmarkStart w:id="60" w:name="t03-a03-v07-selbstvertrauenswert"/>
    <w:p>
      <w:pPr>
        <w:pStyle w:val="Heading3"/>
      </w:pPr>
      <w:r>
        <w:rPr>
          <w:rStyle w:val="VerbatimChar"/>
        </w:rPr>
        <w:t xml:space="preserve">T03-A03-V07</w:t>
      </w:r>
      <w:r>
        <w:t xml:space="preserve">: Selbstvertrauenswert</w:t>
      </w:r>
    </w:p>
    <w:p>
      <w:pPr>
        <w:pStyle w:val="FirstParagraph"/>
      </w:pPr>
      <w:r>
        <w:t xml:space="preserve">Für das Merkmal «Selbstvertrauenswert» wird die Populationsstandardabweichung</w:t>
      </w:r>
      <w:r>
        <w:t xml:space="preserve"> </w:t>
      </w:r>
      <m:oMath>
        <m:r>
          <m:t>σ</m:t>
        </m:r>
        <m:r>
          <m:rPr>
            <m:sty m:val="p"/>
          </m:rPr>
          <m:t>=</m:t>
        </m:r>
        <m:r>
          <m:t>11</m:t>
        </m:r>
      </m:oMath>
      <w:r>
        <w:t xml:space="preserve"> </w:t>
      </w:r>
      <w:r>
        <w:t xml:space="preserve">Punkte als bekannt behandelt. Vier unabhängige Stichproben ergeben</w:t>
      </w:r>
      <w:r>
        <w:t xml:space="preserve"> </w:t>
      </w:r>
      <m:oMath>
        <m:r>
          <m:t>n</m:t>
        </m:r>
        <m:r>
          <m:rPr>
            <m:sty m:val="p"/>
          </m:rPr>
          <m:t>=</m:t>
        </m:r>
        <m:r>
          <m:t>25</m:t>
        </m:r>
      </m:oMath>
      <w:r>
        <w:t xml:space="preserve">,</w:t>
      </w:r>
      <w:r>
        <w:t xml:space="preserve"> </w:t>
      </w:r>
      <m:oMath>
        <m:acc>
          <m:accPr>
            <m:chr m:val="‾"/>
          </m:accPr>
          <m:e>
            <m:r>
              <m:t>x</m:t>
            </m:r>
          </m:e>
        </m:acc>
        <m:r>
          <m:rPr>
            <m:sty m:val="p"/>
          </m:rPr>
          <m:t>=</m:t>
        </m:r>
        <m:r>
          <m:t>51</m:t>
        </m:r>
      </m:oMath>
      <w:r>
        <w:t xml:space="preserve">;</w:t>
      </w:r>
      <w:r>
        <w:t xml:space="preserve"> </w:t>
      </w:r>
      <m:oMath>
        <m:r>
          <m:t>n</m:t>
        </m:r>
        <m:r>
          <m:rPr>
            <m:sty m:val="p"/>
          </m:rPr>
          <m:t>=</m:t>
        </m:r>
        <m:r>
          <m:t>100</m:t>
        </m:r>
      </m:oMath>
      <w:r>
        <w:t xml:space="preserve">,</w:t>
      </w:r>
      <w:r>
        <w:t xml:space="preserve"> </w:t>
      </w:r>
      <m:oMath>
        <m:acc>
          <m:accPr>
            <m:chr m:val="‾"/>
          </m:accPr>
          <m:e>
            <m:r>
              <m:t>x</m:t>
            </m:r>
          </m:e>
        </m:acc>
        <m:r>
          <m:rPr>
            <m:sty m:val="p"/>
          </m:rPr>
          <m:t>=</m:t>
        </m:r>
        <m:r>
          <m:t>58</m:t>
        </m:r>
      </m:oMath>
      <w:r>
        <w:t xml:space="preserve">;</w:t>
      </w:r>
      <w:r>
        <w:t xml:space="preserve"> </w:t>
      </w:r>
      <m:oMath>
        <m:r>
          <m:t>n</m:t>
        </m:r>
        <m:r>
          <m:rPr>
            <m:sty m:val="p"/>
          </m:rPr>
          <m:t>=</m:t>
        </m:r>
        <m:r>
          <m:t>121</m:t>
        </m:r>
      </m:oMath>
      <w:r>
        <w:t xml:space="preserve">,</w:t>
      </w:r>
      <w:r>
        <w:t xml:space="preserve"> </w:t>
      </w:r>
      <m:oMath>
        <m:acc>
          <m:accPr>
            <m:chr m:val="‾"/>
          </m:accPr>
          <m:e>
            <m:r>
              <m:t>x</m:t>
            </m:r>
          </m:e>
        </m:acc>
        <m:r>
          <m:rPr>
            <m:sty m:val="p"/>
          </m:rPr>
          <m:t>=</m:t>
        </m:r>
        <m:r>
          <m:t>56</m:t>
        </m:r>
      </m:oMath>
      <w:r>
        <w:t xml:space="preserve">;</w:t>
      </w:r>
      <w:r>
        <w:t xml:space="preserve"> </w:t>
      </w:r>
      <m:oMath>
        <m:r>
          <m:t>n</m:t>
        </m:r>
        <m:r>
          <m:rPr>
            <m:sty m:val="p"/>
          </m:rPr>
          <m:t>=</m:t>
        </m:r>
        <m:r>
          <m:t>400</m:t>
        </m:r>
      </m:oMath>
      <w:r>
        <w:t xml:space="preserve">,</w:t>
      </w:r>
      <w:r>
        <w:t xml:space="preserve"> </w:t>
      </w:r>
      <m:oMath>
        <m:acc>
          <m:accPr>
            <m:chr m:val="‾"/>
          </m:accPr>
          <m:e>
            <m:r>
              <m:t>x</m:t>
            </m:r>
          </m:e>
        </m:acc>
        <m:r>
          <m:rPr>
            <m:sty m:val="p"/>
          </m:rPr>
          <m:t>=</m:t>
        </m:r>
        <m:r>
          <m:t>55</m:t>
        </m:r>
      </m:oMath>
      <w:r>
        <w:t xml:space="preserve">. (a) Berechne den Standardfehler jeder Stichprobe. (b) Konstruiere jedes 95%-z-Konfidenzintervall mit</w:t>
      </w:r>
      <w:r>
        <w:t xml:space="preserve"> </w:t>
      </w:r>
      <m:oMath>
        <m:acc>
          <m:accPr>
            <m:chr m:val="‾"/>
          </m:accPr>
          <m:e>
            <m:r>
              <m:t>x</m:t>
            </m:r>
          </m:e>
        </m:acc>
        <m:r>
          <m:rPr>
            <m:sty m:val="p"/>
          </m:rPr>
          <m:t>±</m:t>
        </m:r>
        <m:r>
          <m:t>1.96</m:t>
        </m:r>
        <m:r>
          <m:t>σ</m:t>
        </m:r>
        <m:r>
          <m:rPr>
            <m:sty m:val="p"/>
          </m:rPr>
          <m:t>/</m:t>
        </m:r>
        <m:rad>
          <m:radPr>
            <m:degHide m:val="on"/>
          </m:radPr>
          <m:deg/>
          <m:e>
            <m:r>
              <m:t>n</m:t>
            </m:r>
          </m:e>
        </m:rad>
      </m:oMath>
      <w:r>
        <w:t xml:space="preserve">. (c) Erkläre die unterschiedlichen Breiten und weshalb die Punktschätzungen nicht dem Referenzmittelwert der Grundgesamtheit 55 entsprechen müssen.</w:t>
      </w:r>
    </w:p>
    <w:bookmarkEnd w:id="60"/>
    <w:bookmarkStart w:id="61" w:name="t03-a03-v08-reaktionszeit"/>
    <w:p>
      <w:pPr>
        <w:pStyle w:val="Heading3"/>
      </w:pPr>
      <w:r>
        <w:rPr>
          <w:rStyle w:val="VerbatimChar"/>
        </w:rPr>
        <w:t xml:space="preserve">T03-A03-V08</w:t>
      </w:r>
      <w:r>
        <w:t xml:space="preserve">: Reaktionszeit</w:t>
      </w:r>
    </w:p>
    <w:p>
      <w:pPr>
        <w:pStyle w:val="FirstParagraph"/>
      </w:pPr>
      <w:r>
        <w:t xml:space="preserve">Für das Merkmal «Reaktionszeit» wird die Populationsstandardabweichung</w:t>
      </w:r>
      <w:r>
        <w:t xml:space="preserve"> </w:t>
      </w:r>
      <m:oMath>
        <m:r>
          <m:t>σ</m:t>
        </m:r>
        <m:r>
          <m:rPr>
            <m:sty m:val="p"/>
          </m:rPr>
          <m:t>=</m:t>
        </m:r>
        <m:r>
          <m:t>80</m:t>
        </m:r>
      </m:oMath>
      <w:r>
        <w:t xml:space="preserve"> </w:t>
      </w:r>
      <w:r>
        <w:t xml:space="preserve">Millisekunden als bekannt behandelt. Vier unabhängige Stichproben ergeben</w:t>
      </w:r>
      <w:r>
        <w:t xml:space="preserve"> </w:t>
      </w:r>
      <m:oMath>
        <m:r>
          <m:t>n</m:t>
        </m:r>
        <m:r>
          <m:rPr>
            <m:sty m:val="p"/>
          </m:rPr>
          <m:t>=</m:t>
        </m:r>
        <m:r>
          <m:t>16</m:t>
        </m:r>
      </m:oMath>
      <w:r>
        <w:t xml:space="preserve">,</w:t>
      </w:r>
      <w:r>
        <w:t xml:space="preserve"> </w:t>
      </w:r>
      <m:oMath>
        <m:acc>
          <m:accPr>
            <m:chr m:val="‾"/>
          </m:accPr>
          <m:e>
            <m:r>
              <m:t>x</m:t>
            </m:r>
          </m:e>
        </m:acc>
        <m:r>
          <m:rPr>
            <m:sty m:val="p"/>
          </m:rPr>
          <m:t>=</m:t>
        </m:r>
        <m:r>
          <m:t>548</m:t>
        </m:r>
      </m:oMath>
      <w:r>
        <w:t xml:space="preserve">;</w:t>
      </w:r>
      <w:r>
        <w:t xml:space="preserve"> </w:t>
      </w:r>
      <m:oMath>
        <m:r>
          <m:t>n</m:t>
        </m:r>
        <m:r>
          <m:rPr>
            <m:sty m:val="p"/>
          </m:rPr>
          <m:t>=</m:t>
        </m:r>
        <m:r>
          <m:t>64</m:t>
        </m:r>
      </m:oMath>
      <w:r>
        <w:t xml:space="preserve">,</w:t>
      </w:r>
      <w:r>
        <w:t xml:space="preserve"> </w:t>
      </w:r>
      <m:oMath>
        <m:acc>
          <m:accPr>
            <m:chr m:val="‾"/>
          </m:accPr>
          <m:e>
            <m:r>
              <m:t>x</m:t>
            </m:r>
          </m:e>
        </m:acc>
        <m:r>
          <m:rPr>
            <m:sty m:val="p"/>
          </m:rPr>
          <m:t>=</m:t>
        </m:r>
        <m:r>
          <m:t>505</m:t>
        </m:r>
      </m:oMath>
      <w:r>
        <w:t xml:space="preserve">;</w:t>
      </w:r>
      <w:r>
        <w:t xml:space="preserve"> </w:t>
      </w:r>
      <m:oMath>
        <m:r>
          <m:t>n</m:t>
        </m:r>
        <m:r>
          <m:rPr>
            <m:sty m:val="p"/>
          </m:rPr>
          <m:t>=</m:t>
        </m:r>
        <m:r>
          <m:t>100</m:t>
        </m:r>
      </m:oMath>
      <w:r>
        <w:t xml:space="preserve">,</w:t>
      </w:r>
      <w:r>
        <w:t xml:space="preserve"> </w:t>
      </w:r>
      <m:oMath>
        <m:acc>
          <m:accPr>
            <m:chr m:val="‾"/>
          </m:accPr>
          <m:e>
            <m:r>
              <m:t>x</m:t>
            </m:r>
          </m:e>
        </m:acc>
        <m:r>
          <m:rPr>
            <m:sty m:val="p"/>
          </m:rPr>
          <m:t>=</m:t>
        </m:r>
        <m:r>
          <m:t>530</m:t>
        </m:r>
      </m:oMath>
      <w:r>
        <w:t xml:space="preserve">;</w:t>
      </w:r>
      <w:r>
        <w:t xml:space="preserve"> </w:t>
      </w:r>
      <m:oMath>
        <m:r>
          <m:t>n</m:t>
        </m:r>
        <m:r>
          <m:rPr>
            <m:sty m:val="p"/>
          </m:rPr>
          <m:t>=</m:t>
        </m:r>
        <m:r>
          <m:t>256</m:t>
        </m:r>
      </m:oMath>
      <w:r>
        <w:t xml:space="preserve">,</w:t>
      </w:r>
      <w:r>
        <w:t xml:space="preserve"> </w:t>
      </w:r>
      <m:oMath>
        <m:acc>
          <m:accPr>
            <m:chr m:val="‾"/>
          </m:accPr>
          <m:e>
            <m:r>
              <m:t>x</m:t>
            </m:r>
          </m:e>
        </m:acc>
        <m:r>
          <m:rPr>
            <m:sty m:val="p"/>
          </m:rPr>
          <m:t>=</m:t>
        </m:r>
        <m:r>
          <m:t>518</m:t>
        </m:r>
      </m:oMath>
      <w:r>
        <w:t xml:space="preserve">. (a) Berechne den Standardfehler jeder Stichprobe. (b) Konstruiere jedes 95%-z-Konfidenzintervall mit</w:t>
      </w:r>
      <w:r>
        <w:t xml:space="preserve"> </w:t>
      </w:r>
      <m:oMath>
        <m:acc>
          <m:accPr>
            <m:chr m:val="‾"/>
          </m:accPr>
          <m:e>
            <m:r>
              <m:t>x</m:t>
            </m:r>
          </m:e>
        </m:acc>
        <m:r>
          <m:rPr>
            <m:sty m:val="p"/>
          </m:rPr>
          <m:t>±</m:t>
        </m:r>
        <m:r>
          <m:t>1.96</m:t>
        </m:r>
        <m:r>
          <m:t>σ</m:t>
        </m:r>
        <m:r>
          <m:rPr>
            <m:sty m:val="p"/>
          </m:rPr>
          <m:t>/</m:t>
        </m:r>
        <m:rad>
          <m:radPr>
            <m:degHide m:val="on"/>
          </m:radPr>
          <m:deg/>
          <m:e>
            <m:r>
              <m:t>n</m:t>
            </m:r>
          </m:e>
        </m:rad>
      </m:oMath>
      <w:r>
        <w:t xml:space="preserve">. (c) Erkläre die unterschiedlichen Breiten und weshalb die Punktschätzungen nicht dem Referenzmittelwert der Grundgesamtheit 520 entsprechen müssen.</w:t>
      </w:r>
    </w:p>
    <w:bookmarkEnd w:id="61"/>
    <w:bookmarkStart w:id="62" w:name="t03-a03-v09-vertrauensbewertung"/>
    <w:p>
      <w:pPr>
        <w:pStyle w:val="Heading3"/>
      </w:pPr>
      <w:r>
        <w:rPr>
          <w:rStyle w:val="VerbatimChar"/>
        </w:rPr>
        <w:t xml:space="preserve">T03-A03-V09</w:t>
      </w:r>
      <w:r>
        <w:t xml:space="preserve">: Vertrauensbewertung</w:t>
      </w:r>
    </w:p>
    <w:p>
      <w:pPr>
        <w:pStyle w:val="FirstParagraph"/>
      </w:pPr>
      <w:r>
        <w:t xml:space="preserve">Für das Merkmal «Vertrauensbewertung» wird die Populationsstandardabweichung</w:t>
      </w:r>
      <w:r>
        <w:t xml:space="preserve"> </w:t>
      </w:r>
      <m:oMath>
        <m:r>
          <m:t>σ</m:t>
        </m:r>
        <m:r>
          <m:rPr>
            <m:sty m:val="p"/>
          </m:rPr>
          <m:t>=</m:t>
        </m:r>
        <m:r>
          <m:t>7</m:t>
        </m:r>
      </m:oMath>
      <w:r>
        <w:t xml:space="preserve"> </w:t>
      </w:r>
      <w:r>
        <w:t xml:space="preserve">Punkte als bekannt behandelt. Vier unabhängige Stichproben ergeben</w:t>
      </w:r>
      <w:r>
        <w:t xml:space="preserve"> </w:t>
      </w:r>
      <m:oMath>
        <m:r>
          <m:t>n</m:t>
        </m:r>
        <m:r>
          <m:rPr>
            <m:sty m:val="p"/>
          </m:rPr>
          <m:t>=</m:t>
        </m:r>
        <m:r>
          <m:t>25</m:t>
        </m:r>
      </m:oMath>
      <w:r>
        <w:t xml:space="preserve">,</w:t>
      </w:r>
      <w:r>
        <w:t xml:space="preserve"> </w:t>
      </w:r>
      <m:oMath>
        <m:acc>
          <m:accPr>
            <m:chr m:val="‾"/>
          </m:accPr>
          <m:e>
            <m:r>
              <m:t>x</m:t>
            </m:r>
          </m:e>
        </m:acc>
        <m:r>
          <m:rPr>
            <m:sty m:val="p"/>
          </m:rPr>
          <m:t>=</m:t>
        </m:r>
        <m:r>
          <m:t>47</m:t>
        </m:r>
      </m:oMath>
      <w:r>
        <w:t xml:space="preserve">;</w:t>
      </w:r>
      <w:r>
        <w:t xml:space="preserve"> </w:t>
      </w:r>
      <m:oMath>
        <m:r>
          <m:t>n</m:t>
        </m:r>
        <m:r>
          <m:rPr>
            <m:sty m:val="p"/>
          </m:rPr>
          <m:t>=</m:t>
        </m:r>
        <m:r>
          <m:t>49</m:t>
        </m:r>
      </m:oMath>
      <w:r>
        <w:t xml:space="preserve">,</w:t>
      </w:r>
      <w:r>
        <w:t xml:space="preserve"> </w:t>
      </w:r>
      <m:oMath>
        <m:acc>
          <m:accPr>
            <m:chr m:val="‾"/>
          </m:accPr>
          <m:e>
            <m:r>
              <m:t>x</m:t>
            </m:r>
          </m:e>
        </m:acc>
        <m:r>
          <m:rPr>
            <m:sty m:val="p"/>
          </m:rPr>
          <m:t>=</m:t>
        </m:r>
        <m:r>
          <m:t>52</m:t>
        </m:r>
      </m:oMath>
      <w:r>
        <w:t xml:space="preserve">;</w:t>
      </w:r>
      <w:r>
        <w:t xml:space="preserve"> </w:t>
      </w:r>
      <m:oMath>
        <m:r>
          <m:t>n</m:t>
        </m:r>
        <m:r>
          <m:rPr>
            <m:sty m:val="p"/>
          </m:rPr>
          <m:t>=</m:t>
        </m:r>
        <m:r>
          <m:t>196</m:t>
        </m:r>
      </m:oMath>
      <w:r>
        <w:t xml:space="preserve">,</w:t>
      </w:r>
      <w:r>
        <w:t xml:space="preserve"> </w:t>
      </w:r>
      <m:oMath>
        <m:acc>
          <m:accPr>
            <m:chr m:val="‾"/>
          </m:accPr>
          <m:e>
            <m:r>
              <m:t>x</m:t>
            </m:r>
          </m:e>
        </m:acc>
        <m:r>
          <m:rPr>
            <m:sty m:val="p"/>
          </m:rPr>
          <m:t>=</m:t>
        </m:r>
        <m:r>
          <m:t>51</m:t>
        </m:r>
      </m:oMath>
      <w:r>
        <w:t xml:space="preserve">;</w:t>
      </w:r>
      <w:r>
        <w:t xml:space="preserve"> </w:t>
      </w:r>
      <m:oMath>
        <m:r>
          <m:t>n</m:t>
        </m:r>
        <m:r>
          <m:rPr>
            <m:sty m:val="p"/>
          </m:rPr>
          <m:t>=</m:t>
        </m:r>
        <m:r>
          <m:t>400</m:t>
        </m:r>
      </m:oMath>
      <w:r>
        <w:t xml:space="preserve">,</w:t>
      </w:r>
      <w:r>
        <w:t xml:space="preserve"> </w:t>
      </w:r>
      <m:oMath>
        <m:acc>
          <m:accPr>
            <m:chr m:val="‾"/>
          </m:accPr>
          <m:e>
            <m:r>
              <m:t>x</m:t>
            </m:r>
          </m:e>
        </m:acc>
        <m:r>
          <m:rPr>
            <m:sty m:val="p"/>
          </m:rPr>
          <m:t>=</m:t>
        </m:r>
        <m:r>
          <m:t>50</m:t>
        </m:r>
      </m:oMath>
      <w:r>
        <w:t xml:space="preserve">. (a) Berechne den Standardfehler jeder Stichprobe. (b) Konstruiere jedes 95%-z-Konfidenzintervall mit</w:t>
      </w:r>
      <w:r>
        <w:t xml:space="preserve"> </w:t>
      </w:r>
      <m:oMath>
        <m:acc>
          <m:accPr>
            <m:chr m:val="‾"/>
          </m:accPr>
          <m:e>
            <m:r>
              <m:t>x</m:t>
            </m:r>
          </m:e>
        </m:acc>
        <m:r>
          <m:rPr>
            <m:sty m:val="p"/>
          </m:rPr>
          <m:t>±</m:t>
        </m:r>
        <m:r>
          <m:t>1.96</m:t>
        </m:r>
        <m:r>
          <m:t>σ</m:t>
        </m:r>
        <m:r>
          <m:rPr>
            <m:sty m:val="p"/>
          </m:rPr>
          <m:t>/</m:t>
        </m:r>
        <m:rad>
          <m:radPr>
            <m:degHide m:val="on"/>
          </m:radPr>
          <m:deg/>
          <m:e>
            <m:r>
              <m:t>n</m:t>
            </m:r>
          </m:e>
        </m:rad>
      </m:oMath>
      <w:r>
        <w:t xml:space="preserve">. (c) Erkläre die unterschiedlichen Breiten und weshalb die Punktschätzungen nicht dem Referenzmittelwert der Grundgesamtheit 50 entsprechen müssen.</w:t>
      </w:r>
    </w:p>
    <w:bookmarkEnd w:id="62"/>
    <w:bookmarkStart w:id="63" w:name="t03-a03-v10-genauigkeitswert"/>
    <w:p>
      <w:pPr>
        <w:pStyle w:val="Heading3"/>
      </w:pPr>
      <w:r>
        <w:rPr>
          <w:rStyle w:val="VerbatimChar"/>
        </w:rPr>
        <w:t xml:space="preserve">T03-A03-V10</w:t>
      </w:r>
      <w:r>
        <w:t xml:space="preserve">: Genauigkeitswert</w:t>
      </w:r>
    </w:p>
    <w:p>
      <w:pPr>
        <w:pStyle w:val="FirstParagraph"/>
      </w:pPr>
      <w:r>
        <w:t xml:space="preserve">Für das Merkmal «Genauigkeitswert» wird die Populationsstandardabweichung</w:t>
      </w:r>
      <w:r>
        <w:t xml:space="preserve"> </w:t>
      </w:r>
      <m:oMath>
        <m:r>
          <m:t>σ</m:t>
        </m:r>
        <m:r>
          <m:rPr>
            <m:sty m:val="p"/>
          </m:rPr>
          <m:t>=</m:t>
        </m:r>
        <m:r>
          <m:t>6</m:t>
        </m:r>
      </m:oMath>
      <w:r>
        <w:t xml:space="preserve"> </w:t>
      </w:r>
      <w:r>
        <w:t xml:space="preserve">Punkte als bekannt behandelt. Vier unabhängige Stichproben ergeben</w:t>
      </w:r>
      <w:r>
        <w:t xml:space="preserve"> </w:t>
      </w:r>
      <m:oMath>
        <m:r>
          <m:t>n</m:t>
        </m:r>
        <m:r>
          <m:rPr>
            <m:sty m:val="p"/>
          </m:rPr>
          <m:t>=</m:t>
        </m:r>
        <m:r>
          <m:t>36</m:t>
        </m:r>
      </m:oMath>
      <w:r>
        <w:t xml:space="preserve">,</w:t>
      </w:r>
      <w:r>
        <w:t xml:space="preserve"> </w:t>
      </w:r>
      <m:oMath>
        <m:acc>
          <m:accPr>
            <m:chr m:val="‾"/>
          </m:accPr>
          <m:e>
            <m:r>
              <m:t>x</m:t>
            </m:r>
          </m:e>
        </m:acc>
        <m:r>
          <m:rPr>
            <m:sty m:val="p"/>
          </m:rPr>
          <m:t>=</m:t>
        </m:r>
        <m:r>
          <m:t>84</m:t>
        </m:r>
      </m:oMath>
      <w:r>
        <w:t xml:space="preserve">;</w:t>
      </w:r>
      <w:r>
        <w:t xml:space="preserve"> </w:t>
      </w:r>
      <m:oMath>
        <m:r>
          <m:t>n</m:t>
        </m:r>
        <m:r>
          <m:rPr>
            <m:sty m:val="p"/>
          </m:rPr>
          <m:t>=</m:t>
        </m:r>
        <m:r>
          <m:t>81</m:t>
        </m:r>
      </m:oMath>
      <w:r>
        <w:t xml:space="preserve">,</w:t>
      </w:r>
      <w:r>
        <w:t xml:space="preserve"> </w:t>
      </w:r>
      <m:oMath>
        <m:acc>
          <m:accPr>
            <m:chr m:val="‾"/>
          </m:accPr>
          <m:e>
            <m:r>
              <m:t>x</m:t>
            </m:r>
          </m:e>
        </m:acc>
        <m:r>
          <m:rPr>
            <m:sty m:val="p"/>
          </m:rPr>
          <m:t>=</m:t>
        </m:r>
        <m:r>
          <m:t>88</m:t>
        </m:r>
      </m:oMath>
      <w:r>
        <w:t xml:space="preserve">;</w:t>
      </w:r>
      <w:r>
        <w:t xml:space="preserve"> </w:t>
      </w:r>
      <m:oMath>
        <m:r>
          <m:t>n</m:t>
        </m:r>
        <m:r>
          <m:rPr>
            <m:sty m:val="p"/>
          </m:rPr>
          <m:t>=</m:t>
        </m:r>
        <m:r>
          <m:t>144</m:t>
        </m:r>
      </m:oMath>
      <w:r>
        <w:t xml:space="preserve">,</w:t>
      </w:r>
      <w:r>
        <w:t xml:space="preserve"> </w:t>
      </w:r>
      <m:oMath>
        <m:acc>
          <m:accPr>
            <m:chr m:val="‾"/>
          </m:accPr>
          <m:e>
            <m:r>
              <m:t>x</m:t>
            </m:r>
          </m:e>
        </m:acc>
        <m:r>
          <m:rPr>
            <m:sty m:val="p"/>
          </m:rPr>
          <m:t>=</m:t>
        </m:r>
        <m:r>
          <m:t>87</m:t>
        </m:r>
      </m:oMath>
      <w:r>
        <w:t xml:space="preserve">;</w:t>
      </w:r>
      <w:r>
        <w:t xml:space="preserve"> </w:t>
      </w:r>
      <m:oMath>
        <m:r>
          <m:t>n</m:t>
        </m:r>
        <m:r>
          <m:rPr>
            <m:sty m:val="p"/>
          </m:rPr>
          <m:t>=</m:t>
        </m:r>
        <m:r>
          <m:t>324</m:t>
        </m:r>
      </m:oMath>
      <w:r>
        <w:t xml:space="preserve">,</w:t>
      </w:r>
      <w:r>
        <w:t xml:space="preserve"> </w:t>
      </w:r>
      <m:oMath>
        <m:acc>
          <m:accPr>
            <m:chr m:val="‾"/>
          </m:accPr>
          <m:e>
            <m:r>
              <m:t>x</m:t>
            </m:r>
          </m:e>
        </m:acc>
        <m:r>
          <m:rPr>
            <m:sty m:val="p"/>
          </m:rPr>
          <m:t>=</m:t>
        </m:r>
        <m:r>
          <m:t>86</m:t>
        </m:r>
      </m:oMath>
      <w:r>
        <w:t xml:space="preserve">. (a) Berechne den Standardfehler jeder Stichprobe. (b) Konstruiere jedes 95%-z-Konfidenzintervall mit</w:t>
      </w:r>
      <w:r>
        <w:t xml:space="preserve"> </w:t>
      </w:r>
      <m:oMath>
        <m:acc>
          <m:accPr>
            <m:chr m:val="‾"/>
          </m:accPr>
          <m:e>
            <m:r>
              <m:t>x</m:t>
            </m:r>
          </m:e>
        </m:acc>
        <m:r>
          <m:rPr>
            <m:sty m:val="p"/>
          </m:rPr>
          <m:t>±</m:t>
        </m:r>
        <m:r>
          <m:t>1.96</m:t>
        </m:r>
        <m:r>
          <m:t>σ</m:t>
        </m:r>
        <m:r>
          <m:rPr>
            <m:sty m:val="p"/>
          </m:rPr>
          <m:t>/</m:t>
        </m:r>
        <m:rad>
          <m:radPr>
            <m:degHide m:val="on"/>
          </m:radPr>
          <m:deg/>
          <m:e>
            <m:r>
              <m:t>n</m:t>
            </m:r>
          </m:e>
        </m:rad>
      </m:oMath>
      <w:r>
        <w:t xml:space="preserve">. (c) Erkläre die unterschiedlichen Breiten und weshalb die Punktschätzungen nicht dem Referenzmittelwert der Grundgesamtheit 86 entsprechen müssen.</w:t>
      </w:r>
    </w:p>
    <w:bookmarkEnd w:id="63"/>
    <w:bookmarkEnd w:id="64"/>
    <w:bookmarkStart w:id="75" w:name="X39a4ca240c7e04c515509508de34b6f7a15f859"/>
    <w:p>
      <w:pPr>
        <w:pStyle w:val="Heading2"/>
      </w:pPr>
      <w:r>
        <w:t xml:space="preserve">A04: Konfidenzniveau, Stichprobenumfang und Intervallbreite</w:t>
      </w:r>
    </w:p>
    <w:bookmarkStart w:id="65" w:name="t03-a04-v01-leseflüssigkeit"/>
    <w:p>
      <w:pPr>
        <w:pStyle w:val="Heading3"/>
      </w:pPr>
      <w:r>
        <w:rPr>
          <w:rStyle w:val="VerbatimChar"/>
        </w:rPr>
        <w:t xml:space="preserve">T03-A04-V01</w:t>
      </w:r>
      <w:r>
        <w:t xml:space="preserve">: Leseflüssigkeit</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Eine Stichprobe zum Merkmal «Leseflüssigkeit» hat</w:t>
      </w:r>
      <w:r>
        <w:t xml:space="preserve"> </w:t>
      </w:r>
      <m:oMath>
        <m:acc>
          <m:accPr>
            <m:chr m:val="‾"/>
          </m:accPr>
          <m:e>
            <m:r>
              <m:t>x</m:t>
            </m:r>
          </m:e>
        </m:acc>
        <m:r>
          <m:rPr>
            <m:sty m:val="p"/>
          </m:rPr>
          <m:t>=</m:t>
        </m:r>
        <m:r>
          <m:t>78</m:t>
        </m:r>
      </m:oMath>
      <w:r>
        <w:t xml:space="preserve"> </w:t>
      </w:r>
      <w:r>
        <w:t xml:space="preserve">Punkte, die bekannte Populationsstandardabweichung</w:t>
      </w:r>
      <w:r>
        <w:t xml:space="preserve"> </w:t>
      </w:r>
      <m:oMath>
        <m:r>
          <m:t>σ</m:t>
        </m:r>
        <m:r>
          <m:rPr>
            <m:sty m:val="p"/>
          </m:rPr>
          <m:t>=</m:t>
        </m:r>
        <m:r>
          <m:t>12</m:t>
        </m:r>
      </m:oMath>
      <w:r>
        <w:t xml:space="preserve"> </w:t>
      </w:r>
      <w:r>
        <w:t xml:space="preserve">Punkte und</w:t>
      </w:r>
      <w:r>
        <w:t xml:space="preserve"> </w:t>
      </w:r>
      <m:oMath>
        <m:r>
          <m:t>n</m:t>
        </m:r>
        <m:r>
          <m:rPr>
            <m:sty m:val="p"/>
          </m:rPr>
          <m:t>=</m:t>
        </m:r>
        <m:r>
          <m:t>36</m:t>
        </m:r>
      </m:oMath>
      <w:r>
        <w:t xml:space="preserve">. (a) Konstruiere 80%-, 90%-, 95%- und 99%-z-Konfidenzintervalle mit den kritischen Werten 1.2816, 1.6449, 1.9600 und 2.5758. (b) Vergleiche auf dem 95%-Niveau die Intervallbreiten für</w:t>
      </w:r>
      <w:r>
        <w:t xml:space="preserve"> </w:t>
      </w:r>
      <m:oMath>
        <m:r>
          <m:t>n</m:t>
        </m:r>
        <m:r>
          <m:rPr>
            <m:sty m:val="p"/>
          </m:rPr>
          <m:t>=</m:t>
        </m:r>
        <m:r>
          <m:t>9</m:t>
        </m:r>
      </m:oMath>
      <w:r>
        <w:t xml:space="preserve">,</w:t>
      </w:r>
      <w:r>
        <w:t xml:space="preserve"> </w:t>
      </w:r>
      <m:oMath>
        <m:r>
          <m:t>n</m:t>
        </m:r>
        <m:r>
          <m:rPr>
            <m:sty m:val="p"/>
          </m:rPr>
          <m:t>=</m:t>
        </m:r>
        <m:r>
          <m:t>36</m:t>
        </m:r>
      </m:oMath>
      <w:r>
        <w:t xml:space="preserve"> </w:t>
      </w:r>
      <w:r>
        <w:t xml:space="preserve">und</w:t>
      </w:r>
      <w:r>
        <w:t xml:space="preserve"> </w:t>
      </w:r>
      <m:oMath>
        <m:r>
          <m:t>n</m:t>
        </m:r>
        <m:r>
          <m:rPr>
            <m:sty m:val="p"/>
          </m:rPr>
          <m:t>=</m:t>
        </m:r>
        <m:r>
          <m:t>144</m:t>
        </m:r>
      </m:oMath>
      <w:r>
        <w:t xml:space="preserve"> </w:t>
      </w:r>
      <w:r>
        <w:t xml:space="preserve">bei gleichem Mittelwert und gleicher Standardabweichung. (c) Erkläre getrennt, wie Konfidenzniveau, Stichprobenumfang und Populationsstreuung die Breite beeinflussen.</w:t>
      </w:r>
    </w:p>
    <w:bookmarkEnd w:id="65"/>
    <w:bookmarkStart w:id="66" w:name="t03-a04-v02-archivbearbeitung"/>
    <w:p>
      <w:pPr>
        <w:pStyle w:val="Heading3"/>
      </w:pPr>
      <w:r>
        <w:rPr>
          <w:rStyle w:val="VerbatimChar"/>
        </w:rPr>
        <w:t xml:space="preserve">T03-A04-V02</w:t>
      </w:r>
      <w:r>
        <w:t xml:space="preserve">: Archivbearbeitung</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Eine Stichprobe zum Merkmal «Archivbearbeitung» hat</w:t>
      </w:r>
      <w:r>
        <w:t xml:space="preserve"> </w:t>
      </w:r>
      <m:oMath>
        <m:acc>
          <m:accPr>
            <m:chr m:val="‾"/>
          </m:accPr>
          <m:e>
            <m:r>
              <m:t>x</m:t>
            </m:r>
          </m:e>
        </m:acc>
        <m:r>
          <m:rPr>
            <m:sty m:val="p"/>
          </m:rPr>
          <m:t>=</m:t>
        </m:r>
        <m:r>
          <m:t>44</m:t>
        </m:r>
      </m:oMath>
      <w:r>
        <w:t xml:space="preserve"> </w:t>
      </w:r>
      <w:r>
        <w:t xml:space="preserve">Minuten, die bekannte Populationsstandardabweichung</w:t>
      </w:r>
      <w:r>
        <w:t xml:space="preserve"> </w:t>
      </w:r>
      <m:oMath>
        <m:r>
          <m:t>σ</m:t>
        </m:r>
        <m:r>
          <m:rPr>
            <m:sty m:val="p"/>
          </m:rPr>
          <m:t>=</m:t>
        </m:r>
        <m:r>
          <m:t>10</m:t>
        </m:r>
      </m:oMath>
      <w:r>
        <w:t xml:space="preserve"> </w:t>
      </w:r>
      <w:r>
        <w:t xml:space="preserve">Minuten und</w:t>
      </w:r>
      <w:r>
        <w:t xml:space="preserve"> </w:t>
      </w:r>
      <m:oMath>
        <m:r>
          <m:t>n</m:t>
        </m:r>
        <m:r>
          <m:rPr>
            <m:sty m:val="p"/>
          </m:rPr>
          <m:t>=</m:t>
        </m:r>
        <m:r>
          <m:t>25</m:t>
        </m:r>
      </m:oMath>
      <w:r>
        <w:t xml:space="preserve">. (a) Konstruiere 80%-, 90%-, 95%- und 99%-z-Konfidenzintervalle mit den kritischen Werten 1.2816, 1.6449, 1.9600 und 2.5758. (b) Vergleiche auf dem 95%-Niveau die Intervallbreiten für</w:t>
      </w:r>
      <w:r>
        <w:t xml:space="preserve"> </w:t>
      </w:r>
      <m:oMath>
        <m:r>
          <m:t>n</m:t>
        </m:r>
        <m:r>
          <m:rPr>
            <m:sty m:val="p"/>
          </m:rPr>
          <m:t>=</m:t>
        </m:r>
        <m:r>
          <m:t>9</m:t>
        </m:r>
      </m:oMath>
      <w:r>
        <w:t xml:space="preserve">,</w:t>
      </w:r>
      <w:r>
        <w:t xml:space="preserve"> </w:t>
      </w:r>
      <m:oMath>
        <m:r>
          <m:t>n</m:t>
        </m:r>
        <m:r>
          <m:rPr>
            <m:sty m:val="p"/>
          </m:rPr>
          <m:t>=</m:t>
        </m:r>
        <m:r>
          <m:t>25</m:t>
        </m:r>
      </m:oMath>
      <w:r>
        <w:t xml:space="preserve"> </w:t>
      </w:r>
      <w:r>
        <w:t xml:space="preserve">und</w:t>
      </w:r>
      <w:r>
        <w:t xml:space="preserve"> </w:t>
      </w:r>
      <m:oMath>
        <m:r>
          <m:t>n</m:t>
        </m:r>
        <m:r>
          <m:rPr>
            <m:sty m:val="p"/>
          </m:rPr>
          <m:t>=</m:t>
        </m:r>
        <m:r>
          <m:t>100</m:t>
        </m:r>
      </m:oMath>
      <w:r>
        <w:t xml:space="preserve"> </w:t>
      </w:r>
      <w:r>
        <w:t xml:space="preserve">bei gleichem Mittelwert und gleicher Standardabweichung. (c) Erkläre getrennt, wie Konfidenzniveau, Stichprobenumfang und Populationsstreuung die Breite beeinflussen.</w:t>
      </w:r>
    </w:p>
    <w:bookmarkEnd w:id="66"/>
    <w:bookmarkStart w:id="67" w:name="t03-a04-v03-wohlbefindensindex"/>
    <w:p>
      <w:pPr>
        <w:pStyle w:val="Heading3"/>
      </w:pPr>
      <w:r>
        <w:rPr>
          <w:rStyle w:val="VerbatimChar"/>
        </w:rPr>
        <w:t xml:space="preserve">T03-A04-V03</w:t>
      </w:r>
      <w:r>
        <w:t xml:space="preserve">: Wohlbefindensindex</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Eine Stichprobe zum Merkmal «Wohlbefindensindex» hat</w:t>
      </w:r>
      <w:r>
        <w:t xml:space="preserve"> </w:t>
      </w:r>
      <m:oMath>
        <m:acc>
          <m:accPr>
            <m:chr m:val="‾"/>
          </m:accPr>
          <m:e>
            <m:r>
              <m:t>x</m:t>
            </m:r>
          </m:e>
        </m:acc>
        <m:r>
          <m:rPr>
            <m:sty m:val="p"/>
          </m:rPr>
          <m:t>=</m:t>
        </m:r>
        <m:r>
          <m:t>63</m:t>
        </m:r>
      </m:oMath>
      <w:r>
        <w:t xml:space="preserve"> </w:t>
      </w:r>
      <w:r>
        <w:t xml:space="preserve">Punkte, die bekannte Populationsstandardabweichung</w:t>
      </w:r>
      <w:r>
        <w:t xml:space="preserve"> </w:t>
      </w:r>
      <m:oMath>
        <m:r>
          <m:t>σ</m:t>
        </m:r>
        <m:r>
          <m:rPr>
            <m:sty m:val="p"/>
          </m:rPr>
          <m:t>=</m:t>
        </m:r>
        <m:r>
          <m:t>15</m:t>
        </m:r>
      </m:oMath>
      <w:r>
        <w:t xml:space="preserve"> </w:t>
      </w:r>
      <w:r>
        <w:t xml:space="preserve">Punkte und</w:t>
      </w:r>
      <w:r>
        <w:t xml:space="preserve"> </w:t>
      </w:r>
      <m:oMath>
        <m:r>
          <m:t>n</m:t>
        </m:r>
        <m:r>
          <m:rPr>
            <m:sty m:val="p"/>
          </m:rPr>
          <m:t>=</m:t>
        </m:r>
        <m:r>
          <m:t>49</m:t>
        </m:r>
      </m:oMath>
      <w:r>
        <w:t xml:space="preserve">. (a) Konstruiere 80%-, 90%-, 95%- und 99%-z-Konfidenzintervalle mit den kritischen Werten 1.2816, 1.6449, 1.9600 und 2.5758. (b) Vergleiche auf dem 95%-Niveau die Intervallbreiten für</w:t>
      </w:r>
      <w:r>
        <w:t xml:space="preserve"> </w:t>
      </w:r>
      <m:oMath>
        <m:r>
          <m:t>n</m:t>
        </m:r>
        <m:r>
          <m:rPr>
            <m:sty m:val="p"/>
          </m:rPr>
          <m:t>=</m:t>
        </m:r>
        <m:r>
          <m:t>16</m:t>
        </m:r>
      </m:oMath>
      <w:r>
        <w:t xml:space="preserve">,</w:t>
      </w:r>
      <w:r>
        <w:t xml:space="preserve"> </w:t>
      </w:r>
      <m:oMath>
        <m:r>
          <m:t>n</m:t>
        </m:r>
        <m:r>
          <m:rPr>
            <m:sty m:val="p"/>
          </m:rPr>
          <m:t>=</m:t>
        </m:r>
        <m:r>
          <m:t>49</m:t>
        </m:r>
      </m:oMath>
      <w:r>
        <w:t xml:space="preserve"> </w:t>
      </w:r>
      <w:r>
        <w:t xml:space="preserve">und</w:t>
      </w:r>
      <w:r>
        <w:t xml:space="preserve"> </w:t>
      </w:r>
      <m:oMath>
        <m:r>
          <m:t>n</m:t>
        </m:r>
        <m:r>
          <m:rPr>
            <m:sty m:val="p"/>
          </m:rPr>
          <m:t>=</m:t>
        </m:r>
        <m:r>
          <m:t>196</m:t>
        </m:r>
      </m:oMath>
      <w:r>
        <w:t xml:space="preserve"> </w:t>
      </w:r>
      <w:r>
        <w:t xml:space="preserve">bei gleichem Mittelwert und gleicher Standardabweichung. (c) Erkläre getrennt, wie Konfidenzniveau, Stichprobenumfang und Populationsstreuung die Breite beeinflussen.</w:t>
      </w:r>
    </w:p>
    <w:bookmarkEnd w:id="67"/>
    <w:bookmarkStart w:id="68" w:name="t03-a04-v04-museumsdauer"/>
    <w:p>
      <w:pPr>
        <w:pStyle w:val="Heading3"/>
      </w:pPr>
      <w:r>
        <w:rPr>
          <w:rStyle w:val="VerbatimChar"/>
        </w:rPr>
        <w:t xml:space="preserve">T03-A04-V04</w:t>
      </w:r>
      <w:r>
        <w:t xml:space="preserve">: Museumsdauer</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Eine Stichprobe zum Merkmal «Museumsdauer» hat</w:t>
      </w:r>
      <w:r>
        <w:t xml:space="preserve"> </w:t>
      </w:r>
      <m:oMath>
        <m:acc>
          <m:accPr>
            <m:chr m:val="‾"/>
          </m:accPr>
          <m:e>
            <m:r>
              <m:t>x</m:t>
            </m:r>
          </m:e>
        </m:acc>
        <m:r>
          <m:rPr>
            <m:sty m:val="p"/>
          </m:rPr>
          <m:t>=</m:t>
        </m:r>
        <m:r>
          <m:t>96</m:t>
        </m:r>
      </m:oMath>
      <w:r>
        <w:t xml:space="preserve"> </w:t>
      </w:r>
      <w:r>
        <w:t xml:space="preserve">Minuten, die bekannte Populationsstandardabweichung</w:t>
      </w:r>
      <w:r>
        <w:t xml:space="preserve"> </w:t>
      </w:r>
      <m:oMath>
        <m:r>
          <m:t>σ</m:t>
        </m:r>
        <m:r>
          <m:rPr>
            <m:sty m:val="p"/>
          </m:rPr>
          <m:t>=</m:t>
        </m:r>
        <m:r>
          <m:t>18</m:t>
        </m:r>
      </m:oMath>
      <w:r>
        <w:t xml:space="preserve"> </w:t>
      </w:r>
      <w:r>
        <w:t xml:space="preserve">Minuten und</w:t>
      </w:r>
      <w:r>
        <w:t xml:space="preserve"> </w:t>
      </w:r>
      <m:oMath>
        <m:r>
          <m:t>n</m:t>
        </m:r>
        <m:r>
          <m:rPr>
            <m:sty m:val="p"/>
          </m:rPr>
          <m:t>=</m:t>
        </m:r>
        <m:r>
          <m:t>64</m:t>
        </m:r>
      </m:oMath>
      <w:r>
        <w:t xml:space="preserve">. (a) Konstruiere 80%-, 90%-, 95%- und 99%-z-Konfidenzintervalle mit den kritischen Werten 1.2816, 1.6449, 1.9600 und 2.5758. (b) Vergleiche auf dem 95%-Niveau die Intervallbreiten für</w:t>
      </w:r>
      <w:r>
        <w:t xml:space="preserve"> </w:t>
      </w:r>
      <m:oMath>
        <m:r>
          <m:t>n</m:t>
        </m:r>
        <m:r>
          <m:rPr>
            <m:sty m:val="p"/>
          </m:rPr>
          <m:t>=</m:t>
        </m:r>
        <m:r>
          <m:t>16</m:t>
        </m:r>
      </m:oMath>
      <w:r>
        <w:t xml:space="preserve">,</w:t>
      </w:r>
      <w:r>
        <w:t xml:space="preserve"> </w:t>
      </w:r>
      <m:oMath>
        <m:r>
          <m:t>n</m:t>
        </m:r>
        <m:r>
          <m:rPr>
            <m:sty m:val="p"/>
          </m:rPr>
          <m:t>=</m:t>
        </m:r>
        <m:r>
          <m:t>64</m:t>
        </m:r>
      </m:oMath>
      <w:r>
        <w:t xml:space="preserve"> </w:t>
      </w:r>
      <w:r>
        <w:t xml:space="preserve">und</w:t>
      </w:r>
      <w:r>
        <w:t xml:space="preserve"> </w:t>
      </w:r>
      <m:oMath>
        <m:r>
          <m:t>n</m:t>
        </m:r>
        <m:r>
          <m:rPr>
            <m:sty m:val="p"/>
          </m:rPr>
          <m:t>=</m:t>
        </m:r>
        <m:r>
          <m:t>256</m:t>
        </m:r>
      </m:oMath>
      <w:r>
        <w:t xml:space="preserve"> </w:t>
      </w:r>
      <w:r>
        <w:t xml:space="preserve">bei gleichem Mittelwert und gleicher Standardabweichung. (c) Erkläre getrennt, wie Konfidenzniveau, Stichprobenumfang und Populationsstreuung die Breite beeinflussen.</w:t>
      </w:r>
    </w:p>
    <w:bookmarkEnd w:id="68"/>
    <w:bookmarkStart w:id="69" w:name="t03-a04-v05-erinnerungswert"/>
    <w:p>
      <w:pPr>
        <w:pStyle w:val="Heading3"/>
      </w:pPr>
      <w:r>
        <w:rPr>
          <w:rStyle w:val="VerbatimChar"/>
        </w:rPr>
        <w:t xml:space="preserve">T03-A04-V05</w:t>
      </w:r>
      <w:r>
        <w:t xml:space="preserve">: Erinnerungswert</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Eine Stichprobe zum Merkmal «Erinnerungswert» hat</w:t>
      </w:r>
      <w:r>
        <w:t xml:space="preserve"> </w:t>
      </w:r>
      <m:oMath>
        <m:acc>
          <m:accPr>
            <m:chr m:val="‾"/>
          </m:accPr>
          <m:e>
            <m:r>
              <m:t>x</m:t>
            </m:r>
          </m:e>
        </m:acc>
        <m:r>
          <m:rPr>
            <m:sty m:val="p"/>
          </m:rPr>
          <m:t>=</m:t>
        </m:r>
        <m:r>
          <m:t>108</m:t>
        </m:r>
      </m:oMath>
      <w:r>
        <w:t xml:space="preserve"> </w:t>
      </w:r>
      <w:r>
        <w:t xml:space="preserve">Punkte, die bekannte Populationsstandardabweichung</w:t>
      </w:r>
      <w:r>
        <w:t xml:space="preserve"> </w:t>
      </w:r>
      <m:oMath>
        <m:r>
          <m:t>σ</m:t>
        </m:r>
        <m:r>
          <m:rPr>
            <m:sty m:val="p"/>
          </m:rPr>
          <m:t>=</m:t>
        </m:r>
        <m:r>
          <m:t>14</m:t>
        </m:r>
      </m:oMath>
      <w:r>
        <w:t xml:space="preserve"> </w:t>
      </w:r>
      <w:r>
        <w:t xml:space="preserve">Punkte und</w:t>
      </w:r>
      <w:r>
        <w:t xml:space="preserve"> </w:t>
      </w:r>
      <m:oMath>
        <m:r>
          <m:t>n</m:t>
        </m:r>
        <m:r>
          <m:rPr>
            <m:sty m:val="p"/>
          </m:rPr>
          <m:t>=</m:t>
        </m:r>
        <m:r>
          <m:t>36</m:t>
        </m:r>
      </m:oMath>
      <w:r>
        <w:t xml:space="preserve">. (a) Konstruiere 80%-, 90%-, 95%- und 99%-z-Konfidenzintervalle mit den kritischen Werten 1.2816, 1.6449, 1.9600 und 2.5758. (b) Vergleiche auf dem 95%-Niveau die Intervallbreiten für</w:t>
      </w:r>
      <w:r>
        <w:t xml:space="preserve"> </w:t>
      </w:r>
      <m:oMath>
        <m:r>
          <m:t>n</m:t>
        </m:r>
        <m:r>
          <m:rPr>
            <m:sty m:val="p"/>
          </m:rPr>
          <m:t>=</m:t>
        </m:r>
        <m:r>
          <m:t>9</m:t>
        </m:r>
      </m:oMath>
      <w:r>
        <w:t xml:space="preserve">,</w:t>
      </w:r>
      <w:r>
        <w:t xml:space="preserve"> </w:t>
      </w:r>
      <m:oMath>
        <m:r>
          <m:t>n</m:t>
        </m:r>
        <m:r>
          <m:rPr>
            <m:sty m:val="p"/>
          </m:rPr>
          <m:t>=</m:t>
        </m:r>
        <m:r>
          <m:t>36</m:t>
        </m:r>
      </m:oMath>
      <w:r>
        <w:t xml:space="preserve"> </w:t>
      </w:r>
      <w:r>
        <w:t xml:space="preserve">und</w:t>
      </w:r>
      <w:r>
        <w:t xml:space="preserve"> </w:t>
      </w:r>
      <m:oMath>
        <m:r>
          <m:t>n</m:t>
        </m:r>
        <m:r>
          <m:rPr>
            <m:sty m:val="p"/>
          </m:rPr>
          <m:t>=</m:t>
        </m:r>
        <m:r>
          <m:t>144</m:t>
        </m:r>
      </m:oMath>
      <w:r>
        <w:t xml:space="preserve"> </w:t>
      </w:r>
      <w:r>
        <w:t xml:space="preserve">bei gleichem Mittelwert und gleicher Standardabweichung. (c) Erkläre getrennt, wie Konfidenzniveau, Stichprobenumfang und Populationsstreuung die Breite beeinflussen.</w:t>
      </w:r>
    </w:p>
    <w:bookmarkEnd w:id="69"/>
    <w:bookmarkStart w:id="70" w:name="t03-a04-v06-geräuschpegel"/>
    <w:p>
      <w:pPr>
        <w:pStyle w:val="Heading3"/>
      </w:pPr>
      <w:r>
        <w:rPr>
          <w:rStyle w:val="VerbatimChar"/>
        </w:rPr>
        <w:t xml:space="preserve">T03-A04-V06</w:t>
      </w:r>
      <w:r>
        <w:t xml:space="preserve">: Geräuschpegel</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Eine Stichprobe zum Merkmal «Geräuschpegel» hat</w:t>
      </w:r>
      <w:r>
        <w:t xml:space="preserve"> </w:t>
      </w:r>
      <m:oMath>
        <m:acc>
          <m:accPr>
            <m:chr m:val="‾"/>
          </m:accPr>
          <m:e>
            <m:r>
              <m:t>x</m:t>
            </m:r>
          </m:e>
        </m:acc>
        <m:r>
          <m:rPr>
            <m:sty m:val="p"/>
          </m:rPr>
          <m:t>=</m:t>
        </m:r>
        <m:r>
          <m:t>39</m:t>
        </m:r>
      </m:oMath>
      <w:r>
        <w:t xml:space="preserve"> </w:t>
      </w:r>
      <w:r>
        <w:t xml:space="preserve">Dezibel, die bekannte Populationsstandardabweichung</w:t>
      </w:r>
      <w:r>
        <w:t xml:space="preserve"> </w:t>
      </w:r>
      <m:oMath>
        <m:r>
          <m:t>σ</m:t>
        </m:r>
        <m:r>
          <m:rPr>
            <m:sty m:val="p"/>
          </m:rPr>
          <m:t>=</m:t>
        </m:r>
        <m:r>
          <m:t>6</m:t>
        </m:r>
      </m:oMath>
      <w:r>
        <w:t xml:space="preserve"> </w:t>
      </w:r>
      <w:r>
        <w:t xml:space="preserve">Dezibel und</w:t>
      </w:r>
      <w:r>
        <w:t xml:space="preserve"> </w:t>
      </w:r>
      <m:oMath>
        <m:r>
          <m:t>n</m:t>
        </m:r>
        <m:r>
          <m:rPr>
            <m:sty m:val="p"/>
          </m:rPr>
          <m:t>=</m:t>
        </m:r>
        <m:r>
          <m:t>25</m:t>
        </m:r>
      </m:oMath>
      <w:r>
        <w:t xml:space="preserve">. (a) Konstruiere 80%-, 90%-, 95%- und 99%-z-Konfidenzintervalle mit den kritischen Werten 1.2816, 1.6449, 1.9600 und 2.5758. (b) Vergleiche auf dem 95%-Niveau die Intervallbreiten für</w:t>
      </w:r>
      <w:r>
        <w:t xml:space="preserve"> </w:t>
      </w:r>
      <m:oMath>
        <m:r>
          <m:t>n</m:t>
        </m:r>
        <m:r>
          <m:rPr>
            <m:sty m:val="p"/>
          </m:rPr>
          <m:t>=</m:t>
        </m:r>
        <m:r>
          <m:t>9</m:t>
        </m:r>
      </m:oMath>
      <w:r>
        <w:t xml:space="preserve">,</w:t>
      </w:r>
      <w:r>
        <w:t xml:space="preserve"> </w:t>
      </w:r>
      <m:oMath>
        <m:r>
          <m:t>n</m:t>
        </m:r>
        <m:r>
          <m:rPr>
            <m:sty m:val="p"/>
          </m:rPr>
          <m:t>=</m:t>
        </m:r>
        <m:r>
          <m:t>25</m:t>
        </m:r>
      </m:oMath>
      <w:r>
        <w:t xml:space="preserve"> </w:t>
      </w:r>
      <w:r>
        <w:t xml:space="preserve">und</w:t>
      </w:r>
      <w:r>
        <w:t xml:space="preserve"> </w:t>
      </w:r>
      <m:oMath>
        <m:r>
          <m:t>n</m:t>
        </m:r>
        <m:r>
          <m:rPr>
            <m:sty m:val="p"/>
          </m:rPr>
          <m:t>=</m:t>
        </m:r>
        <m:r>
          <m:t>100</m:t>
        </m:r>
      </m:oMath>
      <w:r>
        <w:t xml:space="preserve"> </w:t>
      </w:r>
      <w:r>
        <w:t xml:space="preserve">bei gleichem Mittelwert und gleicher Standardabweichung. (c) Erkläre getrennt, wie Konfidenzniveau, Stichprobenumfang und Populationsstreuung die Breite beeinflussen.</w:t>
      </w:r>
    </w:p>
    <w:bookmarkEnd w:id="70"/>
    <w:bookmarkStart w:id="71" w:name="t03-a04-v07-selbstvertrauen-im-kurs"/>
    <w:p>
      <w:pPr>
        <w:pStyle w:val="Heading3"/>
      </w:pPr>
      <w:r>
        <w:rPr>
          <w:rStyle w:val="VerbatimChar"/>
        </w:rPr>
        <w:t xml:space="preserve">T03-A04-V07</w:t>
      </w:r>
      <w:r>
        <w:t xml:space="preserve">: Selbstvertrauen im Kurs</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Eine Stichprobe zum Merkmal «Selbstvertrauen im Kurs» hat</w:t>
      </w:r>
      <w:r>
        <w:t xml:space="preserve"> </w:t>
      </w:r>
      <m:oMath>
        <m:acc>
          <m:accPr>
            <m:chr m:val="‾"/>
          </m:accPr>
          <m:e>
            <m:r>
              <m:t>x</m:t>
            </m:r>
          </m:e>
        </m:acc>
        <m:r>
          <m:rPr>
            <m:sty m:val="p"/>
          </m:rPr>
          <m:t>=</m:t>
        </m:r>
        <m:r>
          <m:t>58</m:t>
        </m:r>
      </m:oMath>
      <w:r>
        <w:t xml:space="preserve"> </w:t>
      </w:r>
      <w:r>
        <w:t xml:space="preserve">Punkte, die bekannte Populationsstandardabweichung</w:t>
      </w:r>
      <w:r>
        <w:t xml:space="preserve"> </w:t>
      </w:r>
      <m:oMath>
        <m:r>
          <m:t>σ</m:t>
        </m:r>
        <m:r>
          <m:rPr>
            <m:sty m:val="p"/>
          </m:rPr>
          <m:t>=</m:t>
        </m:r>
        <m:r>
          <m:t>10</m:t>
        </m:r>
      </m:oMath>
      <w:r>
        <w:t xml:space="preserve"> </w:t>
      </w:r>
      <w:r>
        <w:t xml:space="preserve">Punkte und</w:t>
      </w:r>
      <w:r>
        <w:t xml:space="preserve"> </w:t>
      </w:r>
      <m:oMath>
        <m:r>
          <m:t>n</m:t>
        </m:r>
        <m:r>
          <m:rPr>
            <m:sty m:val="p"/>
          </m:rPr>
          <m:t>=</m:t>
        </m:r>
        <m:r>
          <m:t>64</m:t>
        </m:r>
      </m:oMath>
      <w:r>
        <w:t xml:space="preserve">. (a) Konstruiere 80%-, 90%-, 95%- und 99%-z-Konfidenzintervalle mit den kritischen Werten 1.2816, 1.6449, 1.9600 und 2.5758. (b) Vergleiche auf dem 95%-Niveau die Intervallbreiten für</w:t>
      </w:r>
      <w:r>
        <w:t xml:space="preserve"> </w:t>
      </w:r>
      <m:oMath>
        <m:r>
          <m:t>n</m:t>
        </m:r>
        <m:r>
          <m:rPr>
            <m:sty m:val="p"/>
          </m:rPr>
          <m:t>=</m:t>
        </m:r>
        <m:r>
          <m:t>16</m:t>
        </m:r>
      </m:oMath>
      <w:r>
        <w:t xml:space="preserve">,</w:t>
      </w:r>
      <w:r>
        <w:t xml:space="preserve"> </w:t>
      </w:r>
      <m:oMath>
        <m:r>
          <m:t>n</m:t>
        </m:r>
        <m:r>
          <m:rPr>
            <m:sty m:val="p"/>
          </m:rPr>
          <m:t>=</m:t>
        </m:r>
        <m:r>
          <m:t>64</m:t>
        </m:r>
      </m:oMath>
      <w:r>
        <w:t xml:space="preserve"> </w:t>
      </w:r>
      <w:r>
        <w:t xml:space="preserve">und</w:t>
      </w:r>
      <w:r>
        <w:t xml:space="preserve"> </w:t>
      </w:r>
      <m:oMath>
        <m:r>
          <m:t>n</m:t>
        </m:r>
        <m:r>
          <m:rPr>
            <m:sty m:val="p"/>
          </m:rPr>
          <m:t>=</m:t>
        </m:r>
        <m:r>
          <m:t>256</m:t>
        </m:r>
      </m:oMath>
      <w:r>
        <w:t xml:space="preserve"> </w:t>
      </w:r>
      <w:r>
        <w:t xml:space="preserve">bei gleichem Mittelwert und gleicher Standardabweichung. (c) Erkläre getrennt, wie Konfidenzniveau, Stichprobenumfang und Populationsstreuung die Breite beeinflussen.</w:t>
      </w:r>
    </w:p>
    <w:bookmarkEnd w:id="71"/>
    <w:bookmarkStart w:id="72" w:name="t03-a04-v08-reaktionsverzögerung"/>
    <w:p>
      <w:pPr>
        <w:pStyle w:val="Heading3"/>
      </w:pPr>
      <w:r>
        <w:rPr>
          <w:rStyle w:val="VerbatimChar"/>
        </w:rPr>
        <w:t xml:space="preserve">T03-A04-V08</w:t>
      </w:r>
      <w:r>
        <w:t xml:space="preserve">: Reaktionsverzögerung</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Eine Stichprobe zum Merkmal «Reaktionsverzögerung» hat</w:t>
      </w:r>
      <w:r>
        <w:t xml:space="preserve"> </w:t>
      </w:r>
      <m:oMath>
        <m:acc>
          <m:accPr>
            <m:chr m:val="‾"/>
          </m:accPr>
          <m:e>
            <m:r>
              <m:t>x</m:t>
            </m:r>
          </m:e>
        </m:acc>
        <m:r>
          <m:rPr>
            <m:sty m:val="p"/>
          </m:rPr>
          <m:t>=</m:t>
        </m:r>
        <m:r>
          <m:t>480</m:t>
        </m:r>
      </m:oMath>
      <w:r>
        <w:t xml:space="preserve"> </w:t>
      </w:r>
      <w:r>
        <w:t xml:space="preserve">Millisekunden, die bekannte Populationsstandardabweichung</w:t>
      </w:r>
      <w:r>
        <w:t xml:space="preserve"> </w:t>
      </w:r>
      <m:oMath>
        <m:r>
          <m:t>σ</m:t>
        </m:r>
        <m:r>
          <m:rPr>
            <m:sty m:val="p"/>
          </m:rPr>
          <m:t>=</m:t>
        </m:r>
        <m:r>
          <m:t>72</m:t>
        </m:r>
      </m:oMath>
      <w:r>
        <w:t xml:space="preserve"> </w:t>
      </w:r>
      <w:r>
        <w:t xml:space="preserve">Millisekunden und</w:t>
      </w:r>
      <w:r>
        <w:t xml:space="preserve"> </w:t>
      </w:r>
      <m:oMath>
        <m:r>
          <m:t>n</m:t>
        </m:r>
        <m:r>
          <m:rPr>
            <m:sty m:val="p"/>
          </m:rPr>
          <m:t>=</m:t>
        </m:r>
        <m:r>
          <m:t>36</m:t>
        </m:r>
      </m:oMath>
      <w:r>
        <w:t xml:space="preserve">. (a) Konstruiere 80%-, 90%-, 95%- und 99%-z-Konfidenzintervalle mit den kritischen Werten 1.2816, 1.6449, 1.9600 und 2.5758. (b) Vergleiche auf dem 95%-Niveau die Intervallbreiten für</w:t>
      </w:r>
      <w:r>
        <w:t xml:space="preserve"> </w:t>
      </w:r>
      <m:oMath>
        <m:r>
          <m:t>n</m:t>
        </m:r>
        <m:r>
          <m:rPr>
            <m:sty m:val="p"/>
          </m:rPr>
          <m:t>=</m:t>
        </m:r>
        <m:r>
          <m:t>9</m:t>
        </m:r>
      </m:oMath>
      <w:r>
        <w:t xml:space="preserve">,</w:t>
      </w:r>
      <w:r>
        <w:t xml:space="preserve"> </w:t>
      </w:r>
      <m:oMath>
        <m:r>
          <m:t>n</m:t>
        </m:r>
        <m:r>
          <m:rPr>
            <m:sty m:val="p"/>
          </m:rPr>
          <m:t>=</m:t>
        </m:r>
        <m:r>
          <m:t>36</m:t>
        </m:r>
      </m:oMath>
      <w:r>
        <w:t xml:space="preserve"> </w:t>
      </w:r>
      <w:r>
        <w:t xml:space="preserve">und</w:t>
      </w:r>
      <w:r>
        <w:t xml:space="preserve"> </w:t>
      </w:r>
      <m:oMath>
        <m:r>
          <m:t>n</m:t>
        </m:r>
        <m:r>
          <m:rPr>
            <m:sty m:val="p"/>
          </m:rPr>
          <m:t>=</m:t>
        </m:r>
        <m:r>
          <m:t>144</m:t>
        </m:r>
      </m:oMath>
      <w:r>
        <w:t xml:space="preserve"> </w:t>
      </w:r>
      <w:r>
        <w:t xml:space="preserve">bei gleichem Mittelwert und gleicher Standardabweichung. (c) Erkläre getrennt, wie Konfidenzniveau, Stichprobenumfang und Populationsstreuung die Breite beeinflussen.</w:t>
      </w:r>
    </w:p>
    <w:bookmarkEnd w:id="72"/>
    <w:bookmarkStart w:id="73" w:name="t03-a04-v09-gemeinschaftsvertrauen"/>
    <w:p>
      <w:pPr>
        <w:pStyle w:val="Heading3"/>
      </w:pPr>
      <w:r>
        <w:rPr>
          <w:rStyle w:val="VerbatimChar"/>
        </w:rPr>
        <w:t xml:space="preserve">T03-A04-V09</w:t>
      </w:r>
      <w:r>
        <w:t xml:space="preserve">: Gemeinschaftsvertrauen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Eine Stichprobe zum Merkmal «Gemeinschaftsvertrauen» hat</w:t>
      </w:r>
      <w:r>
        <w:t xml:space="preserve"> </w:t>
      </w:r>
      <m:oMath>
        <m:acc>
          <m:accPr>
            <m:chr m:val="‾"/>
          </m:accPr>
          <m:e>
            <m:r>
              <m:t>x</m:t>
            </m:r>
          </m:e>
        </m:acc>
        <m:r>
          <m:rPr>
            <m:sty m:val="p"/>
          </m:rPr>
          <m:t>=</m:t>
        </m:r>
        <m:r>
          <m:t>52</m:t>
        </m:r>
      </m:oMath>
      <w:r>
        <w:t xml:space="preserve"> </w:t>
      </w:r>
      <w:r>
        <w:t xml:space="preserve">Punkte, die bekannte Populationsstandardabweichung</w:t>
      </w:r>
      <w:r>
        <w:t xml:space="preserve"> </w:t>
      </w:r>
      <m:oMath>
        <m:r>
          <m:t>σ</m:t>
        </m:r>
        <m:r>
          <m:rPr>
            <m:sty m:val="p"/>
          </m:rPr>
          <m:t>=</m:t>
        </m:r>
        <m:r>
          <m:t>8</m:t>
        </m:r>
      </m:oMath>
      <w:r>
        <w:t xml:space="preserve"> </w:t>
      </w:r>
      <w:r>
        <w:t xml:space="preserve">Punkte und</w:t>
      </w:r>
      <w:r>
        <w:t xml:space="preserve"> </w:t>
      </w:r>
      <m:oMath>
        <m:r>
          <m:t>n</m:t>
        </m:r>
        <m:r>
          <m:rPr>
            <m:sty m:val="p"/>
          </m:rPr>
          <m:t>=</m:t>
        </m:r>
        <m:r>
          <m:t>49</m:t>
        </m:r>
      </m:oMath>
      <w:r>
        <w:t xml:space="preserve">. (a) Konstruiere 80%-, 90%-, 95%- und 99%-z-Konfidenzintervalle mit den kritischen Werten 1.2816, 1.6449, 1.9600 und 2.5758. (b) Vergleiche auf dem 95%-Niveau die Intervallbreiten für</w:t>
      </w:r>
      <w:r>
        <w:t xml:space="preserve"> </w:t>
      </w:r>
      <m:oMath>
        <m:r>
          <m:t>n</m:t>
        </m:r>
        <m:r>
          <m:rPr>
            <m:sty m:val="p"/>
          </m:rPr>
          <m:t>=</m:t>
        </m:r>
        <m:r>
          <m:t>16</m:t>
        </m:r>
      </m:oMath>
      <w:r>
        <w:t xml:space="preserve">,</w:t>
      </w:r>
      <w:r>
        <w:t xml:space="preserve"> </w:t>
      </w:r>
      <m:oMath>
        <m:r>
          <m:t>n</m:t>
        </m:r>
        <m:r>
          <m:rPr>
            <m:sty m:val="p"/>
          </m:rPr>
          <m:t>=</m:t>
        </m:r>
        <m:r>
          <m:t>49</m:t>
        </m:r>
      </m:oMath>
      <w:r>
        <w:t xml:space="preserve"> </w:t>
      </w:r>
      <w:r>
        <w:t xml:space="preserve">und</w:t>
      </w:r>
      <w:r>
        <w:t xml:space="preserve"> </w:t>
      </w:r>
      <m:oMath>
        <m:r>
          <m:t>n</m:t>
        </m:r>
        <m:r>
          <m:rPr>
            <m:sty m:val="p"/>
          </m:rPr>
          <m:t>=</m:t>
        </m:r>
        <m:r>
          <m:t>196</m:t>
        </m:r>
      </m:oMath>
      <w:r>
        <w:t xml:space="preserve"> </w:t>
      </w:r>
      <w:r>
        <w:t xml:space="preserve">bei gleichem Mittelwert und gleicher Standardabweichung. (c) Erkläre getrennt, wie Konfidenzniveau, Stichprobenumfang und Populationsstreuung die Breite beeinflussen.</w:t>
      </w:r>
    </w:p>
    <w:bookmarkEnd w:id="73"/>
    <w:bookmarkStart w:id="74" w:name="t03-a04-v10-kataloggenauigkeit"/>
    <w:p>
      <w:pPr>
        <w:pStyle w:val="Heading3"/>
      </w:pPr>
      <w:r>
        <w:rPr>
          <w:rStyle w:val="VerbatimChar"/>
        </w:rPr>
        <w:t xml:space="preserve">T03-A04-V10</w:t>
      </w:r>
      <w:r>
        <w:t xml:space="preserve">: Kataloggenauigkeit</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Eine Stichprobe zum Merkmal «Kataloggenauigkeit» hat</w:t>
      </w:r>
      <w:r>
        <w:t xml:space="preserve"> </w:t>
      </w:r>
      <m:oMath>
        <m:acc>
          <m:accPr>
            <m:chr m:val="‾"/>
          </m:accPr>
          <m:e>
            <m:r>
              <m:t>x</m:t>
            </m:r>
          </m:e>
        </m:acc>
        <m:r>
          <m:rPr>
            <m:sty m:val="p"/>
          </m:rPr>
          <m:t>=</m:t>
        </m:r>
        <m:r>
          <m:t>87</m:t>
        </m:r>
      </m:oMath>
      <w:r>
        <w:t xml:space="preserve"> </w:t>
      </w:r>
      <w:r>
        <w:t xml:space="preserve">Punkte, die bekannte Populationsstandardabweichung</w:t>
      </w:r>
      <w:r>
        <w:t xml:space="preserve"> </w:t>
      </w:r>
      <m:oMath>
        <m:r>
          <m:t>σ</m:t>
        </m:r>
        <m:r>
          <m:rPr>
            <m:sty m:val="p"/>
          </m:rPr>
          <m:t>=</m:t>
        </m:r>
        <m:r>
          <m:t>7</m:t>
        </m:r>
      </m:oMath>
      <w:r>
        <w:t xml:space="preserve"> </w:t>
      </w:r>
      <w:r>
        <w:t xml:space="preserve">Punkte und</w:t>
      </w:r>
      <w:r>
        <w:t xml:space="preserve"> </w:t>
      </w:r>
      <m:oMath>
        <m:r>
          <m:t>n</m:t>
        </m:r>
        <m:r>
          <m:rPr>
            <m:sty m:val="p"/>
          </m:rPr>
          <m:t>=</m:t>
        </m:r>
        <m:r>
          <m:t>25</m:t>
        </m:r>
      </m:oMath>
      <w:r>
        <w:t xml:space="preserve">. (a) Konstruiere 80%-, 90%-, 95%- und 99%-z-Konfidenzintervalle mit den kritischen Werten 1.2816, 1.6449, 1.9600 und 2.5758. (b) Vergleiche auf dem 95%-Niveau die Intervallbreiten für</w:t>
      </w:r>
      <w:r>
        <w:t xml:space="preserve"> </w:t>
      </w:r>
      <m:oMath>
        <m:r>
          <m:t>n</m:t>
        </m:r>
        <m:r>
          <m:rPr>
            <m:sty m:val="p"/>
          </m:rPr>
          <m:t>=</m:t>
        </m:r>
        <m:r>
          <m:t>9</m:t>
        </m:r>
      </m:oMath>
      <w:r>
        <w:t xml:space="preserve">,</w:t>
      </w:r>
      <w:r>
        <w:t xml:space="preserve"> </w:t>
      </w:r>
      <m:oMath>
        <m:r>
          <m:t>n</m:t>
        </m:r>
        <m:r>
          <m:rPr>
            <m:sty m:val="p"/>
          </m:rPr>
          <m:t>=</m:t>
        </m:r>
        <m:r>
          <m:t>25</m:t>
        </m:r>
      </m:oMath>
      <w:r>
        <w:t xml:space="preserve"> </w:t>
      </w:r>
      <w:r>
        <w:t xml:space="preserve">und</w:t>
      </w:r>
      <w:r>
        <w:t xml:space="preserve"> </w:t>
      </w:r>
      <m:oMath>
        <m:r>
          <m:t>n</m:t>
        </m:r>
        <m:r>
          <m:rPr>
            <m:sty m:val="p"/>
          </m:rPr>
          <m:t>=</m:t>
        </m:r>
        <m:r>
          <m:t>100</m:t>
        </m:r>
      </m:oMath>
      <w:r>
        <w:t xml:space="preserve"> </w:t>
      </w:r>
      <w:r>
        <w:t xml:space="preserve">bei gleichem Mittelwert und gleicher Standardabweichung. (c) Erkläre getrennt, wie Konfidenzniveau, Stichprobenumfang und Populationsstreuung die Breite beeinflussen.</w:t>
      </w:r>
    </w:p>
    <w:bookmarkEnd w:id="74"/>
    <w:bookmarkEnd w:id="75"/>
    <w:bookmarkStart w:id="86" w:name="Xbfaf3344202c82e2a7aadd311b984a3f891aa70"/>
    <w:p>
      <w:pPr>
        <w:pStyle w:val="Heading2"/>
      </w:pPr>
      <w:r>
        <w:t xml:space="preserve">A05: Einseitige z-Tests und der mögliche Entscheidungsfehler</w:t>
      </w:r>
    </w:p>
    <w:bookmarkStart w:id="76" w:name="t03-a05-v01-angeleitetes-routenüben"/>
    <w:p>
      <w:pPr>
        <w:pStyle w:val="Heading3"/>
      </w:pPr>
      <w:r>
        <w:rPr>
          <w:rStyle w:val="VerbatimChar"/>
        </w:rPr>
        <w:t xml:space="preserve">T03-A05-V01</w:t>
      </w:r>
      <w:r>
        <w:t xml:space="preserve">: Angeleitetes Routenüben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Im konstruierten Lehrbeispiel «Angeleitetes Routenüben» legt das Nullmodell</w:t>
      </w:r>
      <w:r>
        <w:t xml:space="preserve"> </w:t>
      </w:r>
      <m:oMath>
        <m:sSub>
          <m:e>
            <m:r>
              <m:t>μ</m:t>
            </m:r>
          </m:e>
          <m:sub>
            <m:r>
              <m:t>0</m:t>
            </m:r>
          </m:sub>
        </m:sSub>
        <m:r>
          <m:rPr>
            <m:sty m:val="p"/>
          </m:rPr>
          <m:t>=</m:t>
        </m:r>
        <m:r>
          <m:t>70</m:t>
        </m:r>
      </m:oMath>
      <w:r>
        <w:t xml:space="preserve"> </w:t>
      </w:r>
      <w:r>
        <w:t xml:space="preserve">fest; die bekannte Populationsstandardabweichung beträgt</w:t>
      </w:r>
      <w:r>
        <w:t xml:space="preserve"> </w:t>
      </w:r>
      <m:oMath>
        <m:r>
          <m:t>σ</m:t>
        </m:r>
        <m:r>
          <m:rPr>
            <m:sty m:val="p"/>
          </m:rPr>
          <m:t>=</m:t>
        </m:r>
        <m:r>
          <m:t>10</m:t>
        </m:r>
      </m:oMath>
      <w:r>
        <w:t xml:space="preserve"> </w:t>
      </w:r>
      <w:r>
        <w:t xml:space="preserve">Punkte. Eine Zufallsstichprobe mit</w:t>
      </w:r>
      <w:r>
        <w:t xml:space="preserve"> </w:t>
      </w:r>
      <m:oMath>
        <m:r>
          <m:t>n</m:t>
        </m:r>
        <m:r>
          <m:rPr>
            <m:sty m:val="p"/>
          </m:rPr>
          <m:t>=</m:t>
        </m:r>
        <m:r>
          <m:t>25</m:t>
        </m:r>
      </m:oMath>
      <w:r>
        <w:t xml:space="preserve"> </w:t>
      </w:r>
      <w:r>
        <w:t xml:space="preserve">hat</w:t>
      </w:r>
      <w:r>
        <w:t xml:space="preserve"> </w:t>
      </w:r>
      <m:oMath>
        <m:acc>
          <m:accPr>
            <m:chr m:val="‾"/>
          </m:accPr>
          <m:e>
            <m:r>
              <m:t>x</m:t>
            </m:r>
          </m:e>
        </m:acc>
        <m:r>
          <m:rPr>
            <m:sty m:val="p"/>
          </m:rPr>
          <m:t>=</m:t>
        </m:r>
        <m:r>
          <m:t>72</m:t>
        </m:r>
      </m:oMath>
      <w:r>
        <w:t xml:space="preserve"> </w:t>
      </w:r>
      <w:r>
        <w:t xml:space="preserve">Punkte. Teste</w:t>
      </w:r>
      <w:r>
        <w:t xml:space="preserve"> </w:t>
      </w:r>
      <m:oMath>
        <m:sSub>
          <m:e>
            <m:r>
              <m:t>H</m:t>
            </m:r>
          </m:e>
          <m:sub>
            <m:r>
              <m:t>0</m:t>
            </m:r>
          </m:sub>
        </m:sSub>
        <m:r>
          <m:rPr>
            <m:sty m:val="p"/>
          </m:rPr>
          <m:t>:</m:t>
        </m:r>
        <m:r>
          <m:t>μ</m:t>
        </m:r>
        <m:r>
          <m:rPr>
            <m:sty m:val="p"/>
          </m:rPr>
          <m:t>=</m:t>
        </m:r>
        <m:r>
          <m:t>70</m:t>
        </m:r>
      </m:oMath>
      <w:r>
        <w:t xml:space="preserve"> </w:t>
      </w:r>
      <w:r>
        <w:t xml:space="preserve">gegen</w:t>
      </w:r>
      <w:r>
        <w:t xml:space="preserve"> </w:t>
      </w:r>
      <m:oMath>
        <m:sSub>
          <m:e>
            <m:r>
              <m:t>H</m:t>
            </m:r>
          </m:e>
          <m:sub>
            <m:r>
              <m:t>1</m:t>
            </m:r>
          </m:sub>
        </m:sSub>
        <m:r>
          <m:rPr>
            <m:sty m:val="p"/>
          </m:rPr>
          <m:t>:</m:t>
        </m:r>
        <m:r>
          <m:t>μ</m:t>
        </m:r>
        <m:r>
          <m:rPr>
            <m:sty m:val="p"/>
          </m:rPr>
          <m:t>&gt;</m:t>
        </m:r>
        <m:r>
          <m:t>70</m:t>
        </m:r>
      </m:oMath>
      <w:r>
        <w:t xml:space="preserve"> </w:t>
      </w:r>
      <w:r>
        <w:t xml:space="preserve">bei</w:t>
      </w:r>
      <w:r>
        <w:t xml:space="preserve"> </w:t>
      </w:r>
      <m:oMath>
        <m:r>
          <m:t>α</m:t>
        </m:r>
        <m:r>
          <m:rPr>
            <m:sty m:val="p"/>
          </m:rPr>
          <m:t>=</m:t>
        </m:r>
        <m:r>
          <m:t>0.05</m:t>
        </m:r>
      </m:oMath>
      <w:r>
        <w:t xml:space="preserve">. Der Nullwert ist eine zu prüfende Behauptung und keine vorab bekannte Populationswahrheit. (a) Berechne die z-Statistik. (b) Entscheide mit dem einseitigen kritischen Wert 1.6449 im passenden Verteilungsschwanz. (c) Nenne den nach dieser Entscheidung weiterhin möglichen Fehler und interpretiere ihn im Kontext.</w:t>
      </w:r>
    </w:p>
    <w:bookmarkEnd w:id="76"/>
    <w:bookmarkStart w:id="77" w:name="t03-a05-v02-vereinfachtes-archivformular"/>
    <w:p>
      <w:pPr>
        <w:pStyle w:val="Heading3"/>
      </w:pPr>
      <w:r>
        <w:rPr>
          <w:rStyle w:val="VerbatimChar"/>
        </w:rPr>
        <w:t xml:space="preserve">T03-A05-V02</w:t>
      </w:r>
      <w:r>
        <w:t xml:space="preserve">: Vereinfachtes Archivformular</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Im konstruierten Lehrbeispiel «Vereinfachtes Archivformular» legt das Nullmodell</w:t>
      </w:r>
      <w:r>
        <w:t xml:space="preserve"> </w:t>
      </w:r>
      <m:oMath>
        <m:sSub>
          <m:e>
            <m:r>
              <m:t>μ</m:t>
            </m:r>
          </m:e>
          <m:sub>
            <m:r>
              <m:t>0</m:t>
            </m:r>
          </m:sub>
        </m:sSub>
        <m:r>
          <m:rPr>
            <m:sty m:val="p"/>
          </m:rPr>
          <m:t>=</m:t>
        </m:r>
        <m:r>
          <m:t>45</m:t>
        </m:r>
      </m:oMath>
      <w:r>
        <w:t xml:space="preserve"> </w:t>
      </w:r>
      <w:r>
        <w:t xml:space="preserve">fest; die bekannte Populationsstandardabweichung beträgt</w:t>
      </w:r>
      <w:r>
        <w:t xml:space="preserve"> </w:t>
      </w:r>
      <m:oMath>
        <m:r>
          <m:t>σ</m:t>
        </m:r>
        <m:r>
          <m:rPr>
            <m:sty m:val="p"/>
          </m:rPr>
          <m:t>=</m:t>
        </m:r>
        <m:r>
          <m:t>8</m:t>
        </m:r>
      </m:oMath>
      <w:r>
        <w:t xml:space="preserve"> </w:t>
      </w:r>
      <w:r>
        <w:t xml:space="preserve">Minuten. Eine Zufallsstichprobe mit</w:t>
      </w:r>
      <w:r>
        <w:t xml:space="preserve"> </w:t>
      </w:r>
      <m:oMath>
        <m:r>
          <m:t>n</m:t>
        </m:r>
        <m:r>
          <m:rPr>
            <m:sty m:val="p"/>
          </m:rPr>
          <m:t>=</m:t>
        </m:r>
        <m:r>
          <m:t>36</m:t>
        </m:r>
      </m:oMath>
      <w:r>
        <w:t xml:space="preserve"> </w:t>
      </w:r>
      <w:r>
        <w:t xml:space="preserve">hat</w:t>
      </w:r>
      <w:r>
        <w:t xml:space="preserve"> </w:t>
      </w:r>
      <m:oMath>
        <m:acc>
          <m:accPr>
            <m:chr m:val="‾"/>
          </m:accPr>
          <m:e>
            <m:r>
              <m:t>x</m:t>
            </m:r>
          </m:e>
        </m:acc>
        <m:r>
          <m:rPr>
            <m:sty m:val="p"/>
          </m:rPr>
          <m:t>=</m:t>
        </m:r>
        <m:r>
          <m:t>42</m:t>
        </m:r>
      </m:oMath>
      <w:r>
        <w:t xml:space="preserve"> </w:t>
      </w:r>
      <w:r>
        <w:t xml:space="preserve">Minuten. Teste</w:t>
      </w:r>
      <w:r>
        <w:t xml:space="preserve"> </w:t>
      </w:r>
      <m:oMath>
        <m:sSub>
          <m:e>
            <m:r>
              <m:t>H</m:t>
            </m:r>
          </m:e>
          <m:sub>
            <m:r>
              <m:t>0</m:t>
            </m:r>
          </m:sub>
        </m:sSub>
        <m:r>
          <m:rPr>
            <m:sty m:val="p"/>
          </m:rPr>
          <m:t>:</m:t>
        </m:r>
        <m:r>
          <m:t>μ</m:t>
        </m:r>
        <m:r>
          <m:rPr>
            <m:sty m:val="p"/>
          </m:rPr>
          <m:t>=</m:t>
        </m:r>
        <m:r>
          <m:t>45</m:t>
        </m:r>
      </m:oMath>
      <w:r>
        <w:t xml:space="preserve"> </w:t>
      </w:r>
      <w:r>
        <w:t xml:space="preserve">gegen</w:t>
      </w:r>
      <w:r>
        <w:t xml:space="preserve"> </w:t>
      </w:r>
      <m:oMath>
        <m:sSub>
          <m:e>
            <m:r>
              <m:t>H</m:t>
            </m:r>
          </m:e>
          <m:sub>
            <m:r>
              <m:t>1</m:t>
            </m:r>
          </m:sub>
        </m:sSub>
        <m:r>
          <m:rPr>
            <m:sty m:val="p"/>
          </m:rPr>
          <m:t>:</m:t>
        </m:r>
        <m:r>
          <m:t>μ</m:t>
        </m:r>
        <m:r>
          <m:rPr>
            <m:sty m:val="p"/>
          </m:rPr>
          <m:t>&lt;</m:t>
        </m:r>
        <m:r>
          <m:t>45</m:t>
        </m:r>
      </m:oMath>
      <w:r>
        <w:t xml:space="preserve"> </w:t>
      </w:r>
      <w:r>
        <w:t xml:space="preserve">bei</w:t>
      </w:r>
      <w:r>
        <w:t xml:space="preserve"> </w:t>
      </w:r>
      <m:oMath>
        <m:r>
          <m:t>α</m:t>
        </m:r>
        <m:r>
          <m:rPr>
            <m:sty m:val="p"/>
          </m:rPr>
          <m:t>=</m:t>
        </m:r>
        <m:r>
          <m:t>0.05</m:t>
        </m:r>
      </m:oMath>
      <w:r>
        <w:t xml:space="preserve">. Der Nullwert ist eine zu prüfende Behauptung und keine vorab bekannte Populationswahrheit. (a) Berechne die z-Statistik. (b) Entscheide mit dem einseitigen kritischen Wert 1.6449 im passenden Verteilungsschwanz. (c) Nenne den nach dieser Entscheidung weiterhin möglichen Fehler und interpretiere ihn im Kontext.</w:t>
      </w:r>
    </w:p>
    <w:bookmarkEnd w:id="77"/>
    <w:bookmarkStart w:id="78" w:name="t03-a05-v03-impulse-zum-abrufüben"/>
    <w:p>
      <w:pPr>
        <w:pStyle w:val="Heading3"/>
      </w:pPr>
      <w:r>
        <w:rPr>
          <w:rStyle w:val="VerbatimChar"/>
        </w:rPr>
        <w:t xml:space="preserve">T03-A05-V03</w:t>
      </w:r>
      <w:r>
        <w:t xml:space="preserve">: Impulse zum Abrufüben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Im konstruierten Lehrbeispiel «Impulse zum Abrufüben» legt das Nullmodell</w:t>
      </w:r>
      <w:r>
        <w:t xml:space="preserve"> </w:t>
      </w:r>
      <m:oMath>
        <m:sSub>
          <m:e>
            <m:r>
              <m:t>μ</m:t>
            </m:r>
          </m:e>
          <m:sub>
            <m:r>
              <m:t>0</m:t>
            </m:r>
          </m:sub>
        </m:sSub>
        <m:r>
          <m:rPr>
            <m:sty m:val="p"/>
          </m:rPr>
          <m:t>=</m:t>
        </m:r>
        <m:r>
          <m:t>62</m:t>
        </m:r>
      </m:oMath>
      <w:r>
        <w:t xml:space="preserve"> </w:t>
      </w:r>
      <w:r>
        <w:t xml:space="preserve">fest; die bekannte Populationsstandardabweichung beträgt</w:t>
      </w:r>
      <w:r>
        <w:t xml:space="preserve"> </w:t>
      </w:r>
      <m:oMath>
        <m:r>
          <m:t>σ</m:t>
        </m:r>
        <m:r>
          <m:rPr>
            <m:sty m:val="p"/>
          </m:rPr>
          <m:t>=</m:t>
        </m:r>
        <m:r>
          <m:t>12</m:t>
        </m:r>
      </m:oMath>
      <w:r>
        <w:t xml:space="preserve"> </w:t>
      </w:r>
      <w:r>
        <w:t xml:space="preserve">Punkte. Eine Zufallsstichprobe mit</w:t>
      </w:r>
      <w:r>
        <w:t xml:space="preserve"> </w:t>
      </w:r>
      <m:oMath>
        <m:r>
          <m:t>n</m:t>
        </m:r>
        <m:r>
          <m:rPr>
            <m:sty m:val="p"/>
          </m:rPr>
          <m:t>=</m:t>
        </m:r>
        <m:r>
          <m:t>49</m:t>
        </m:r>
      </m:oMath>
      <w:r>
        <w:t xml:space="preserve"> </w:t>
      </w:r>
      <w:r>
        <w:t xml:space="preserve">hat</w:t>
      </w:r>
      <w:r>
        <w:t xml:space="preserve"> </w:t>
      </w:r>
      <m:oMath>
        <m:acc>
          <m:accPr>
            <m:chr m:val="‾"/>
          </m:accPr>
          <m:e>
            <m:r>
              <m:t>x</m:t>
            </m:r>
          </m:e>
        </m:acc>
        <m:r>
          <m:rPr>
            <m:sty m:val="p"/>
          </m:rPr>
          <m:t>=</m:t>
        </m:r>
        <m:r>
          <m:t>64</m:t>
        </m:r>
      </m:oMath>
      <w:r>
        <w:t xml:space="preserve"> </w:t>
      </w:r>
      <w:r>
        <w:t xml:space="preserve">Punkte. Teste</w:t>
      </w:r>
      <w:r>
        <w:t xml:space="preserve"> </w:t>
      </w:r>
      <m:oMath>
        <m:sSub>
          <m:e>
            <m:r>
              <m:t>H</m:t>
            </m:r>
          </m:e>
          <m:sub>
            <m:r>
              <m:t>0</m:t>
            </m:r>
          </m:sub>
        </m:sSub>
        <m:r>
          <m:rPr>
            <m:sty m:val="p"/>
          </m:rPr>
          <m:t>:</m:t>
        </m:r>
        <m:r>
          <m:t>μ</m:t>
        </m:r>
        <m:r>
          <m:rPr>
            <m:sty m:val="p"/>
          </m:rPr>
          <m:t>=</m:t>
        </m:r>
        <m:r>
          <m:t>62</m:t>
        </m:r>
      </m:oMath>
      <w:r>
        <w:t xml:space="preserve"> </w:t>
      </w:r>
      <w:r>
        <w:t xml:space="preserve">gegen</w:t>
      </w:r>
      <w:r>
        <w:t xml:space="preserve"> </w:t>
      </w:r>
      <m:oMath>
        <m:sSub>
          <m:e>
            <m:r>
              <m:t>H</m:t>
            </m:r>
          </m:e>
          <m:sub>
            <m:r>
              <m:t>1</m:t>
            </m:r>
          </m:sub>
        </m:sSub>
        <m:r>
          <m:rPr>
            <m:sty m:val="p"/>
          </m:rPr>
          <m:t>:</m:t>
        </m:r>
        <m:r>
          <m:t>μ</m:t>
        </m:r>
        <m:r>
          <m:rPr>
            <m:sty m:val="p"/>
          </m:rPr>
          <m:t>&gt;</m:t>
        </m:r>
        <m:r>
          <m:t>62</m:t>
        </m:r>
      </m:oMath>
      <w:r>
        <w:t xml:space="preserve"> </w:t>
      </w:r>
      <w:r>
        <w:t xml:space="preserve">bei</w:t>
      </w:r>
      <w:r>
        <w:t xml:space="preserve"> </w:t>
      </w:r>
      <m:oMath>
        <m:r>
          <m:t>α</m:t>
        </m:r>
        <m:r>
          <m:rPr>
            <m:sty m:val="p"/>
          </m:rPr>
          <m:t>=</m:t>
        </m:r>
        <m:r>
          <m:t>0.05</m:t>
        </m:r>
      </m:oMath>
      <w:r>
        <w:t xml:space="preserve">. Der Nullwert ist eine zu prüfende Behauptung und keine vorab bekannte Populationswahrheit. (a) Berechne die z-Statistik. (b) Entscheide mit dem einseitigen kritischen Wert 1.6449 im passenden Verteilungsschwanz. (c) Nenne den nach dieser Entscheidung weiterhin möglichen Fehler und interpretiere ihn im Kontext.</w:t>
      </w:r>
    </w:p>
    <w:bookmarkEnd w:id="78"/>
    <w:bookmarkStart w:id="79" w:name="t03-a05-v04-orientierungskarte"/>
    <w:p>
      <w:pPr>
        <w:pStyle w:val="Heading3"/>
      </w:pPr>
      <w:r>
        <w:rPr>
          <w:rStyle w:val="VerbatimChar"/>
        </w:rPr>
        <w:t xml:space="preserve">T03-A05-V04</w:t>
      </w:r>
      <w:r>
        <w:t xml:space="preserve">: Orientierungskarte</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Im konstruierten Lehrbeispiel «Orientierungskarte» legt das Nullmodell</w:t>
      </w:r>
      <w:r>
        <w:t xml:space="preserve"> </w:t>
      </w:r>
      <m:oMath>
        <m:sSub>
          <m:e>
            <m:r>
              <m:t>μ</m:t>
            </m:r>
          </m:e>
          <m:sub>
            <m:r>
              <m:t>0</m:t>
            </m:r>
          </m:sub>
        </m:sSub>
        <m:r>
          <m:rPr>
            <m:sty m:val="p"/>
          </m:rPr>
          <m:t>=</m:t>
        </m:r>
        <m:r>
          <m:t>8</m:t>
        </m:r>
      </m:oMath>
      <w:r>
        <w:t xml:space="preserve"> </w:t>
      </w:r>
      <w:r>
        <w:t xml:space="preserve">fest; die bekannte Populationsstandardabweichung beträgt</w:t>
      </w:r>
      <w:r>
        <w:t xml:space="preserve"> </w:t>
      </w:r>
      <m:oMath>
        <m:r>
          <m:t>σ</m:t>
        </m:r>
        <m:r>
          <m:rPr>
            <m:sty m:val="p"/>
          </m:rPr>
          <m:t>=</m:t>
        </m:r>
        <m:r>
          <m:t>3</m:t>
        </m:r>
      </m:oMath>
      <w:r>
        <w:t xml:space="preserve"> </w:t>
      </w:r>
      <w:r>
        <w:t xml:space="preserve">Fehler. Eine Zufallsstichprobe mit</w:t>
      </w:r>
      <w:r>
        <w:t xml:space="preserve"> </w:t>
      </w:r>
      <m:oMath>
        <m:r>
          <m:t>n</m:t>
        </m:r>
        <m:r>
          <m:rPr>
            <m:sty m:val="p"/>
          </m:rPr>
          <m:t>=</m:t>
        </m:r>
        <m:r>
          <m:t>25</m:t>
        </m:r>
      </m:oMath>
      <w:r>
        <w:t xml:space="preserve"> </w:t>
      </w:r>
      <w:r>
        <w:t xml:space="preserve">hat</w:t>
      </w:r>
      <w:r>
        <w:t xml:space="preserve"> </w:t>
      </w:r>
      <m:oMath>
        <m:acc>
          <m:accPr>
            <m:chr m:val="‾"/>
          </m:accPr>
          <m:e>
            <m:r>
              <m:t>x</m:t>
            </m:r>
          </m:e>
        </m:acc>
        <m:r>
          <m:rPr>
            <m:sty m:val="p"/>
          </m:rPr>
          <m:t>=</m:t>
        </m:r>
        <m:r>
          <m:t>6.8</m:t>
        </m:r>
      </m:oMath>
      <w:r>
        <w:t xml:space="preserve"> </w:t>
      </w:r>
      <w:r>
        <w:t xml:space="preserve">Fehler. Teste</w:t>
      </w:r>
      <w:r>
        <w:t xml:space="preserve"> </w:t>
      </w:r>
      <m:oMath>
        <m:sSub>
          <m:e>
            <m:r>
              <m:t>H</m:t>
            </m:r>
          </m:e>
          <m:sub>
            <m:r>
              <m:t>0</m:t>
            </m:r>
          </m:sub>
        </m:sSub>
        <m:r>
          <m:rPr>
            <m:sty m:val="p"/>
          </m:rPr>
          <m:t>:</m:t>
        </m:r>
        <m:r>
          <m:t>μ</m:t>
        </m:r>
        <m:r>
          <m:rPr>
            <m:sty m:val="p"/>
          </m:rPr>
          <m:t>=</m:t>
        </m:r>
        <m:r>
          <m:t>8</m:t>
        </m:r>
      </m:oMath>
      <w:r>
        <w:t xml:space="preserve"> </w:t>
      </w:r>
      <w:r>
        <w:t xml:space="preserve">gegen</w:t>
      </w:r>
      <w:r>
        <w:t xml:space="preserve"> </w:t>
      </w:r>
      <m:oMath>
        <m:sSub>
          <m:e>
            <m:r>
              <m:t>H</m:t>
            </m:r>
          </m:e>
          <m:sub>
            <m:r>
              <m:t>1</m:t>
            </m:r>
          </m:sub>
        </m:sSub>
        <m:r>
          <m:rPr>
            <m:sty m:val="p"/>
          </m:rPr>
          <m:t>:</m:t>
        </m:r>
        <m:r>
          <m:t>μ</m:t>
        </m:r>
        <m:r>
          <m:rPr>
            <m:sty m:val="p"/>
          </m:rPr>
          <m:t>&lt;</m:t>
        </m:r>
        <m:r>
          <m:t>8</m:t>
        </m:r>
      </m:oMath>
      <w:r>
        <w:t xml:space="preserve"> </w:t>
      </w:r>
      <w:r>
        <w:t xml:space="preserve">bei</w:t>
      </w:r>
      <w:r>
        <w:t xml:space="preserve"> </w:t>
      </w:r>
      <m:oMath>
        <m:r>
          <m:t>α</m:t>
        </m:r>
        <m:r>
          <m:rPr>
            <m:sty m:val="p"/>
          </m:rPr>
          <m:t>=</m:t>
        </m:r>
        <m:r>
          <m:t>0.05</m:t>
        </m:r>
      </m:oMath>
      <w:r>
        <w:t xml:space="preserve">. Der Nullwert ist eine zu prüfende Behauptung und keine vorab bekannte Populationswahrheit. (a) Berechne die z-Statistik. (b) Entscheide mit dem einseitigen kritischen Wert 1.6449 im passenden Verteilungsschwanz. (c) Nenne den nach dieser Entscheidung weiterhin möglichen Fehler und interpretiere ihn im Kontext.</w:t>
      </w:r>
    </w:p>
    <w:bookmarkEnd w:id="79"/>
    <w:bookmarkStart w:id="80" w:name="t03-a05-v05-strukturierte-notizvorlage"/>
    <w:p>
      <w:pPr>
        <w:pStyle w:val="Heading3"/>
      </w:pPr>
      <w:r>
        <w:rPr>
          <w:rStyle w:val="VerbatimChar"/>
        </w:rPr>
        <w:t xml:space="preserve">T03-A05-V05</w:t>
      </w:r>
      <w:r>
        <w:t xml:space="preserve">: Strukturierte Notizvorlage</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Im konstruierten Lehrbeispiel «Strukturierte Notizvorlage» legt das Nullmodell</w:t>
      </w:r>
      <w:r>
        <w:t xml:space="preserve"> </w:t>
      </w:r>
      <m:oMath>
        <m:sSub>
          <m:e>
            <m:r>
              <m:t>μ</m:t>
            </m:r>
          </m:e>
          <m:sub>
            <m:r>
              <m:t>0</m:t>
            </m:r>
          </m:sub>
        </m:sSub>
        <m:r>
          <m:rPr>
            <m:sty m:val="p"/>
          </m:rPr>
          <m:t>=</m:t>
        </m:r>
        <m:r>
          <m:t>55</m:t>
        </m:r>
      </m:oMath>
      <w:r>
        <w:t xml:space="preserve"> </w:t>
      </w:r>
      <w:r>
        <w:t xml:space="preserve">fest; die bekannte Populationsstandardabweichung beträgt</w:t>
      </w:r>
      <w:r>
        <w:t xml:space="preserve"> </w:t>
      </w:r>
      <m:oMath>
        <m:r>
          <m:t>σ</m:t>
        </m:r>
        <m:r>
          <m:rPr>
            <m:sty m:val="p"/>
          </m:rPr>
          <m:t>=</m:t>
        </m:r>
        <m:r>
          <m:t>9</m:t>
        </m:r>
      </m:oMath>
      <w:r>
        <w:t xml:space="preserve"> </w:t>
      </w:r>
      <w:r>
        <w:t xml:space="preserve">Punkte. Eine Zufallsstichprobe mit</w:t>
      </w:r>
      <w:r>
        <w:t xml:space="preserve"> </w:t>
      </w:r>
      <m:oMath>
        <m:r>
          <m:t>n</m:t>
        </m:r>
        <m:r>
          <m:rPr>
            <m:sty m:val="p"/>
          </m:rPr>
          <m:t>=</m:t>
        </m:r>
        <m:r>
          <m:t>36</m:t>
        </m:r>
      </m:oMath>
      <w:r>
        <w:t xml:space="preserve"> </w:t>
      </w:r>
      <w:r>
        <w:t xml:space="preserve">hat</w:t>
      </w:r>
      <w:r>
        <w:t xml:space="preserve"> </w:t>
      </w:r>
      <m:oMath>
        <m:acc>
          <m:accPr>
            <m:chr m:val="‾"/>
          </m:accPr>
          <m:e>
            <m:r>
              <m:t>x</m:t>
            </m:r>
          </m:e>
        </m:acc>
        <m:r>
          <m:rPr>
            <m:sty m:val="p"/>
          </m:rPr>
          <m:t>=</m:t>
        </m:r>
        <m:r>
          <m:t>56.5</m:t>
        </m:r>
      </m:oMath>
      <w:r>
        <w:t xml:space="preserve"> </w:t>
      </w:r>
      <w:r>
        <w:t xml:space="preserve">Punkte. Teste</w:t>
      </w:r>
      <w:r>
        <w:t xml:space="preserve"> </w:t>
      </w:r>
      <m:oMath>
        <m:sSub>
          <m:e>
            <m:r>
              <m:t>H</m:t>
            </m:r>
          </m:e>
          <m:sub>
            <m:r>
              <m:t>0</m:t>
            </m:r>
          </m:sub>
        </m:sSub>
        <m:r>
          <m:rPr>
            <m:sty m:val="p"/>
          </m:rPr>
          <m:t>:</m:t>
        </m:r>
        <m:r>
          <m:t>μ</m:t>
        </m:r>
        <m:r>
          <m:rPr>
            <m:sty m:val="p"/>
          </m:rPr>
          <m:t>=</m:t>
        </m:r>
        <m:r>
          <m:t>55</m:t>
        </m:r>
      </m:oMath>
      <w:r>
        <w:t xml:space="preserve"> </w:t>
      </w:r>
      <w:r>
        <w:t xml:space="preserve">gegen</w:t>
      </w:r>
      <w:r>
        <w:t xml:space="preserve"> </w:t>
      </w:r>
      <m:oMath>
        <m:sSub>
          <m:e>
            <m:r>
              <m:t>H</m:t>
            </m:r>
          </m:e>
          <m:sub>
            <m:r>
              <m:t>1</m:t>
            </m:r>
          </m:sub>
        </m:sSub>
        <m:r>
          <m:rPr>
            <m:sty m:val="p"/>
          </m:rPr>
          <m:t>:</m:t>
        </m:r>
        <m:r>
          <m:t>μ</m:t>
        </m:r>
        <m:r>
          <m:rPr>
            <m:sty m:val="p"/>
          </m:rPr>
          <m:t>&gt;</m:t>
        </m:r>
        <m:r>
          <m:t>55</m:t>
        </m:r>
      </m:oMath>
      <w:r>
        <w:t xml:space="preserve"> </w:t>
      </w:r>
      <w:r>
        <w:t xml:space="preserve">bei</w:t>
      </w:r>
      <w:r>
        <w:t xml:space="preserve"> </w:t>
      </w:r>
      <m:oMath>
        <m:r>
          <m:t>α</m:t>
        </m:r>
        <m:r>
          <m:rPr>
            <m:sty m:val="p"/>
          </m:rPr>
          <m:t>=</m:t>
        </m:r>
        <m:r>
          <m:t>0.05</m:t>
        </m:r>
      </m:oMath>
      <w:r>
        <w:t xml:space="preserve">. Der Nullwert ist eine zu prüfende Behauptung und keine vorab bekannte Populationswahrheit. (a) Berechne die z-Statistik. (b) Entscheide mit dem einseitigen kritischen Wert 1.6449 im passenden Verteilungsschwanz. (c) Nenne den nach dieser Entscheidung weiterhin möglichen Fehler und interpretiere ihn im Kontext.</w:t>
      </w:r>
    </w:p>
    <w:bookmarkEnd w:id="80"/>
    <w:bookmarkStart w:id="81" w:name="t03-a05-v06-ruhige-arbeitsphase"/>
    <w:p>
      <w:pPr>
        <w:pStyle w:val="Heading3"/>
      </w:pPr>
      <w:r>
        <w:rPr>
          <w:rStyle w:val="VerbatimChar"/>
        </w:rPr>
        <w:t xml:space="preserve">T03-A05-V06</w:t>
      </w:r>
      <w:r>
        <w:t xml:space="preserve">: Ruhige Arbeitsphase</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Im konstruierten Lehrbeispiel «Ruhige Arbeitsphase» legt das Nullmodell</w:t>
      </w:r>
      <w:r>
        <w:t xml:space="preserve"> </w:t>
      </w:r>
      <m:oMath>
        <m:sSub>
          <m:e>
            <m:r>
              <m:t>μ</m:t>
            </m:r>
          </m:e>
          <m:sub>
            <m:r>
              <m:t>0</m:t>
            </m:r>
          </m:sub>
        </m:sSub>
        <m:r>
          <m:rPr>
            <m:sty m:val="p"/>
          </m:rPr>
          <m:t>=</m:t>
        </m:r>
        <m:r>
          <m:t>14</m:t>
        </m:r>
      </m:oMath>
      <w:r>
        <w:t xml:space="preserve"> </w:t>
      </w:r>
      <w:r>
        <w:t xml:space="preserve">fest; die bekannte Populationsstandardabweichung beträgt</w:t>
      </w:r>
      <w:r>
        <w:t xml:space="preserve"> </w:t>
      </w:r>
      <m:oMath>
        <m:r>
          <m:t>σ</m:t>
        </m:r>
        <m:r>
          <m:rPr>
            <m:sty m:val="p"/>
          </m:rPr>
          <m:t>=</m:t>
        </m:r>
        <m:r>
          <m:t>4</m:t>
        </m:r>
      </m:oMath>
      <w:r>
        <w:t xml:space="preserve"> </w:t>
      </w:r>
      <w:r>
        <w:t xml:space="preserve">Wechsel. Eine Zufallsstichprobe mit</w:t>
      </w:r>
      <w:r>
        <w:t xml:space="preserve"> </w:t>
      </w:r>
      <m:oMath>
        <m:r>
          <m:t>n</m:t>
        </m:r>
        <m:r>
          <m:rPr>
            <m:sty m:val="p"/>
          </m:rPr>
          <m:t>=</m:t>
        </m:r>
        <m:r>
          <m:t>64</m:t>
        </m:r>
      </m:oMath>
      <w:r>
        <w:t xml:space="preserve"> </w:t>
      </w:r>
      <w:r>
        <w:t xml:space="preserve">hat</w:t>
      </w:r>
      <w:r>
        <w:t xml:space="preserve"> </w:t>
      </w:r>
      <m:oMath>
        <m:acc>
          <m:accPr>
            <m:chr m:val="‾"/>
          </m:accPr>
          <m:e>
            <m:r>
              <m:t>x</m:t>
            </m:r>
          </m:e>
        </m:acc>
        <m:r>
          <m:rPr>
            <m:sty m:val="p"/>
          </m:rPr>
          <m:t>=</m:t>
        </m:r>
        <m:r>
          <m:t>12.8</m:t>
        </m:r>
      </m:oMath>
      <w:r>
        <w:t xml:space="preserve"> </w:t>
      </w:r>
      <w:r>
        <w:t xml:space="preserve">Wechsel. Teste</w:t>
      </w:r>
      <w:r>
        <w:t xml:space="preserve"> </w:t>
      </w:r>
      <m:oMath>
        <m:sSub>
          <m:e>
            <m:r>
              <m:t>H</m:t>
            </m:r>
          </m:e>
          <m:sub>
            <m:r>
              <m:t>0</m:t>
            </m:r>
          </m:sub>
        </m:sSub>
        <m:r>
          <m:rPr>
            <m:sty m:val="p"/>
          </m:rPr>
          <m:t>:</m:t>
        </m:r>
        <m:r>
          <m:t>μ</m:t>
        </m:r>
        <m:r>
          <m:rPr>
            <m:sty m:val="p"/>
          </m:rPr>
          <m:t>=</m:t>
        </m:r>
        <m:r>
          <m:t>14</m:t>
        </m:r>
      </m:oMath>
      <w:r>
        <w:t xml:space="preserve"> </w:t>
      </w:r>
      <w:r>
        <w:t xml:space="preserve">gegen</w:t>
      </w:r>
      <w:r>
        <w:t xml:space="preserve"> </w:t>
      </w:r>
      <m:oMath>
        <m:sSub>
          <m:e>
            <m:r>
              <m:t>H</m:t>
            </m:r>
          </m:e>
          <m:sub>
            <m:r>
              <m:t>1</m:t>
            </m:r>
          </m:sub>
        </m:sSub>
        <m:r>
          <m:rPr>
            <m:sty m:val="p"/>
          </m:rPr>
          <m:t>:</m:t>
        </m:r>
        <m:r>
          <m:t>μ</m:t>
        </m:r>
        <m:r>
          <m:rPr>
            <m:sty m:val="p"/>
          </m:rPr>
          <m:t>&lt;</m:t>
        </m:r>
        <m:r>
          <m:t>14</m:t>
        </m:r>
      </m:oMath>
      <w:r>
        <w:t xml:space="preserve"> </w:t>
      </w:r>
      <w:r>
        <w:t xml:space="preserve">bei</w:t>
      </w:r>
      <w:r>
        <w:t xml:space="preserve"> </w:t>
      </w:r>
      <m:oMath>
        <m:r>
          <m:t>α</m:t>
        </m:r>
        <m:r>
          <m:rPr>
            <m:sty m:val="p"/>
          </m:rPr>
          <m:t>=</m:t>
        </m:r>
        <m:r>
          <m:t>0.05</m:t>
        </m:r>
      </m:oMath>
      <w:r>
        <w:t xml:space="preserve">. Der Nullwert ist eine zu prüfende Behauptung und keine vorab bekannte Populationswahrheit. (a) Berechne die z-Statistik. (b) Entscheide mit dem einseitigen kritischen Wert 1.6449 im passenden Verteilungsschwanz. (c) Nenne den nach dieser Entscheidung weiterhin möglichen Fehler und interpretiere ihn im Kontext.</w:t>
      </w:r>
    </w:p>
    <w:bookmarkEnd w:id="81"/>
    <w:bookmarkStart w:id="82" w:name="X8f112cceb3dfd9494114da9306aa9ddeb514b44"/>
    <w:p>
      <w:pPr>
        <w:pStyle w:val="Heading3"/>
      </w:pPr>
      <w:r>
        <w:rPr>
          <w:rStyle w:val="VerbatimChar"/>
        </w:rPr>
        <w:t xml:space="preserve">T03-A05-V07</w:t>
      </w:r>
      <w:r>
        <w:t xml:space="preserve">: Demonstration mit Untertiteln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Im konstruierten Lehrbeispiel «Demonstration mit Untertiteln» legt das Nullmodell</w:t>
      </w:r>
      <w:r>
        <w:t xml:space="preserve"> </w:t>
      </w:r>
      <m:oMath>
        <m:sSub>
          <m:e>
            <m:r>
              <m:t>μ</m:t>
            </m:r>
          </m:e>
          <m:sub>
            <m:r>
              <m:t>0</m:t>
            </m:r>
          </m:sub>
        </m:sSub>
        <m:r>
          <m:rPr>
            <m:sty m:val="p"/>
          </m:rPr>
          <m:t>=</m:t>
        </m:r>
        <m:r>
          <m:t>76</m:t>
        </m:r>
      </m:oMath>
      <w:r>
        <w:t xml:space="preserve"> </w:t>
      </w:r>
      <w:r>
        <w:t xml:space="preserve">fest; die bekannte Populationsstandardabweichung beträgt</w:t>
      </w:r>
      <w:r>
        <w:t xml:space="preserve"> </w:t>
      </w:r>
      <m:oMath>
        <m:r>
          <m:t>σ</m:t>
        </m:r>
        <m:r>
          <m:rPr>
            <m:sty m:val="p"/>
          </m:rPr>
          <m:t>=</m:t>
        </m:r>
        <m:r>
          <m:t>11</m:t>
        </m:r>
      </m:oMath>
      <w:r>
        <w:t xml:space="preserve"> </w:t>
      </w:r>
      <w:r>
        <w:t xml:space="preserve">Punkte. Eine Zufallsstichprobe mit</w:t>
      </w:r>
      <w:r>
        <w:t xml:space="preserve"> </w:t>
      </w:r>
      <m:oMath>
        <m:r>
          <m:t>n</m:t>
        </m:r>
        <m:r>
          <m:rPr>
            <m:sty m:val="p"/>
          </m:rPr>
          <m:t>=</m:t>
        </m:r>
        <m:r>
          <m:t>49</m:t>
        </m:r>
      </m:oMath>
      <w:r>
        <w:t xml:space="preserve"> </w:t>
      </w:r>
      <w:r>
        <w:t xml:space="preserve">hat</w:t>
      </w:r>
      <w:r>
        <w:t xml:space="preserve"> </w:t>
      </w:r>
      <m:oMath>
        <m:acc>
          <m:accPr>
            <m:chr m:val="‾"/>
          </m:accPr>
          <m:e>
            <m:r>
              <m:t>x</m:t>
            </m:r>
          </m:e>
        </m:acc>
        <m:r>
          <m:rPr>
            <m:sty m:val="p"/>
          </m:rPr>
          <m:t>=</m:t>
        </m:r>
        <m:r>
          <m:t>78</m:t>
        </m:r>
      </m:oMath>
      <w:r>
        <w:t xml:space="preserve"> </w:t>
      </w:r>
      <w:r>
        <w:t xml:space="preserve">Punkte. Teste</w:t>
      </w:r>
      <w:r>
        <w:t xml:space="preserve"> </w:t>
      </w:r>
      <m:oMath>
        <m:sSub>
          <m:e>
            <m:r>
              <m:t>H</m:t>
            </m:r>
          </m:e>
          <m:sub>
            <m:r>
              <m:t>0</m:t>
            </m:r>
          </m:sub>
        </m:sSub>
        <m:r>
          <m:rPr>
            <m:sty m:val="p"/>
          </m:rPr>
          <m:t>:</m:t>
        </m:r>
        <m:r>
          <m:t>μ</m:t>
        </m:r>
        <m:r>
          <m:rPr>
            <m:sty m:val="p"/>
          </m:rPr>
          <m:t>=</m:t>
        </m:r>
        <m:r>
          <m:t>76</m:t>
        </m:r>
      </m:oMath>
      <w:r>
        <w:t xml:space="preserve"> </w:t>
      </w:r>
      <w:r>
        <w:t xml:space="preserve">gegen</w:t>
      </w:r>
      <w:r>
        <w:t xml:space="preserve"> </w:t>
      </w:r>
      <m:oMath>
        <m:sSub>
          <m:e>
            <m:r>
              <m:t>H</m:t>
            </m:r>
          </m:e>
          <m:sub>
            <m:r>
              <m:t>1</m:t>
            </m:r>
          </m:sub>
        </m:sSub>
        <m:r>
          <m:rPr>
            <m:sty m:val="p"/>
          </m:rPr>
          <m:t>:</m:t>
        </m:r>
        <m:r>
          <m:t>μ</m:t>
        </m:r>
        <m:r>
          <m:rPr>
            <m:sty m:val="p"/>
          </m:rPr>
          <m:t>&gt;</m:t>
        </m:r>
        <m:r>
          <m:t>76</m:t>
        </m:r>
      </m:oMath>
      <w:r>
        <w:t xml:space="preserve"> </w:t>
      </w:r>
      <w:r>
        <w:t xml:space="preserve">bei</w:t>
      </w:r>
      <w:r>
        <w:t xml:space="preserve"> </w:t>
      </w:r>
      <m:oMath>
        <m:r>
          <m:t>α</m:t>
        </m:r>
        <m:r>
          <m:rPr>
            <m:sty m:val="p"/>
          </m:rPr>
          <m:t>=</m:t>
        </m:r>
        <m:r>
          <m:t>0.05</m:t>
        </m:r>
      </m:oMath>
      <w:r>
        <w:t xml:space="preserve">. Der Nullwert ist eine zu prüfende Behauptung und keine vorab bekannte Populationswahrheit. (a) Berechne die z-Statistik. (b) Entscheide mit dem einseitigen kritischen Wert 1.6449 im passenden Verteilungsschwanz. (c) Nenne den nach dieser Entscheidung weiterhin möglichen Fehler und interpretiere ihn im Kontext.</w:t>
      </w:r>
    </w:p>
    <w:bookmarkEnd w:id="82"/>
    <w:bookmarkStart w:id="83" w:name="t03-a05-v08-erinnerungscheckliste"/>
    <w:p>
      <w:pPr>
        <w:pStyle w:val="Heading3"/>
      </w:pPr>
      <w:r>
        <w:rPr>
          <w:rStyle w:val="VerbatimChar"/>
        </w:rPr>
        <w:t xml:space="preserve">T03-A05-V08</w:t>
      </w:r>
      <w:r>
        <w:t xml:space="preserve">: Erinnerungscheckliste</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Im konstruierten Lehrbeispiel «Erinnerungscheckliste» legt das Nullmodell</w:t>
      </w:r>
      <w:r>
        <w:t xml:space="preserve"> </w:t>
      </w:r>
      <m:oMath>
        <m:sSub>
          <m:e>
            <m:r>
              <m:t>μ</m:t>
            </m:r>
          </m:e>
          <m:sub>
            <m:r>
              <m:t>0</m:t>
            </m:r>
          </m:sub>
        </m:sSub>
        <m:r>
          <m:rPr>
            <m:sty m:val="p"/>
          </m:rPr>
          <m:t>=</m:t>
        </m:r>
        <m:r>
          <m:t>5</m:t>
        </m:r>
      </m:oMath>
      <w:r>
        <w:t xml:space="preserve"> </w:t>
      </w:r>
      <w:r>
        <w:t xml:space="preserve">fest; die bekannte Populationsstandardabweichung beträgt</w:t>
      </w:r>
      <w:r>
        <w:t xml:space="preserve"> </w:t>
      </w:r>
      <m:oMath>
        <m:r>
          <m:t>σ</m:t>
        </m:r>
        <m:r>
          <m:rPr>
            <m:sty m:val="p"/>
          </m:rPr>
          <m:t>=</m:t>
        </m:r>
        <m:r>
          <m:t>2</m:t>
        </m:r>
      </m:oMath>
      <w:r>
        <w:t xml:space="preserve"> </w:t>
      </w:r>
      <w:r>
        <w:t xml:space="preserve">Schritte. Eine Zufallsstichprobe mit</w:t>
      </w:r>
      <w:r>
        <w:t xml:space="preserve"> </w:t>
      </w:r>
      <m:oMath>
        <m:r>
          <m:t>n</m:t>
        </m:r>
        <m:r>
          <m:rPr>
            <m:sty m:val="p"/>
          </m:rPr>
          <m:t>=</m:t>
        </m:r>
        <m:r>
          <m:t>25</m:t>
        </m:r>
      </m:oMath>
      <w:r>
        <w:t xml:space="preserve"> </w:t>
      </w:r>
      <w:r>
        <w:t xml:space="preserve">hat</w:t>
      </w:r>
      <w:r>
        <w:t xml:space="preserve"> </w:t>
      </w:r>
      <m:oMath>
        <m:acc>
          <m:accPr>
            <m:chr m:val="‾"/>
          </m:accPr>
          <m:e>
            <m:r>
              <m:t>x</m:t>
            </m:r>
          </m:e>
        </m:acc>
        <m:r>
          <m:rPr>
            <m:sty m:val="p"/>
          </m:rPr>
          <m:t>=</m:t>
        </m:r>
        <m:r>
          <m:t>4.1</m:t>
        </m:r>
      </m:oMath>
      <w:r>
        <w:t xml:space="preserve"> </w:t>
      </w:r>
      <w:r>
        <w:t xml:space="preserve">Schritte. Teste</w:t>
      </w:r>
      <w:r>
        <w:t xml:space="preserve"> </w:t>
      </w:r>
      <m:oMath>
        <m:sSub>
          <m:e>
            <m:r>
              <m:t>H</m:t>
            </m:r>
          </m:e>
          <m:sub>
            <m:r>
              <m:t>0</m:t>
            </m:r>
          </m:sub>
        </m:sSub>
        <m:r>
          <m:rPr>
            <m:sty m:val="p"/>
          </m:rPr>
          <m:t>:</m:t>
        </m:r>
        <m:r>
          <m:t>μ</m:t>
        </m:r>
        <m:r>
          <m:rPr>
            <m:sty m:val="p"/>
          </m:rPr>
          <m:t>=</m:t>
        </m:r>
        <m:r>
          <m:t>5</m:t>
        </m:r>
      </m:oMath>
      <w:r>
        <w:t xml:space="preserve"> </w:t>
      </w:r>
      <w:r>
        <w:t xml:space="preserve">gegen</w:t>
      </w:r>
      <w:r>
        <w:t xml:space="preserve"> </w:t>
      </w:r>
      <m:oMath>
        <m:sSub>
          <m:e>
            <m:r>
              <m:t>H</m:t>
            </m:r>
          </m:e>
          <m:sub>
            <m:r>
              <m:t>1</m:t>
            </m:r>
          </m:sub>
        </m:sSub>
        <m:r>
          <m:rPr>
            <m:sty m:val="p"/>
          </m:rPr>
          <m:t>:</m:t>
        </m:r>
        <m:r>
          <m:t>μ</m:t>
        </m:r>
        <m:r>
          <m:rPr>
            <m:sty m:val="p"/>
          </m:rPr>
          <m:t>&lt;</m:t>
        </m:r>
        <m:r>
          <m:t>5</m:t>
        </m:r>
      </m:oMath>
      <w:r>
        <w:t xml:space="preserve"> </w:t>
      </w:r>
      <w:r>
        <w:t xml:space="preserve">bei</w:t>
      </w:r>
      <w:r>
        <w:t xml:space="preserve"> </w:t>
      </w:r>
      <m:oMath>
        <m:r>
          <m:t>α</m:t>
        </m:r>
        <m:r>
          <m:rPr>
            <m:sty m:val="p"/>
          </m:rPr>
          <m:t>=</m:t>
        </m:r>
        <m:r>
          <m:t>0.05</m:t>
        </m:r>
      </m:oMath>
      <w:r>
        <w:t xml:space="preserve">. Der Nullwert ist eine zu prüfende Behauptung und keine vorab bekannte Populationswahrheit. (a) Berechne die z-Statistik. (b) Entscheide mit dem einseitigen kritischen Wert 1.6449 im passenden Verteilungsschwanz. (c) Nenne den nach dieser Entscheidung weiterhin möglichen Fehler und interpretiere ihn im Kontext.</w:t>
      </w:r>
    </w:p>
    <w:bookmarkEnd w:id="83"/>
    <w:bookmarkStart w:id="84" w:name="t03-a05-v09-gegenseitiges-erklären"/>
    <w:p>
      <w:pPr>
        <w:pStyle w:val="Heading3"/>
      </w:pPr>
      <w:r>
        <w:rPr>
          <w:rStyle w:val="VerbatimChar"/>
        </w:rPr>
        <w:t xml:space="preserve">T03-A05-V09</w:t>
      </w:r>
      <w:r>
        <w:t xml:space="preserve">: Gegenseitiges Erklären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Im konstruierten Lehrbeispiel «Gegenseitiges Erklären» legt das Nullmodell</w:t>
      </w:r>
      <w:r>
        <w:t xml:space="preserve"> </w:t>
      </w:r>
      <m:oMath>
        <m:sSub>
          <m:e>
            <m:r>
              <m:t>μ</m:t>
            </m:r>
          </m:e>
          <m:sub>
            <m:r>
              <m:t>0</m:t>
            </m:r>
          </m:sub>
        </m:sSub>
        <m:r>
          <m:rPr>
            <m:sty m:val="p"/>
          </m:rPr>
          <m:t>=</m:t>
        </m:r>
        <m:r>
          <m:t>68</m:t>
        </m:r>
      </m:oMath>
      <w:r>
        <w:t xml:space="preserve"> </w:t>
      </w:r>
      <w:r>
        <w:t xml:space="preserve">fest; die bekannte Populationsstandardabweichung beträgt</w:t>
      </w:r>
      <w:r>
        <w:t xml:space="preserve"> </w:t>
      </w:r>
      <m:oMath>
        <m:r>
          <m:t>σ</m:t>
        </m:r>
        <m:r>
          <m:rPr>
            <m:sty m:val="p"/>
          </m:rPr>
          <m:t>=</m:t>
        </m:r>
        <m:r>
          <m:t>10</m:t>
        </m:r>
      </m:oMath>
      <w:r>
        <w:t xml:space="preserve"> </w:t>
      </w:r>
      <w:r>
        <w:t xml:space="preserve">Punkte. Eine Zufallsstichprobe mit</w:t>
      </w:r>
      <w:r>
        <w:t xml:space="preserve"> </w:t>
      </w:r>
      <m:oMath>
        <m:r>
          <m:t>n</m:t>
        </m:r>
        <m:r>
          <m:rPr>
            <m:sty m:val="p"/>
          </m:rPr>
          <m:t>=</m:t>
        </m:r>
        <m:r>
          <m:t>100</m:t>
        </m:r>
      </m:oMath>
      <w:r>
        <w:t xml:space="preserve"> </w:t>
      </w:r>
      <w:r>
        <w:t xml:space="preserve">hat</w:t>
      </w:r>
      <w:r>
        <w:t xml:space="preserve"> </w:t>
      </w:r>
      <m:oMath>
        <m:acc>
          <m:accPr>
            <m:chr m:val="‾"/>
          </m:accPr>
          <m:e>
            <m:r>
              <m:t>x</m:t>
            </m:r>
          </m:e>
        </m:acc>
        <m:r>
          <m:rPr>
            <m:sty m:val="p"/>
          </m:rPr>
          <m:t>=</m:t>
        </m:r>
        <m:r>
          <m:t>69.2</m:t>
        </m:r>
      </m:oMath>
      <w:r>
        <w:t xml:space="preserve"> </w:t>
      </w:r>
      <w:r>
        <w:t xml:space="preserve">Punkte. Teste</w:t>
      </w:r>
      <w:r>
        <w:t xml:space="preserve"> </w:t>
      </w:r>
      <m:oMath>
        <m:sSub>
          <m:e>
            <m:r>
              <m:t>H</m:t>
            </m:r>
          </m:e>
          <m:sub>
            <m:r>
              <m:t>0</m:t>
            </m:r>
          </m:sub>
        </m:sSub>
        <m:r>
          <m:rPr>
            <m:sty m:val="p"/>
          </m:rPr>
          <m:t>:</m:t>
        </m:r>
        <m:r>
          <m:t>μ</m:t>
        </m:r>
        <m:r>
          <m:rPr>
            <m:sty m:val="p"/>
          </m:rPr>
          <m:t>=</m:t>
        </m:r>
        <m:r>
          <m:t>68</m:t>
        </m:r>
      </m:oMath>
      <w:r>
        <w:t xml:space="preserve"> </w:t>
      </w:r>
      <w:r>
        <w:t xml:space="preserve">gegen</w:t>
      </w:r>
      <w:r>
        <w:t xml:space="preserve"> </w:t>
      </w:r>
      <m:oMath>
        <m:sSub>
          <m:e>
            <m:r>
              <m:t>H</m:t>
            </m:r>
          </m:e>
          <m:sub>
            <m:r>
              <m:t>1</m:t>
            </m:r>
          </m:sub>
        </m:sSub>
        <m:r>
          <m:rPr>
            <m:sty m:val="p"/>
          </m:rPr>
          <m:t>:</m:t>
        </m:r>
        <m:r>
          <m:t>μ</m:t>
        </m:r>
        <m:r>
          <m:rPr>
            <m:sty m:val="p"/>
          </m:rPr>
          <m:t>&gt;</m:t>
        </m:r>
        <m:r>
          <m:t>68</m:t>
        </m:r>
      </m:oMath>
      <w:r>
        <w:t xml:space="preserve"> </w:t>
      </w:r>
      <w:r>
        <w:t xml:space="preserve">bei</w:t>
      </w:r>
      <w:r>
        <w:t xml:space="preserve"> </w:t>
      </w:r>
      <m:oMath>
        <m:r>
          <m:t>α</m:t>
        </m:r>
        <m:r>
          <m:rPr>
            <m:sty m:val="p"/>
          </m:rPr>
          <m:t>=</m:t>
        </m:r>
        <m:r>
          <m:t>0.05</m:t>
        </m:r>
      </m:oMath>
      <w:r>
        <w:t xml:space="preserve">. Der Nullwert ist eine zu prüfende Behauptung und keine vorab bekannte Populationswahrheit. (a) Berechne die z-Statistik. (b) Entscheide mit dem einseitigen kritischen Wert 1.6449 im passenden Verteilungsschwanz. (c) Nenne den nach dieser Entscheidung weiterhin möglichen Fehler und interpretiere ihn im Kontext.</w:t>
      </w:r>
    </w:p>
    <w:bookmarkEnd w:id="84"/>
    <w:bookmarkStart w:id="85" w:name="X1bf44689a4e13334997d7b7889fe26caa53cac7"/>
    <w:p>
      <w:pPr>
        <w:pStyle w:val="Heading3"/>
      </w:pPr>
      <w:r>
        <w:rPr>
          <w:rStyle w:val="VerbatimChar"/>
        </w:rPr>
        <w:t xml:space="preserve">T03-A05-V10</w:t>
      </w:r>
      <w:r>
        <w:t xml:space="preserve">: Reduzierte Benachrichtigungen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Im konstruierten Lehrbeispiel «Reduzierte Benachrichtigungen» legt das Nullmodell</w:t>
      </w:r>
      <w:r>
        <w:t xml:space="preserve"> </w:t>
      </w:r>
      <m:oMath>
        <m:sSub>
          <m:e>
            <m:r>
              <m:t>μ</m:t>
            </m:r>
          </m:e>
          <m:sub>
            <m:r>
              <m:t>0</m:t>
            </m:r>
          </m:sub>
        </m:sSub>
        <m:r>
          <m:rPr>
            <m:sty m:val="p"/>
          </m:rPr>
          <m:t>=</m:t>
        </m:r>
        <m:r>
          <m:t>52</m:t>
        </m:r>
      </m:oMath>
      <w:r>
        <w:t xml:space="preserve"> </w:t>
      </w:r>
      <w:r>
        <w:t xml:space="preserve">fest; die bekannte Populationsstandardabweichung beträgt</w:t>
      </w:r>
      <w:r>
        <w:t xml:space="preserve"> </w:t>
      </w:r>
      <m:oMath>
        <m:r>
          <m:t>σ</m:t>
        </m:r>
        <m:r>
          <m:rPr>
            <m:sty m:val="p"/>
          </m:rPr>
          <m:t>=</m:t>
        </m:r>
        <m:r>
          <m:t>9</m:t>
        </m:r>
      </m:oMath>
      <w:r>
        <w:t xml:space="preserve"> </w:t>
      </w:r>
      <w:r>
        <w:t xml:space="preserve">Minuten. Eine Zufallsstichprobe mit</w:t>
      </w:r>
      <w:r>
        <w:t xml:space="preserve"> </w:t>
      </w:r>
      <m:oMath>
        <m:r>
          <m:t>n</m:t>
        </m:r>
        <m:r>
          <m:rPr>
            <m:sty m:val="p"/>
          </m:rPr>
          <m:t>=</m:t>
        </m:r>
        <m:r>
          <m:t>81</m:t>
        </m:r>
      </m:oMath>
      <w:r>
        <w:t xml:space="preserve"> </w:t>
      </w:r>
      <w:r>
        <w:t xml:space="preserve">hat</w:t>
      </w:r>
      <w:r>
        <w:t xml:space="preserve"> </w:t>
      </w:r>
      <m:oMath>
        <m:acc>
          <m:accPr>
            <m:chr m:val="‾"/>
          </m:accPr>
          <m:e>
            <m:r>
              <m:t>x</m:t>
            </m:r>
          </m:e>
        </m:acc>
        <m:r>
          <m:rPr>
            <m:sty m:val="p"/>
          </m:rPr>
          <m:t>=</m:t>
        </m:r>
        <m:r>
          <m:t>50.0</m:t>
        </m:r>
      </m:oMath>
      <w:r>
        <w:t xml:space="preserve"> </w:t>
      </w:r>
      <w:r>
        <w:t xml:space="preserve">Minuten. Teste</w:t>
      </w:r>
      <w:r>
        <w:t xml:space="preserve"> </w:t>
      </w:r>
      <m:oMath>
        <m:sSub>
          <m:e>
            <m:r>
              <m:t>H</m:t>
            </m:r>
          </m:e>
          <m:sub>
            <m:r>
              <m:t>0</m:t>
            </m:r>
          </m:sub>
        </m:sSub>
        <m:r>
          <m:rPr>
            <m:sty m:val="p"/>
          </m:rPr>
          <m:t>:</m:t>
        </m:r>
        <m:r>
          <m:t>μ</m:t>
        </m:r>
        <m:r>
          <m:rPr>
            <m:sty m:val="p"/>
          </m:rPr>
          <m:t>=</m:t>
        </m:r>
        <m:r>
          <m:t>52</m:t>
        </m:r>
      </m:oMath>
      <w:r>
        <w:t xml:space="preserve"> </w:t>
      </w:r>
      <w:r>
        <w:t xml:space="preserve">gegen</w:t>
      </w:r>
      <w:r>
        <w:t xml:space="preserve"> </w:t>
      </w:r>
      <m:oMath>
        <m:sSub>
          <m:e>
            <m:r>
              <m:t>H</m:t>
            </m:r>
          </m:e>
          <m:sub>
            <m:r>
              <m:t>1</m:t>
            </m:r>
          </m:sub>
        </m:sSub>
        <m:r>
          <m:rPr>
            <m:sty m:val="p"/>
          </m:rPr>
          <m:t>:</m:t>
        </m:r>
        <m:r>
          <m:t>μ</m:t>
        </m:r>
        <m:r>
          <m:rPr>
            <m:sty m:val="p"/>
          </m:rPr>
          <m:t>&lt;</m:t>
        </m:r>
        <m:r>
          <m:t>52</m:t>
        </m:r>
      </m:oMath>
      <w:r>
        <w:t xml:space="preserve"> </w:t>
      </w:r>
      <w:r>
        <w:t xml:space="preserve">bei</w:t>
      </w:r>
      <w:r>
        <w:t xml:space="preserve"> </w:t>
      </w:r>
      <m:oMath>
        <m:r>
          <m:t>α</m:t>
        </m:r>
        <m:r>
          <m:rPr>
            <m:sty m:val="p"/>
          </m:rPr>
          <m:t>=</m:t>
        </m:r>
        <m:r>
          <m:t>0.05</m:t>
        </m:r>
      </m:oMath>
      <w:r>
        <w:t xml:space="preserve">. Der Nullwert ist eine zu prüfende Behauptung und keine vorab bekannte Populationswahrheit. (a) Berechne die z-Statistik. (b) Entscheide mit dem einseitigen kritischen Wert 1.6449 im passenden Verteilungsschwanz. (c) Nenne den nach dieser Entscheidung weiterhin möglichen Fehler und interpretiere ihn im Kontext.</w:t>
      </w:r>
    </w:p>
    <w:bookmarkEnd w:id="85"/>
    <w:bookmarkEnd w:id="86"/>
    <w:bookmarkStart w:id="97" w:name="a06-zweiseitige-z-tests"/>
    <w:p>
      <w:pPr>
        <w:pStyle w:val="Heading2"/>
      </w:pPr>
      <w:r>
        <w:t xml:space="preserve">A06: Zweiseitige z-Tests</w:t>
      </w:r>
    </w:p>
    <w:bookmarkStart w:id="87" w:name="X0e149ea46ac24f1e53d1e998ac1f4954090f729"/>
    <w:p>
      <w:pPr>
        <w:pStyle w:val="Heading3"/>
      </w:pPr>
      <w:r>
        <w:rPr>
          <w:rStyle w:val="VerbatimChar"/>
        </w:rPr>
        <w:t xml:space="preserve">T03-A06-V01</w:t>
      </w:r>
      <w:r>
        <w:t xml:space="preserve">: Unterstützungsplan für das Gedächtnis</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Im Kontext «Unterstützungsplan für das Gedächtnis» gilt der Referenzmittelwert</w:t>
      </w:r>
      <w:r>
        <w:t xml:space="preserve"> </w:t>
      </w:r>
      <m:oMath>
        <m:sSub>
          <m:e>
            <m:r>
              <m:t>μ</m:t>
            </m:r>
          </m:e>
          <m:sub>
            <m:r>
              <m:t>0</m:t>
            </m:r>
          </m:sub>
        </m:sSub>
        <m:r>
          <m:rPr>
            <m:sty m:val="p"/>
          </m:rPr>
          <m:t>=</m:t>
        </m:r>
        <m:r>
          <m:t>65</m:t>
        </m:r>
      </m:oMath>
      <w:r>
        <w:t xml:space="preserve"> </w:t>
      </w:r>
      <w:r>
        <w:t xml:space="preserve">und die bekannte Standardabweichung</w:t>
      </w:r>
      <w:r>
        <w:t xml:space="preserve"> </w:t>
      </w:r>
      <m:oMath>
        <m:r>
          <m:t>σ</m:t>
        </m:r>
        <m:r>
          <m:rPr>
            <m:sty m:val="p"/>
          </m:rPr>
          <m:t>=</m:t>
        </m:r>
        <m:r>
          <m:t>8</m:t>
        </m:r>
      </m:oMath>
      <w:r>
        <w:t xml:space="preserve"> </w:t>
      </w:r>
      <w:r>
        <w:t xml:space="preserve">Punkte. Eine Stichprobe mit</w:t>
      </w:r>
      <w:r>
        <w:t xml:space="preserve"> </w:t>
      </w:r>
      <m:oMath>
        <m:r>
          <m:t>n</m:t>
        </m:r>
        <m:r>
          <m:rPr>
            <m:sty m:val="p"/>
          </m:rPr>
          <m:t>=</m:t>
        </m:r>
        <m:r>
          <m:t>64</m:t>
        </m:r>
      </m:oMath>
      <w:r>
        <w:t xml:space="preserve"> </w:t>
      </w:r>
      <w:r>
        <w:t xml:space="preserve">hat</w:t>
      </w:r>
      <w:r>
        <w:t xml:space="preserve"> </w:t>
      </w:r>
      <m:oMath>
        <m:acc>
          <m:accPr>
            <m:chr m:val="‾"/>
          </m:accPr>
          <m:e>
            <m:r>
              <m:t>x</m:t>
            </m:r>
          </m:e>
        </m:acc>
        <m:r>
          <m:rPr>
            <m:sty m:val="p"/>
          </m:rPr>
          <m:t>=</m:t>
        </m:r>
        <m:r>
          <m:t>67.5</m:t>
        </m:r>
      </m:oMath>
      <w:r>
        <w:t xml:space="preserve"> </w:t>
      </w:r>
      <w:r>
        <w:t xml:space="preserve">Punkte. (a) Formuliere eine zweiseitige Null- und Alternativhypothese. (b) Berechne z-Statistik und zweiseitigen p-Wert. (c) Entscheide bei</w:t>
      </w:r>
      <w:r>
        <w:t xml:space="preserve"> </w:t>
      </w:r>
      <m:oMath>
        <m:r>
          <m:t>α</m:t>
        </m:r>
        <m:r>
          <m:rPr>
            <m:sty m:val="p"/>
          </m:rPr>
          <m:t>=</m:t>
        </m:r>
        <m:r>
          <m:t>0.05</m:t>
        </m:r>
      </m:oMath>
      <w:r>
        <w:t xml:space="preserve"> </w:t>
      </w:r>
      <w:r>
        <w:t xml:space="preserve">und interpretiere das Ergebnis, ohne aus einem nicht signifikanten Ergebnis auf das Fehlen eines Effekts zu schliessen.</w:t>
      </w:r>
    </w:p>
    <w:bookmarkEnd w:id="87"/>
    <w:bookmarkStart w:id="88" w:name="t03-a06-v02-überarbeitetes-suchprotokoll"/>
    <w:p>
      <w:pPr>
        <w:pStyle w:val="Heading3"/>
      </w:pPr>
      <w:r>
        <w:rPr>
          <w:rStyle w:val="VerbatimChar"/>
        </w:rPr>
        <w:t xml:space="preserve">T03-A06-V02</w:t>
      </w:r>
      <w:r>
        <w:t xml:space="preserve">: Überarbeitetes Suchprotokoll</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Im Kontext «Überarbeitetes Suchprotokoll» gilt der Referenzmittelwert</w:t>
      </w:r>
      <w:r>
        <w:t xml:space="preserve"> </w:t>
      </w:r>
      <m:oMath>
        <m:sSub>
          <m:e>
            <m:r>
              <m:t>μ</m:t>
            </m:r>
          </m:e>
          <m:sub>
            <m:r>
              <m:t>0</m:t>
            </m:r>
          </m:sub>
        </m:sSub>
        <m:r>
          <m:rPr>
            <m:sty m:val="p"/>
          </m:rPr>
          <m:t>=</m:t>
        </m:r>
        <m:r>
          <m:t>50</m:t>
        </m:r>
      </m:oMath>
      <w:r>
        <w:t xml:space="preserve"> </w:t>
      </w:r>
      <w:r>
        <w:t xml:space="preserve">und die bekannte Standardabweichung</w:t>
      </w:r>
      <w:r>
        <w:t xml:space="preserve"> </w:t>
      </w:r>
      <m:oMath>
        <m:r>
          <m:t>σ</m:t>
        </m:r>
        <m:r>
          <m:rPr>
            <m:sty m:val="p"/>
          </m:rPr>
          <m:t>=</m:t>
        </m:r>
        <m:r>
          <m:t>10</m:t>
        </m:r>
      </m:oMath>
      <w:r>
        <w:t xml:space="preserve"> </w:t>
      </w:r>
      <w:r>
        <w:t xml:space="preserve">Sekunden. Eine Stichprobe mit</w:t>
      </w:r>
      <w:r>
        <w:t xml:space="preserve"> </w:t>
      </w:r>
      <m:oMath>
        <m:r>
          <m:t>n</m:t>
        </m:r>
        <m:r>
          <m:rPr>
            <m:sty m:val="p"/>
          </m:rPr>
          <m:t>=</m:t>
        </m:r>
        <m:r>
          <m:t>100</m:t>
        </m:r>
      </m:oMath>
      <w:r>
        <w:t xml:space="preserve"> </w:t>
      </w:r>
      <w:r>
        <w:t xml:space="preserve">hat</w:t>
      </w:r>
      <w:r>
        <w:t xml:space="preserve"> </w:t>
      </w:r>
      <m:oMath>
        <m:acc>
          <m:accPr>
            <m:chr m:val="‾"/>
          </m:accPr>
          <m:e>
            <m:r>
              <m:t>x</m:t>
            </m:r>
          </m:e>
        </m:acc>
        <m:r>
          <m:rPr>
            <m:sty m:val="p"/>
          </m:rPr>
          <m:t>=</m:t>
        </m:r>
        <m:r>
          <m:t>48</m:t>
        </m:r>
      </m:oMath>
      <w:r>
        <w:t xml:space="preserve"> </w:t>
      </w:r>
      <w:r>
        <w:t xml:space="preserve">Sekunden. (a) Formuliere eine zweiseitige Null- und Alternativhypothese. (b) Berechne z-Statistik und zweiseitigen p-Wert. (c) Entscheide bei</w:t>
      </w:r>
      <w:r>
        <w:t xml:space="preserve"> </w:t>
      </w:r>
      <m:oMath>
        <m:r>
          <m:t>α</m:t>
        </m:r>
        <m:r>
          <m:rPr>
            <m:sty m:val="p"/>
          </m:rPr>
          <m:t>=</m:t>
        </m:r>
        <m:r>
          <m:t>0.05</m:t>
        </m:r>
      </m:oMath>
      <w:r>
        <w:t xml:space="preserve"> </w:t>
      </w:r>
      <w:r>
        <w:t xml:space="preserve">und interpretiere das Ergebnis, ohne aus einem nicht signifikanten Ergebnis auf das Fehlen eines Effekts zu schliessen.</w:t>
      </w:r>
    </w:p>
    <w:bookmarkEnd w:id="88"/>
    <w:bookmarkStart w:id="89" w:name="t03-a06-v03-neuer-leseimpuls"/>
    <w:p>
      <w:pPr>
        <w:pStyle w:val="Heading3"/>
      </w:pPr>
      <w:r>
        <w:rPr>
          <w:rStyle w:val="VerbatimChar"/>
        </w:rPr>
        <w:t xml:space="preserve">T03-A06-V03</w:t>
      </w:r>
      <w:r>
        <w:t xml:space="preserve">: Neuer Leseimpuls</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Im Kontext «Neuer Leseimpuls» gilt der Referenzmittelwert</w:t>
      </w:r>
      <w:r>
        <w:t xml:space="preserve"> </w:t>
      </w:r>
      <m:oMath>
        <m:sSub>
          <m:e>
            <m:r>
              <m:t>μ</m:t>
            </m:r>
          </m:e>
          <m:sub>
            <m:r>
              <m:t>0</m:t>
            </m:r>
          </m:sub>
        </m:sSub>
        <m:r>
          <m:rPr>
            <m:sty m:val="p"/>
          </m:rPr>
          <m:t>=</m:t>
        </m:r>
        <m:r>
          <m:t>72</m:t>
        </m:r>
      </m:oMath>
      <w:r>
        <w:t xml:space="preserve"> </w:t>
      </w:r>
      <w:r>
        <w:t xml:space="preserve">und die bekannte Standardabweichung</w:t>
      </w:r>
      <w:r>
        <w:t xml:space="preserve"> </w:t>
      </w:r>
      <m:oMath>
        <m:r>
          <m:t>σ</m:t>
        </m:r>
        <m:r>
          <m:rPr>
            <m:sty m:val="p"/>
          </m:rPr>
          <m:t>=</m:t>
        </m:r>
        <m:r>
          <m:t>12</m:t>
        </m:r>
      </m:oMath>
      <w:r>
        <w:t xml:space="preserve"> </w:t>
      </w:r>
      <w:r>
        <w:t xml:space="preserve">Punkte. Eine Stichprobe mit</w:t>
      </w:r>
      <w:r>
        <w:t xml:space="preserve"> </w:t>
      </w:r>
      <m:oMath>
        <m:r>
          <m:t>n</m:t>
        </m:r>
        <m:r>
          <m:rPr>
            <m:sty m:val="p"/>
          </m:rPr>
          <m:t>=</m:t>
        </m:r>
        <m:r>
          <m:t>36</m:t>
        </m:r>
      </m:oMath>
      <w:r>
        <w:t xml:space="preserve"> </w:t>
      </w:r>
      <w:r>
        <w:t xml:space="preserve">hat</w:t>
      </w:r>
      <w:r>
        <w:t xml:space="preserve"> </w:t>
      </w:r>
      <m:oMath>
        <m:acc>
          <m:accPr>
            <m:chr m:val="‾"/>
          </m:accPr>
          <m:e>
            <m:r>
              <m:t>x</m:t>
            </m:r>
          </m:e>
        </m:acc>
        <m:r>
          <m:rPr>
            <m:sty m:val="p"/>
          </m:rPr>
          <m:t>=</m:t>
        </m:r>
        <m:r>
          <m:t>74</m:t>
        </m:r>
      </m:oMath>
      <w:r>
        <w:t xml:space="preserve"> </w:t>
      </w:r>
      <w:r>
        <w:t xml:space="preserve">Punkte. (a) Formuliere eine zweiseitige Null- und Alternativhypothese. (b) Berechne z-Statistik und zweiseitigen p-Wert. (c) Entscheide bei</w:t>
      </w:r>
      <w:r>
        <w:t xml:space="preserve"> </w:t>
      </w:r>
      <m:oMath>
        <m:r>
          <m:t>α</m:t>
        </m:r>
        <m:r>
          <m:rPr>
            <m:sty m:val="p"/>
          </m:rPr>
          <m:t>=</m:t>
        </m:r>
        <m:r>
          <m:t>0.05</m:t>
        </m:r>
      </m:oMath>
      <w:r>
        <w:t xml:space="preserve"> </w:t>
      </w:r>
      <w:r>
        <w:t xml:space="preserve">und interpretiere das Ergebnis, ohne aus einem nicht signifikanten Ergebnis auf das Fehlen eines Effekts zu schliessen.</w:t>
      </w:r>
    </w:p>
    <w:bookmarkEnd w:id="89"/>
    <w:bookmarkStart w:id="90" w:name="X6cd096672ac9a464fa56161fa868c05bc2273bd"/>
    <w:p>
      <w:pPr>
        <w:pStyle w:val="Heading3"/>
      </w:pPr>
      <w:r>
        <w:rPr>
          <w:rStyle w:val="VerbatimChar"/>
        </w:rPr>
        <w:t xml:space="preserve">T03-A06-V04</w:t>
      </w:r>
      <w:r>
        <w:t xml:space="preserve">: Routenschilder in einer Galerie</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Im Kontext «Routenschilder in einer Galerie» gilt der Referenzmittelwert</w:t>
      </w:r>
      <w:r>
        <w:t xml:space="preserve"> </w:t>
      </w:r>
      <m:oMath>
        <m:sSub>
          <m:e>
            <m:r>
              <m:t>μ</m:t>
            </m:r>
          </m:e>
          <m:sub>
            <m:r>
              <m:t>0</m:t>
            </m:r>
          </m:sub>
        </m:sSub>
        <m:r>
          <m:rPr>
            <m:sty m:val="p"/>
          </m:rPr>
          <m:t>=</m:t>
        </m:r>
        <m:r>
          <m:t>40</m:t>
        </m:r>
      </m:oMath>
      <w:r>
        <w:t xml:space="preserve"> </w:t>
      </w:r>
      <w:r>
        <w:t xml:space="preserve">und die bekannte Standardabweichung</w:t>
      </w:r>
      <w:r>
        <w:t xml:space="preserve"> </w:t>
      </w:r>
      <m:oMath>
        <m:r>
          <m:t>σ</m:t>
        </m:r>
        <m:r>
          <m:rPr>
            <m:sty m:val="p"/>
          </m:rPr>
          <m:t>=</m:t>
        </m:r>
        <m:r>
          <m:t>9</m:t>
        </m:r>
      </m:oMath>
      <w:r>
        <w:t xml:space="preserve"> </w:t>
      </w:r>
      <w:r>
        <w:t xml:space="preserve">Minuten. Eine Stichprobe mit</w:t>
      </w:r>
      <w:r>
        <w:t xml:space="preserve"> </w:t>
      </w:r>
      <m:oMath>
        <m:r>
          <m:t>n</m:t>
        </m:r>
        <m:r>
          <m:rPr>
            <m:sty m:val="p"/>
          </m:rPr>
          <m:t>=</m:t>
        </m:r>
        <m:r>
          <m:t>81</m:t>
        </m:r>
      </m:oMath>
      <w:r>
        <w:t xml:space="preserve"> </w:t>
      </w:r>
      <w:r>
        <w:t xml:space="preserve">hat</w:t>
      </w:r>
      <w:r>
        <w:t xml:space="preserve"> </w:t>
      </w:r>
      <m:oMath>
        <m:acc>
          <m:accPr>
            <m:chr m:val="‾"/>
          </m:accPr>
          <m:e>
            <m:r>
              <m:t>x</m:t>
            </m:r>
          </m:e>
        </m:acc>
        <m:r>
          <m:rPr>
            <m:sty m:val="p"/>
          </m:rPr>
          <m:t>=</m:t>
        </m:r>
        <m:r>
          <m:t>37.5</m:t>
        </m:r>
      </m:oMath>
      <w:r>
        <w:t xml:space="preserve"> </w:t>
      </w:r>
      <w:r>
        <w:t xml:space="preserve">Minuten. (a) Formuliere eine zweiseitige Null- und Alternativhypothese. (b) Berechne z-Statistik und zweiseitigen p-Wert. (c) Entscheide bei</w:t>
      </w:r>
      <w:r>
        <w:t xml:space="preserve"> </w:t>
      </w:r>
      <m:oMath>
        <m:r>
          <m:t>α</m:t>
        </m:r>
        <m:r>
          <m:rPr>
            <m:sty m:val="p"/>
          </m:rPr>
          <m:t>=</m:t>
        </m:r>
        <m:r>
          <m:t>0.05</m:t>
        </m:r>
      </m:oMath>
      <w:r>
        <w:t xml:space="preserve"> </w:t>
      </w:r>
      <w:r>
        <w:t xml:space="preserve">und interpretiere das Ergebnis, ohne aus einem nicht signifikanten Ergebnis auf das Fehlen eines Effekts zu schliessen.</w:t>
      </w:r>
    </w:p>
    <w:bookmarkEnd w:id="90"/>
    <w:bookmarkStart w:id="91" w:name="t03-a06-v05-format-einer-konzeptkarte"/>
    <w:p>
      <w:pPr>
        <w:pStyle w:val="Heading3"/>
      </w:pPr>
      <w:r>
        <w:rPr>
          <w:rStyle w:val="VerbatimChar"/>
        </w:rPr>
        <w:t xml:space="preserve">T03-A06-V05</w:t>
      </w:r>
      <w:r>
        <w:t xml:space="preserve">: Format einer Konzeptkarte</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Im Kontext «Format einer Konzeptkarte» gilt der Referenzmittelwert</w:t>
      </w:r>
      <w:r>
        <w:t xml:space="preserve"> </w:t>
      </w:r>
      <m:oMath>
        <m:sSub>
          <m:e>
            <m:r>
              <m:t>μ</m:t>
            </m:r>
          </m:e>
          <m:sub>
            <m:r>
              <m:t>0</m:t>
            </m:r>
          </m:sub>
        </m:sSub>
        <m:r>
          <m:rPr>
            <m:sty m:val="p"/>
          </m:rPr>
          <m:t>=</m:t>
        </m:r>
        <m:r>
          <m:t>60</m:t>
        </m:r>
      </m:oMath>
      <w:r>
        <w:t xml:space="preserve"> </w:t>
      </w:r>
      <w:r>
        <w:t xml:space="preserve">und die bekannte Standardabweichung</w:t>
      </w:r>
      <w:r>
        <w:t xml:space="preserve"> </w:t>
      </w:r>
      <m:oMath>
        <m:r>
          <m:t>σ</m:t>
        </m:r>
        <m:r>
          <m:rPr>
            <m:sty m:val="p"/>
          </m:rPr>
          <m:t>=</m:t>
        </m:r>
        <m:r>
          <m:t>10</m:t>
        </m:r>
      </m:oMath>
      <w:r>
        <w:t xml:space="preserve"> </w:t>
      </w:r>
      <w:r>
        <w:t xml:space="preserve">Punkte. Eine Stichprobe mit</w:t>
      </w:r>
      <w:r>
        <w:t xml:space="preserve"> </w:t>
      </w:r>
      <m:oMath>
        <m:r>
          <m:t>n</m:t>
        </m:r>
        <m:r>
          <m:rPr>
            <m:sty m:val="p"/>
          </m:rPr>
          <m:t>=</m:t>
        </m:r>
        <m:r>
          <m:t>49</m:t>
        </m:r>
      </m:oMath>
      <w:r>
        <w:t xml:space="preserve"> </w:t>
      </w:r>
      <w:r>
        <w:t xml:space="preserve">hat</w:t>
      </w:r>
      <w:r>
        <w:t xml:space="preserve"> </w:t>
      </w:r>
      <m:oMath>
        <m:acc>
          <m:accPr>
            <m:chr m:val="‾"/>
          </m:accPr>
          <m:e>
            <m:r>
              <m:t>x</m:t>
            </m:r>
          </m:e>
        </m:acc>
        <m:r>
          <m:rPr>
            <m:sty m:val="p"/>
          </m:rPr>
          <m:t>=</m:t>
        </m:r>
        <m:r>
          <m:t>61.5</m:t>
        </m:r>
      </m:oMath>
      <w:r>
        <w:t xml:space="preserve"> </w:t>
      </w:r>
      <w:r>
        <w:t xml:space="preserve">Punkte. (a) Formuliere eine zweiseitige Null- und Alternativhypothese. (b) Berechne z-Statistik und zweiseitigen p-Wert. (c) Entscheide bei</w:t>
      </w:r>
      <w:r>
        <w:t xml:space="preserve"> </w:t>
      </w:r>
      <m:oMath>
        <m:r>
          <m:t>α</m:t>
        </m:r>
        <m:r>
          <m:rPr>
            <m:sty m:val="p"/>
          </m:rPr>
          <m:t>=</m:t>
        </m:r>
        <m:r>
          <m:t>0.05</m:t>
        </m:r>
      </m:oMath>
      <w:r>
        <w:t xml:space="preserve"> </w:t>
      </w:r>
      <w:r>
        <w:t xml:space="preserve">und interpretiere das Ergebnis, ohne aus einem nicht signifikanten Ergebnis auf das Fehlen eines Effekts zu schliessen.</w:t>
      </w:r>
    </w:p>
    <w:bookmarkEnd w:id="91"/>
    <w:bookmarkStart w:id="92" w:name="t03-a06-v06-terminerinnerung"/>
    <w:p>
      <w:pPr>
        <w:pStyle w:val="Heading3"/>
      </w:pPr>
      <w:r>
        <w:rPr>
          <w:rStyle w:val="VerbatimChar"/>
        </w:rPr>
        <w:t xml:space="preserve">T03-A06-V06</w:t>
      </w:r>
      <w:r>
        <w:t xml:space="preserve">: Terminerinnerung</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Im Kontext «Terminerinnerung» gilt der Referenzmittelwert</w:t>
      </w:r>
      <w:r>
        <w:t xml:space="preserve"> </w:t>
      </w:r>
      <m:oMath>
        <m:sSub>
          <m:e>
            <m:r>
              <m:t>μ</m:t>
            </m:r>
          </m:e>
          <m:sub>
            <m:r>
              <m:t>0</m:t>
            </m:r>
          </m:sub>
        </m:sSub>
        <m:r>
          <m:rPr>
            <m:sty m:val="p"/>
          </m:rPr>
          <m:t>=</m:t>
        </m:r>
        <m:r>
          <m:t>24</m:t>
        </m:r>
      </m:oMath>
      <w:r>
        <w:t xml:space="preserve"> </w:t>
      </w:r>
      <w:r>
        <w:t xml:space="preserve">und die bekannte Standardabweichung</w:t>
      </w:r>
      <w:r>
        <w:t xml:space="preserve"> </w:t>
      </w:r>
      <m:oMath>
        <m:r>
          <m:t>σ</m:t>
        </m:r>
        <m:r>
          <m:rPr>
            <m:sty m:val="p"/>
          </m:rPr>
          <m:t>=</m:t>
        </m:r>
        <m:r>
          <m:t>6</m:t>
        </m:r>
      </m:oMath>
      <w:r>
        <w:t xml:space="preserve"> </w:t>
      </w:r>
      <w:r>
        <w:t xml:space="preserve">Stunden. Eine Stichprobe mit</w:t>
      </w:r>
      <w:r>
        <w:t xml:space="preserve"> </w:t>
      </w:r>
      <m:oMath>
        <m:r>
          <m:t>n</m:t>
        </m:r>
        <m:r>
          <m:rPr>
            <m:sty m:val="p"/>
          </m:rPr>
          <m:t>=</m:t>
        </m:r>
        <m:r>
          <m:t>64</m:t>
        </m:r>
      </m:oMath>
      <w:r>
        <w:t xml:space="preserve"> </w:t>
      </w:r>
      <w:r>
        <w:t xml:space="preserve">hat</w:t>
      </w:r>
      <w:r>
        <w:t xml:space="preserve"> </w:t>
      </w:r>
      <m:oMath>
        <m:acc>
          <m:accPr>
            <m:chr m:val="‾"/>
          </m:accPr>
          <m:e>
            <m:r>
              <m:t>x</m:t>
            </m:r>
          </m:e>
        </m:acc>
        <m:r>
          <m:rPr>
            <m:sty m:val="p"/>
          </m:rPr>
          <m:t>=</m:t>
        </m:r>
        <m:r>
          <m:t>22</m:t>
        </m:r>
      </m:oMath>
      <w:r>
        <w:t xml:space="preserve"> </w:t>
      </w:r>
      <w:r>
        <w:t xml:space="preserve">Stunden. (a) Formuliere eine zweiseitige Null- und Alternativhypothese. (b) Berechne z-Statistik und zweiseitigen p-Wert. (c) Entscheide bei</w:t>
      </w:r>
      <w:r>
        <w:t xml:space="preserve"> </w:t>
      </w:r>
      <m:oMath>
        <m:r>
          <m:t>α</m:t>
        </m:r>
        <m:r>
          <m:rPr>
            <m:sty m:val="p"/>
          </m:rPr>
          <m:t>=</m:t>
        </m:r>
        <m:r>
          <m:t>0.05</m:t>
        </m:r>
      </m:oMath>
      <w:r>
        <w:t xml:space="preserve"> </w:t>
      </w:r>
      <w:r>
        <w:t xml:space="preserve">und interpretiere das Ergebnis, ohne aus einem nicht signifikanten Ergebnis auf das Fehlen eines Effekts zu schliessen.</w:t>
      </w:r>
    </w:p>
    <w:bookmarkEnd w:id="92"/>
    <w:bookmarkStart w:id="93" w:name="t03-a06-v07-struktur-für-peer-review"/>
    <w:p>
      <w:pPr>
        <w:pStyle w:val="Heading3"/>
      </w:pPr>
      <w:r>
        <w:rPr>
          <w:rStyle w:val="VerbatimChar"/>
        </w:rPr>
        <w:t xml:space="preserve">T03-A06-V07</w:t>
      </w:r>
      <w:r>
        <w:t xml:space="preserve">: Struktur für Peer-Review</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Im Kontext «Struktur für Peer-Review» gilt der Referenzmittelwert</w:t>
      </w:r>
      <w:r>
        <w:t xml:space="preserve"> </w:t>
      </w:r>
      <m:oMath>
        <m:sSub>
          <m:e>
            <m:r>
              <m:t>μ</m:t>
            </m:r>
          </m:e>
          <m:sub>
            <m:r>
              <m:t>0</m:t>
            </m:r>
          </m:sub>
        </m:sSub>
        <m:r>
          <m:rPr>
            <m:sty m:val="p"/>
          </m:rPr>
          <m:t>=</m:t>
        </m:r>
        <m:r>
          <m:t>55</m:t>
        </m:r>
      </m:oMath>
      <w:r>
        <w:t xml:space="preserve"> </w:t>
      </w:r>
      <w:r>
        <w:t xml:space="preserve">und die bekannte Standardabweichung</w:t>
      </w:r>
      <w:r>
        <w:t xml:space="preserve"> </w:t>
      </w:r>
      <m:oMath>
        <m:r>
          <m:t>σ</m:t>
        </m:r>
        <m:r>
          <m:rPr>
            <m:sty m:val="p"/>
          </m:rPr>
          <m:t>=</m:t>
        </m:r>
        <m:r>
          <m:t>8</m:t>
        </m:r>
      </m:oMath>
      <w:r>
        <w:t xml:space="preserve"> </w:t>
      </w:r>
      <w:r>
        <w:t xml:space="preserve">Punkte. Eine Stichprobe mit</w:t>
      </w:r>
      <w:r>
        <w:t xml:space="preserve"> </w:t>
      </w:r>
      <m:oMath>
        <m:r>
          <m:t>n</m:t>
        </m:r>
        <m:r>
          <m:rPr>
            <m:sty m:val="p"/>
          </m:rPr>
          <m:t>=</m:t>
        </m:r>
        <m:r>
          <m:t>100</m:t>
        </m:r>
      </m:oMath>
      <w:r>
        <w:t xml:space="preserve"> </w:t>
      </w:r>
      <w:r>
        <w:t xml:space="preserve">hat</w:t>
      </w:r>
      <w:r>
        <w:t xml:space="preserve"> </w:t>
      </w:r>
      <m:oMath>
        <m:acc>
          <m:accPr>
            <m:chr m:val="‾"/>
          </m:accPr>
          <m:e>
            <m:r>
              <m:t>x</m:t>
            </m:r>
          </m:e>
        </m:acc>
        <m:r>
          <m:rPr>
            <m:sty m:val="p"/>
          </m:rPr>
          <m:t>=</m:t>
        </m:r>
        <m:r>
          <m:t>56</m:t>
        </m:r>
      </m:oMath>
      <w:r>
        <w:t xml:space="preserve"> </w:t>
      </w:r>
      <w:r>
        <w:t xml:space="preserve">Punkte. (a) Formuliere eine zweiseitige Null- und Alternativhypothese. (b) Berechne z-Statistik und zweiseitigen p-Wert. (c) Entscheide bei</w:t>
      </w:r>
      <w:r>
        <w:t xml:space="preserve"> </w:t>
      </w:r>
      <m:oMath>
        <m:r>
          <m:t>α</m:t>
        </m:r>
        <m:r>
          <m:rPr>
            <m:sty m:val="p"/>
          </m:rPr>
          <m:t>=</m:t>
        </m:r>
        <m:r>
          <m:t>0.05</m:t>
        </m:r>
      </m:oMath>
      <w:r>
        <w:t xml:space="preserve"> </w:t>
      </w:r>
      <w:r>
        <w:t xml:space="preserve">und interpretiere das Ergebnis, ohne aus einem nicht signifikanten Ergebnis auf das Fehlen eines Effekts zu schliessen.</w:t>
      </w:r>
    </w:p>
    <w:bookmarkEnd w:id="93"/>
    <w:bookmarkStart w:id="94" w:name="X708ca3ee9c90a35e8f6ff7f990fbe5a2de0b59e"/>
    <w:p>
      <w:pPr>
        <w:pStyle w:val="Heading3"/>
      </w:pPr>
      <w:r>
        <w:rPr>
          <w:rStyle w:val="VerbatimChar"/>
        </w:rPr>
        <w:t xml:space="preserve">T03-A06-V08</w:t>
      </w:r>
      <w:r>
        <w:t xml:space="preserve">: Werkzeug zur Dokumentvorschau</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Im Kontext «Werkzeug zur Dokumentvorschau» gilt der Referenzmittelwert</w:t>
      </w:r>
      <w:r>
        <w:t xml:space="preserve"> </w:t>
      </w:r>
      <m:oMath>
        <m:sSub>
          <m:e>
            <m:r>
              <m:t>μ</m:t>
            </m:r>
          </m:e>
          <m:sub>
            <m:r>
              <m:t>0</m:t>
            </m:r>
          </m:sub>
        </m:sSub>
        <m:r>
          <m:rPr>
            <m:sty m:val="p"/>
          </m:rPr>
          <m:t>=</m:t>
        </m:r>
        <m:r>
          <m:t>35</m:t>
        </m:r>
      </m:oMath>
      <w:r>
        <w:t xml:space="preserve"> </w:t>
      </w:r>
      <w:r>
        <w:t xml:space="preserve">und die bekannte Standardabweichung</w:t>
      </w:r>
      <w:r>
        <w:t xml:space="preserve"> </w:t>
      </w:r>
      <m:oMath>
        <m:r>
          <m:t>σ</m:t>
        </m:r>
        <m:r>
          <m:rPr>
            <m:sty m:val="p"/>
          </m:rPr>
          <m:t>=</m:t>
        </m:r>
        <m:r>
          <m:t>7</m:t>
        </m:r>
      </m:oMath>
      <w:r>
        <w:t xml:space="preserve"> </w:t>
      </w:r>
      <w:r>
        <w:t xml:space="preserve">Sekunden. Eine Stichprobe mit</w:t>
      </w:r>
      <w:r>
        <w:t xml:space="preserve"> </w:t>
      </w:r>
      <m:oMath>
        <m:r>
          <m:t>n</m:t>
        </m:r>
        <m:r>
          <m:rPr>
            <m:sty m:val="p"/>
          </m:rPr>
          <m:t>=</m:t>
        </m:r>
        <m:r>
          <m:t>49</m:t>
        </m:r>
      </m:oMath>
      <w:r>
        <w:t xml:space="preserve"> </w:t>
      </w:r>
      <w:r>
        <w:t xml:space="preserve">hat</w:t>
      </w:r>
      <w:r>
        <w:t xml:space="preserve"> </w:t>
      </w:r>
      <m:oMath>
        <m:acc>
          <m:accPr>
            <m:chr m:val="‾"/>
          </m:accPr>
          <m:e>
            <m:r>
              <m:t>x</m:t>
            </m:r>
          </m:e>
        </m:acc>
        <m:r>
          <m:rPr>
            <m:sty m:val="p"/>
          </m:rPr>
          <m:t>=</m:t>
        </m:r>
        <m:r>
          <m:t>32.5</m:t>
        </m:r>
      </m:oMath>
      <w:r>
        <w:t xml:space="preserve"> </w:t>
      </w:r>
      <w:r>
        <w:t xml:space="preserve">Sekunden. (a) Formuliere eine zweiseitige Null- und Alternativhypothese. (b) Berechne z-Statistik und zweiseitigen p-Wert. (c) Entscheide bei</w:t>
      </w:r>
      <w:r>
        <w:t xml:space="preserve"> </w:t>
      </w:r>
      <m:oMath>
        <m:r>
          <m:t>α</m:t>
        </m:r>
        <m:r>
          <m:rPr>
            <m:sty m:val="p"/>
          </m:rPr>
          <m:t>=</m:t>
        </m:r>
        <m:r>
          <m:t>0.05</m:t>
        </m:r>
      </m:oMath>
      <w:r>
        <w:t xml:space="preserve"> </w:t>
      </w:r>
      <w:r>
        <w:t xml:space="preserve">und interpretiere das Ergebnis, ohne aus einem nicht signifikanten Ergebnis auf das Fehlen eines Effekts zu schliessen.</w:t>
      </w:r>
    </w:p>
    <w:bookmarkEnd w:id="94"/>
    <w:bookmarkStart w:id="95" w:name="t03-a06-v09-karte-zum-routenüben"/>
    <w:p>
      <w:pPr>
        <w:pStyle w:val="Heading3"/>
      </w:pPr>
      <w:r>
        <w:rPr>
          <w:rStyle w:val="VerbatimChar"/>
        </w:rPr>
        <w:t xml:space="preserve">T03-A06-V09</w:t>
      </w:r>
      <w:r>
        <w:t xml:space="preserve">: Karte zum Routenüben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Im Kontext «Karte zum Routenüben» gilt der Referenzmittelwert</w:t>
      </w:r>
      <w:r>
        <w:t xml:space="preserve"> </w:t>
      </w:r>
      <m:oMath>
        <m:sSub>
          <m:e>
            <m:r>
              <m:t>μ</m:t>
            </m:r>
          </m:e>
          <m:sub>
            <m:r>
              <m:t>0</m:t>
            </m:r>
          </m:sub>
        </m:sSub>
        <m:r>
          <m:rPr>
            <m:sty m:val="p"/>
          </m:rPr>
          <m:t>=</m:t>
        </m:r>
        <m:r>
          <m:t>70</m:t>
        </m:r>
      </m:oMath>
      <w:r>
        <w:t xml:space="preserve"> </w:t>
      </w:r>
      <w:r>
        <w:t xml:space="preserve">und die bekannte Standardabweichung</w:t>
      </w:r>
      <w:r>
        <w:t xml:space="preserve"> </w:t>
      </w:r>
      <m:oMath>
        <m:r>
          <m:t>σ</m:t>
        </m:r>
        <m:r>
          <m:rPr>
            <m:sty m:val="p"/>
          </m:rPr>
          <m:t>=</m:t>
        </m:r>
        <m:r>
          <m:t>9</m:t>
        </m:r>
      </m:oMath>
      <w:r>
        <w:t xml:space="preserve"> </w:t>
      </w:r>
      <w:r>
        <w:t xml:space="preserve">Punkte. Eine Stichprobe mit</w:t>
      </w:r>
      <w:r>
        <w:t xml:space="preserve"> </w:t>
      </w:r>
      <m:oMath>
        <m:r>
          <m:t>n</m:t>
        </m:r>
        <m:r>
          <m:rPr>
            <m:sty m:val="p"/>
          </m:rPr>
          <m:t>=</m:t>
        </m:r>
        <m:r>
          <m:t>144</m:t>
        </m:r>
      </m:oMath>
      <w:r>
        <w:t xml:space="preserve"> </w:t>
      </w:r>
      <w:r>
        <w:t xml:space="preserve">hat</w:t>
      </w:r>
      <w:r>
        <w:t xml:space="preserve"> </w:t>
      </w:r>
      <m:oMath>
        <m:acc>
          <m:accPr>
            <m:chr m:val="‾"/>
          </m:accPr>
          <m:e>
            <m:r>
              <m:t>x</m:t>
            </m:r>
          </m:e>
        </m:acc>
        <m:r>
          <m:rPr>
            <m:sty m:val="p"/>
          </m:rPr>
          <m:t>=</m:t>
        </m:r>
        <m:r>
          <m:t>71</m:t>
        </m:r>
      </m:oMath>
      <w:r>
        <w:t xml:space="preserve"> </w:t>
      </w:r>
      <w:r>
        <w:t xml:space="preserve">Punkte. (a) Formuliere eine zweiseitige Null- und Alternativhypothese. (b) Berechne z-Statistik und zweiseitigen p-Wert. (c) Entscheide bei</w:t>
      </w:r>
      <w:r>
        <w:t xml:space="preserve"> </w:t>
      </w:r>
      <m:oMath>
        <m:r>
          <m:t>α</m:t>
        </m:r>
        <m:r>
          <m:rPr>
            <m:sty m:val="p"/>
          </m:rPr>
          <m:t>=</m:t>
        </m:r>
        <m:r>
          <m:t>0.05</m:t>
        </m:r>
      </m:oMath>
      <w:r>
        <w:t xml:space="preserve"> </w:t>
      </w:r>
      <w:r>
        <w:t xml:space="preserve">und interpretiere das Ergebnis, ohne aus einem nicht signifikanten Ergebnis auf das Fehlen eines Effekts zu schliessen.</w:t>
      </w:r>
    </w:p>
    <w:bookmarkEnd w:id="95"/>
    <w:bookmarkStart w:id="96" w:name="t03-a06-v10-anzeige-für-annotationen"/>
    <w:p>
      <w:pPr>
        <w:pStyle w:val="Heading3"/>
      </w:pPr>
      <w:r>
        <w:rPr>
          <w:rStyle w:val="VerbatimChar"/>
        </w:rPr>
        <w:t xml:space="preserve">T03-A06-V10</w:t>
      </w:r>
      <w:r>
        <w:t xml:space="preserve">: Anzeige für Annotationen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Im Kontext «Anzeige für Annotationen» gilt der Referenzmittelwert</w:t>
      </w:r>
      <w:r>
        <w:t xml:space="preserve"> </w:t>
      </w:r>
      <m:oMath>
        <m:sSub>
          <m:e>
            <m:r>
              <m:t>μ</m:t>
            </m:r>
          </m:e>
          <m:sub>
            <m:r>
              <m:t>0</m:t>
            </m:r>
          </m:sub>
        </m:sSub>
        <m:r>
          <m:rPr>
            <m:sty m:val="p"/>
          </m:rPr>
          <m:t>=</m:t>
        </m:r>
        <m:r>
          <m:t>48</m:t>
        </m:r>
      </m:oMath>
      <w:r>
        <w:t xml:space="preserve"> </w:t>
      </w:r>
      <w:r>
        <w:t xml:space="preserve">und die bekannte Standardabweichung</w:t>
      </w:r>
      <w:r>
        <w:t xml:space="preserve"> </w:t>
      </w:r>
      <m:oMath>
        <m:r>
          <m:t>σ</m:t>
        </m:r>
        <m:r>
          <m:rPr>
            <m:sty m:val="p"/>
          </m:rPr>
          <m:t>=</m:t>
        </m:r>
        <m:r>
          <m:t>6</m:t>
        </m:r>
      </m:oMath>
      <w:r>
        <w:t xml:space="preserve"> </w:t>
      </w:r>
      <w:r>
        <w:t xml:space="preserve">Punkte. Eine Stichprobe mit</w:t>
      </w:r>
      <w:r>
        <w:t xml:space="preserve"> </w:t>
      </w:r>
      <m:oMath>
        <m:r>
          <m:t>n</m:t>
        </m:r>
        <m:r>
          <m:rPr>
            <m:sty m:val="p"/>
          </m:rPr>
          <m:t>=</m:t>
        </m:r>
        <m:r>
          <m:t>100</m:t>
        </m:r>
      </m:oMath>
      <w:r>
        <w:t xml:space="preserve"> </w:t>
      </w:r>
      <w:r>
        <w:t xml:space="preserve">hat</w:t>
      </w:r>
      <w:r>
        <w:t xml:space="preserve"> </w:t>
      </w:r>
      <m:oMath>
        <m:acc>
          <m:accPr>
            <m:chr m:val="‾"/>
          </m:accPr>
          <m:e>
            <m:r>
              <m:t>x</m:t>
            </m:r>
          </m:e>
        </m:acc>
        <m:r>
          <m:rPr>
            <m:sty m:val="p"/>
          </m:rPr>
          <m:t>=</m:t>
        </m:r>
        <m:r>
          <m:t>46.5</m:t>
        </m:r>
      </m:oMath>
      <w:r>
        <w:t xml:space="preserve"> </w:t>
      </w:r>
      <w:r>
        <w:t xml:space="preserve">Punkte. (a) Formuliere eine zweiseitige Null- und Alternativhypothese. (b) Berechne z-Statistik und zweiseitigen p-Wert. (c) Entscheide bei</w:t>
      </w:r>
      <w:r>
        <w:t xml:space="preserve"> </w:t>
      </w:r>
      <m:oMath>
        <m:r>
          <m:t>α</m:t>
        </m:r>
        <m:r>
          <m:rPr>
            <m:sty m:val="p"/>
          </m:rPr>
          <m:t>=</m:t>
        </m:r>
        <m:r>
          <m:t>0.05</m:t>
        </m:r>
      </m:oMath>
      <w:r>
        <w:t xml:space="preserve"> </w:t>
      </w:r>
      <w:r>
        <w:t xml:space="preserve">und interpretiere das Ergebnis, ohne aus einem nicht signifikanten Ergebnis auf das Fehlen eines Effekts zu schliessen.</w:t>
      </w:r>
    </w:p>
    <w:bookmarkEnd w:id="96"/>
    <w:bookmarkEnd w:id="97"/>
    <w:bookmarkStart w:id="108" w:name="Xa9fcb5420a91dfffdaa4950df5b4f0bb23d15d6"/>
    <w:p>
      <w:pPr>
        <w:pStyle w:val="Heading2"/>
      </w:pPr>
      <w:r>
        <w:t xml:space="preserve">A07: p-Werte, Teststärke und geplanter Stichprobenumfang</w:t>
      </w:r>
    </w:p>
    <w:bookmarkStart w:id="98" w:name="t03-a07-v01-angeleitetes-üben-mit-karten"/>
    <w:p>
      <w:pPr>
        <w:pStyle w:val="Heading3"/>
      </w:pPr>
      <w:r>
        <w:rPr>
          <w:rStyle w:val="VerbatimChar"/>
        </w:rPr>
        <w:t xml:space="preserve">T03-A07-V01</w:t>
      </w:r>
      <w:r>
        <w:t xml:space="preserve">: Angeleitetes Üben mit Karten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 rechtsseitiger z-Test im Kontext «Angeleitetes Üben mit Karten» verwendet</w:t>
      </w:r>
      <w:r>
        <w:t xml:space="preserve"> </w:t>
      </w:r>
      <m:oMath>
        <m:sSub>
          <m:e>
            <m:r>
              <m:t>H</m:t>
            </m:r>
          </m:e>
          <m:sub>
            <m:r>
              <m:t>0</m:t>
            </m:r>
          </m:sub>
        </m:sSub>
        <m:r>
          <m:rPr>
            <m:sty m:val="p"/>
          </m:rPr>
          <m:t>:</m:t>
        </m:r>
        <m:r>
          <m:t>μ</m:t>
        </m:r>
        <m:r>
          <m:rPr>
            <m:sty m:val="p"/>
          </m:rPr>
          <m:t>=</m:t>
        </m:r>
        <m:r>
          <m:t>70</m:t>
        </m:r>
      </m:oMath>
      <w:r>
        <w:t xml:space="preserve">, die bekannte Populationsstandardabweichung</w:t>
      </w:r>
      <w:r>
        <w:t xml:space="preserve"> </w:t>
      </w:r>
      <m:oMath>
        <m:r>
          <m:t>σ</m:t>
        </m:r>
        <m:r>
          <m:rPr>
            <m:sty m:val="p"/>
          </m:rPr>
          <m:t>=</m:t>
        </m:r>
        <m:r>
          <m:t>10</m:t>
        </m:r>
      </m:oMath>
      <w:r>
        <w:t xml:space="preserve"> </w:t>
      </w:r>
      <w:r>
        <w:t xml:space="preserve">Punkte,</w:t>
      </w:r>
      <w:r>
        <w:t xml:space="preserve"> </w:t>
      </w:r>
      <m:oMath>
        <m:r>
          <m:t>α</m:t>
        </m:r>
        <m:r>
          <m:rPr>
            <m:sty m:val="p"/>
          </m:rPr>
          <m:t>=</m:t>
        </m:r>
        <m:r>
          <m:t>0.05</m:t>
        </m:r>
      </m:oMath>
      <w:r>
        <w:t xml:space="preserve"> </w:t>
      </w:r>
      <w:r>
        <w:t xml:space="preserve">und</w:t>
      </w:r>
      <w:r>
        <w:t xml:space="preserve"> </w:t>
      </w:r>
      <m:oMath>
        <m:r>
          <m:t>n</m:t>
        </m:r>
        <m:r>
          <m:rPr>
            <m:sty m:val="p"/>
          </m:rPr>
          <m:t>=</m:t>
        </m:r>
        <m:r>
          <m:t>36</m:t>
        </m:r>
      </m:oMath>
      <w:r>
        <w:t xml:space="preserve">. Beobachtet wird</w:t>
      </w:r>
      <w:r>
        <w:t xml:space="preserve"> </w:t>
      </w:r>
      <m:oMath>
        <m:acc>
          <m:accPr>
            <m:chr m:val="‾"/>
          </m:accPr>
          <m:e>
            <m:r>
              <m:t>x</m:t>
            </m:r>
          </m:e>
        </m:acc>
        <m:r>
          <m:rPr>
            <m:sty m:val="p"/>
          </m:rPr>
          <m:t>=</m:t>
        </m:r>
        <m:r>
          <m:t>71.5</m:t>
        </m:r>
      </m:oMath>
      <w:r>
        <w:t xml:space="preserve">. (a) Berechne z-Statistik und p-Wert und entscheide. (b) Berechne bei wahrem Populationsmittelwert</w:t>
      </w:r>
      <w:r>
        <w:t xml:space="preserve"> </w:t>
      </w:r>
      <m:oMath>
        <m:r>
          <m:t>μ</m:t>
        </m:r>
        <m:r>
          <m:rPr>
            <m:sty m:val="p"/>
          </m:rPr>
          <m:t>=</m:t>
        </m:r>
        <m:r>
          <m:t>74</m:t>
        </m:r>
      </m:oMath>
      <w:r>
        <w:t xml:space="preserve"> </w:t>
      </w:r>
      <w:r>
        <w:t xml:space="preserve">die Teststärke mit</w:t>
      </w:r>
      <w:r>
        <w:t xml:space="preserve"> </w:t>
      </w:r>
      <m:oMath>
        <m:r>
          <m:t>1</m:t>
        </m:r>
        <m:r>
          <m:rPr>
            <m:sty m:val="p"/>
          </m:rPr>
          <m:t>−</m:t>
        </m:r>
        <m:r>
          <m:t>Φ</m:t>
        </m:r>
        <m:d>
          <m:dPr>
            <m:begChr m:val="("/>
            <m:sepChr m:val=""/>
            <m:endChr m:val=")"/>
            <m:grow/>
          </m:dPr>
          <m:e>
            <m:sSub>
              <m:e>
                <m:r>
                  <m:t>z</m:t>
                </m:r>
              </m:e>
              <m:sub>
                <m:r>
                  <m:t>0.95</m:t>
                </m:r>
              </m:sub>
            </m:sSub>
            <m:r>
              <m:rPr>
                <m:sty m:val="p"/>
              </m:rPr>
              <m:t>−</m:t>
            </m:r>
            <m:r>
              <m:t>δ</m:t>
            </m:r>
            <m:rad>
              <m:radPr>
                <m:degHide m:val="on"/>
              </m:radPr>
              <m:deg/>
              <m:e>
                <m:r>
                  <m:t>n</m:t>
                </m:r>
              </m:e>
            </m:rad>
            <m:r>
              <m:rPr>
                <m:sty m:val="p"/>
              </m:rPr>
              <m:t>/</m:t>
            </m:r>
            <m:r>
              <m:t>σ</m:t>
            </m:r>
          </m:e>
        </m:d>
      </m:oMath>
      <w:r>
        <w:t xml:space="preserve">. (c) Bestimme den kleinsten geplanten Stichprobenumfang für 90% Teststärke mit</w:t>
      </w:r>
      <w:r>
        <w:t xml:space="preserve"> </w:t>
      </w:r>
      <m:oMath>
        <m:r>
          <m:t>n</m:t>
        </m:r>
        <m:r>
          <m:rPr>
            <m:sty m:val="p"/>
          </m:rPr>
          <m:t>=</m:t>
        </m:r>
        <m:r>
          <m:rPr>
            <m:sty m:val="p"/>
          </m:rPr>
          <m:t>⌈</m:t>
        </m:r>
        <m:sSup>
          <m:e>
            <m:d>
              <m:dPr>
                <m:begChr m:val="["/>
                <m:sepChr m:val=""/>
                <m:endChr m:val="]"/>
                <m:grow/>
              </m:dPr>
              <m:e>
                <m:d>
                  <m:dPr>
                    <m:begChr m:val="("/>
                    <m:sepChr m:val=""/>
                    <m:endChr m:val=")"/>
                    <m:grow/>
                  </m:dPr>
                  <m:e>
                    <m:sSub>
                      <m:e>
                        <m:r>
                          <m:t>z</m:t>
                        </m:r>
                      </m:e>
                      <m:sub>
                        <m:r>
                          <m:t>0.95</m:t>
                        </m:r>
                      </m:sub>
                    </m:sSub>
                    <m:r>
                      <m:rPr>
                        <m:sty m:val="p"/>
                      </m:rPr>
                      <m:t>+</m:t>
                    </m:r>
                    <m:sSub>
                      <m:e>
                        <m:r>
                          <m:t>z</m:t>
                        </m:r>
                      </m:e>
                      <m:sub>
                        <m:r>
                          <m:t>0.90</m:t>
                        </m:r>
                      </m:sub>
                    </m:sSub>
                  </m:e>
                </m:d>
                <m:r>
                  <m:t>σ</m:t>
                </m:r>
                <m:r>
                  <m:rPr>
                    <m:sty m:val="p"/>
                  </m:rPr>
                  <m:t>/</m:t>
                </m:r>
                <m:r>
                  <m:t>δ</m:t>
                </m:r>
              </m:e>
            </m:d>
          </m:e>
          <m:sup>
            <m:r>
              <m:t>2</m:t>
            </m:r>
          </m:sup>
        </m:sSup>
        <m:r>
          <m:rPr>
            <m:sty m:val="p"/>
          </m:rPr>
          <m:t>⌉</m:t>
        </m:r>
      </m:oMath>
      <w:r>
        <w:t xml:space="preserve">. Interpretiere p-Wert und Teststärke als verschiedene bedingte Wahrscheinlichkeiten.</w:t>
      </w:r>
    </w:p>
    <w:bookmarkEnd w:id="98"/>
    <w:bookmarkStart w:id="99" w:name="Xb0a4438e52aa082d12257f54216ff6e5163428c"/>
    <w:p>
      <w:pPr>
        <w:pStyle w:val="Heading3"/>
      </w:pPr>
      <w:r>
        <w:rPr>
          <w:rStyle w:val="VerbatimChar"/>
        </w:rPr>
        <w:t xml:space="preserve">T03-A07-V02</w:t>
      </w:r>
      <w:r>
        <w:t xml:space="preserve">: Checkliste für die Archivsuche</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 rechtsseitiger z-Test im Kontext «Checkliste für die Archivsuche» verwendet</w:t>
      </w:r>
      <w:r>
        <w:t xml:space="preserve"> </w:t>
      </w:r>
      <m:oMath>
        <m:sSub>
          <m:e>
            <m:r>
              <m:t>H</m:t>
            </m:r>
          </m:e>
          <m:sub>
            <m:r>
              <m:t>0</m:t>
            </m:r>
          </m:sub>
        </m:sSub>
        <m:r>
          <m:rPr>
            <m:sty m:val="p"/>
          </m:rPr>
          <m:t>:</m:t>
        </m:r>
        <m:r>
          <m:t>μ</m:t>
        </m:r>
        <m:r>
          <m:rPr>
            <m:sty m:val="p"/>
          </m:rPr>
          <m:t>=</m:t>
        </m:r>
        <m:r>
          <m:t>18</m:t>
        </m:r>
      </m:oMath>
      <w:r>
        <w:t xml:space="preserve">, die bekannte Populationsstandardabweichung</w:t>
      </w:r>
      <w:r>
        <w:t xml:space="preserve"> </w:t>
      </w:r>
      <m:oMath>
        <m:r>
          <m:t>σ</m:t>
        </m:r>
        <m:r>
          <m:rPr>
            <m:sty m:val="p"/>
          </m:rPr>
          <m:t>=</m:t>
        </m:r>
        <m:r>
          <m:t>5</m:t>
        </m:r>
      </m:oMath>
      <w:r>
        <w:t xml:space="preserve"> </w:t>
      </w:r>
      <w:r>
        <w:t xml:space="preserve">korrekte Datensätze,</w:t>
      </w:r>
      <w:r>
        <w:t xml:space="preserve"> </w:t>
      </w:r>
      <m:oMath>
        <m:r>
          <m:t>α</m:t>
        </m:r>
        <m:r>
          <m:rPr>
            <m:sty m:val="p"/>
          </m:rPr>
          <m:t>=</m:t>
        </m:r>
        <m:r>
          <m:t>0.05</m:t>
        </m:r>
      </m:oMath>
      <w:r>
        <w:t xml:space="preserve"> </w:t>
      </w:r>
      <w:r>
        <w:t xml:space="preserve">und</w:t>
      </w:r>
      <w:r>
        <w:t xml:space="preserve"> </w:t>
      </w:r>
      <m:oMath>
        <m:r>
          <m:t>n</m:t>
        </m:r>
        <m:r>
          <m:rPr>
            <m:sty m:val="p"/>
          </m:rPr>
          <m:t>=</m:t>
        </m:r>
        <m:r>
          <m:t>49</m:t>
        </m:r>
      </m:oMath>
      <w:r>
        <w:t xml:space="preserve">. Beobachtet wird</w:t>
      </w:r>
      <w:r>
        <w:t xml:space="preserve"> </w:t>
      </w:r>
      <m:oMath>
        <m:acc>
          <m:accPr>
            <m:chr m:val="‾"/>
          </m:accPr>
          <m:e>
            <m:r>
              <m:t>x</m:t>
            </m:r>
          </m:e>
        </m:acc>
        <m:r>
          <m:rPr>
            <m:sty m:val="p"/>
          </m:rPr>
          <m:t>=</m:t>
        </m:r>
        <m:r>
          <m:t>20</m:t>
        </m:r>
      </m:oMath>
      <w:r>
        <w:t xml:space="preserve">. (a) Berechne z-Statistik und p-Wert und entscheide. (b) Berechne bei wahrem Populationsmittelwert</w:t>
      </w:r>
      <w:r>
        <w:t xml:space="preserve"> </w:t>
      </w:r>
      <m:oMath>
        <m:r>
          <m:t>μ</m:t>
        </m:r>
        <m:r>
          <m:rPr>
            <m:sty m:val="p"/>
          </m:rPr>
          <m:t>=</m:t>
        </m:r>
        <m:r>
          <m:t>20.5</m:t>
        </m:r>
      </m:oMath>
      <w:r>
        <w:t xml:space="preserve"> </w:t>
      </w:r>
      <w:r>
        <w:t xml:space="preserve">die Teststärke mit</w:t>
      </w:r>
      <w:r>
        <w:t xml:space="preserve"> </w:t>
      </w:r>
      <m:oMath>
        <m:r>
          <m:t>1</m:t>
        </m:r>
        <m:r>
          <m:rPr>
            <m:sty m:val="p"/>
          </m:rPr>
          <m:t>−</m:t>
        </m:r>
        <m:r>
          <m:t>Φ</m:t>
        </m:r>
        <m:d>
          <m:dPr>
            <m:begChr m:val="("/>
            <m:sepChr m:val=""/>
            <m:endChr m:val=")"/>
            <m:grow/>
          </m:dPr>
          <m:e>
            <m:sSub>
              <m:e>
                <m:r>
                  <m:t>z</m:t>
                </m:r>
              </m:e>
              <m:sub>
                <m:r>
                  <m:t>0.95</m:t>
                </m:r>
              </m:sub>
            </m:sSub>
            <m:r>
              <m:rPr>
                <m:sty m:val="p"/>
              </m:rPr>
              <m:t>−</m:t>
            </m:r>
            <m:r>
              <m:t>δ</m:t>
            </m:r>
            <m:rad>
              <m:radPr>
                <m:degHide m:val="on"/>
              </m:radPr>
              <m:deg/>
              <m:e>
                <m:r>
                  <m:t>n</m:t>
                </m:r>
              </m:e>
            </m:rad>
            <m:r>
              <m:rPr>
                <m:sty m:val="p"/>
              </m:rPr>
              <m:t>/</m:t>
            </m:r>
            <m:r>
              <m:t>σ</m:t>
            </m:r>
          </m:e>
        </m:d>
      </m:oMath>
      <w:r>
        <w:t xml:space="preserve">. (c) Bestimme den kleinsten geplanten Stichprobenumfang für 90% Teststärke mit</w:t>
      </w:r>
      <w:r>
        <w:t xml:space="preserve"> </w:t>
      </w:r>
      <m:oMath>
        <m:r>
          <m:t>n</m:t>
        </m:r>
        <m:r>
          <m:rPr>
            <m:sty m:val="p"/>
          </m:rPr>
          <m:t>=</m:t>
        </m:r>
        <m:r>
          <m:rPr>
            <m:sty m:val="p"/>
          </m:rPr>
          <m:t>⌈</m:t>
        </m:r>
        <m:sSup>
          <m:e>
            <m:d>
              <m:dPr>
                <m:begChr m:val="["/>
                <m:sepChr m:val=""/>
                <m:endChr m:val="]"/>
                <m:grow/>
              </m:dPr>
              <m:e>
                <m:d>
                  <m:dPr>
                    <m:begChr m:val="("/>
                    <m:sepChr m:val=""/>
                    <m:endChr m:val=")"/>
                    <m:grow/>
                  </m:dPr>
                  <m:e>
                    <m:sSub>
                      <m:e>
                        <m:r>
                          <m:t>z</m:t>
                        </m:r>
                      </m:e>
                      <m:sub>
                        <m:r>
                          <m:t>0.95</m:t>
                        </m:r>
                      </m:sub>
                    </m:sSub>
                    <m:r>
                      <m:rPr>
                        <m:sty m:val="p"/>
                      </m:rPr>
                      <m:t>+</m:t>
                    </m:r>
                    <m:sSub>
                      <m:e>
                        <m:r>
                          <m:t>z</m:t>
                        </m:r>
                      </m:e>
                      <m:sub>
                        <m:r>
                          <m:t>0.90</m:t>
                        </m:r>
                      </m:sub>
                    </m:sSub>
                  </m:e>
                </m:d>
                <m:r>
                  <m:t>σ</m:t>
                </m:r>
                <m:r>
                  <m:rPr>
                    <m:sty m:val="p"/>
                  </m:rPr>
                  <m:t>/</m:t>
                </m:r>
                <m:r>
                  <m:t>δ</m:t>
                </m:r>
              </m:e>
            </m:d>
          </m:e>
          <m:sup>
            <m:r>
              <m:t>2</m:t>
            </m:r>
          </m:sup>
        </m:sSup>
        <m:r>
          <m:rPr>
            <m:sty m:val="p"/>
          </m:rPr>
          <m:t>⌉</m:t>
        </m:r>
      </m:oMath>
      <w:r>
        <w:t xml:space="preserve">. Interpretiere p-Wert und Teststärke als verschiedene bedingte Wahrscheinlichkeiten.</w:t>
      </w:r>
    </w:p>
    <w:bookmarkEnd w:id="99"/>
    <w:bookmarkStart w:id="100" w:name="t03-a07-v03-karten-zum-abrufüben"/>
    <w:p>
      <w:pPr>
        <w:pStyle w:val="Heading3"/>
      </w:pPr>
      <w:r>
        <w:rPr>
          <w:rStyle w:val="VerbatimChar"/>
        </w:rPr>
        <w:t xml:space="preserve">T03-A07-V03</w:t>
      </w:r>
      <w:r>
        <w:t xml:space="preserve">: Karten zum Abrufüben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 rechtsseitiger z-Test im Kontext «Karten zum Abrufüben» verwendet</w:t>
      </w:r>
      <w:r>
        <w:t xml:space="preserve"> </w:t>
      </w:r>
      <m:oMath>
        <m:sSub>
          <m:e>
            <m:r>
              <m:t>H</m:t>
            </m:r>
          </m:e>
          <m:sub>
            <m:r>
              <m:t>0</m:t>
            </m:r>
          </m:sub>
        </m:sSub>
        <m:r>
          <m:rPr>
            <m:sty m:val="p"/>
          </m:rPr>
          <m:t>:</m:t>
        </m:r>
        <m:r>
          <m:t>μ</m:t>
        </m:r>
        <m:r>
          <m:rPr>
            <m:sty m:val="p"/>
          </m:rPr>
          <m:t>=</m:t>
        </m:r>
        <m:r>
          <m:t>60</m:t>
        </m:r>
      </m:oMath>
      <w:r>
        <w:t xml:space="preserve">, die bekannte Populationsstandardabweichung</w:t>
      </w:r>
      <w:r>
        <w:t xml:space="preserve"> </w:t>
      </w:r>
      <m:oMath>
        <m:r>
          <m:t>σ</m:t>
        </m:r>
        <m:r>
          <m:rPr>
            <m:sty m:val="p"/>
          </m:rPr>
          <m:t>=</m:t>
        </m:r>
        <m:r>
          <m:t>12</m:t>
        </m:r>
      </m:oMath>
      <w:r>
        <w:t xml:space="preserve"> </w:t>
      </w:r>
      <w:r>
        <w:t xml:space="preserve">Punkte,</w:t>
      </w:r>
      <w:r>
        <w:t xml:space="preserve"> </w:t>
      </w:r>
      <m:oMath>
        <m:r>
          <m:t>α</m:t>
        </m:r>
        <m:r>
          <m:rPr>
            <m:sty m:val="p"/>
          </m:rPr>
          <m:t>=</m:t>
        </m:r>
        <m:r>
          <m:t>0.05</m:t>
        </m:r>
      </m:oMath>
      <w:r>
        <w:t xml:space="preserve"> </w:t>
      </w:r>
      <w:r>
        <w:t xml:space="preserve">und</w:t>
      </w:r>
      <w:r>
        <w:t xml:space="preserve"> </w:t>
      </w:r>
      <m:oMath>
        <m:r>
          <m:t>n</m:t>
        </m:r>
        <m:r>
          <m:rPr>
            <m:sty m:val="p"/>
          </m:rPr>
          <m:t>=</m:t>
        </m:r>
        <m:r>
          <m:t>64</m:t>
        </m:r>
      </m:oMath>
      <w:r>
        <w:t xml:space="preserve">. Beobachtet wird</w:t>
      </w:r>
      <w:r>
        <w:t xml:space="preserve"> </w:t>
      </w:r>
      <m:oMath>
        <m:acc>
          <m:accPr>
            <m:chr m:val="‾"/>
          </m:accPr>
          <m:e>
            <m:r>
              <m:t>x</m:t>
            </m:r>
          </m:e>
        </m:acc>
        <m:r>
          <m:rPr>
            <m:sty m:val="p"/>
          </m:rPr>
          <m:t>=</m:t>
        </m:r>
        <m:r>
          <m:t>61.5</m:t>
        </m:r>
      </m:oMath>
      <w:r>
        <w:t xml:space="preserve">. (a) Berechne z-Statistik und p-Wert und entscheide. (b) Berechne bei wahrem Populationsmittelwert</w:t>
      </w:r>
      <w:r>
        <w:t xml:space="preserve"> </w:t>
      </w:r>
      <m:oMath>
        <m:r>
          <m:t>μ</m:t>
        </m:r>
        <m:r>
          <m:rPr>
            <m:sty m:val="p"/>
          </m:rPr>
          <m:t>=</m:t>
        </m:r>
        <m:r>
          <m:t>64</m:t>
        </m:r>
      </m:oMath>
      <w:r>
        <w:t xml:space="preserve"> </w:t>
      </w:r>
      <w:r>
        <w:t xml:space="preserve">die Teststärke mit</w:t>
      </w:r>
      <w:r>
        <w:t xml:space="preserve"> </w:t>
      </w:r>
      <m:oMath>
        <m:r>
          <m:t>1</m:t>
        </m:r>
        <m:r>
          <m:rPr>
            <m:sty m:val="p"/>
          </m:rPr>
          <m:t>−</m:t>
        </m:r>
        <m:r>
          <m:t>Φ</m:t>
        </m:r>
        <m:d>
          <m:dPr>
            <m:begChr m:val="("/>
            <m:sepChr m:val=""/>
            <m:endChr m:val=")"/>
            <m:grow/>
          </m:dPr>
          <m:e>
            <m:sSub>
              <m:e>
                <m:r>
                  <m:t>z</m:t>
                </m:r>
              </m:e>
              <m:sub>
                <m:r>
                  <m:t>0.95</m:t>
                </m:r>
              </m:sub>
            </m:sSub>
            <m:r>
              <m:rPr>
                <m:sty m:val="p"/>
              </m:rPr>
              <m:t>−</m:t>
            </m:r>
            <m:r>
              <m:t>δ</m:t>
            </m:r>
            <m:rad>
              <m:radPr>
                <m:degHide m:val="on"/>
              </m:radPr>
              <m:deg/>
              <m:e>
                <m:r>
                  <m:t>n</m:t>
                </m:r>
              </m:e>
            </m:rad>
            <m:r>
              <m:rPr>
                <m:sty m:val="p"/>
              </m:rPr>
              <m:t>/</m:t>
            </m:r>
            <m:r>
              <m:t>σ</m:t>
            </m:r>
          </m:e>
        </m:d>
      </m:oMath>
      <w:r>
        <w:t xml:space="preserve">. (c) Bestimme den kleinsten geplanten Stichprobenumfang für 90% Teststärke mit</w:t>
      </w:r>
      <w:r>
        <w:t xml:space="preserve"> </w:t>
      </w:r>
      <m:oMath>
        <m:r>
          <m:t>n</m:t>
        </m:r>
        <m:r>
          <m:rPr>
            <m:sty m:val="p"/>
          </m:rPr>
          <m:t>=</m:t>
        </m:r>
        <m:r>
          <m:rPr>
            <m:sty m:val="p"/>
          </m:rPr>
          <m:t>⌈</m:t>
        </m:r>
        <m:sSup>
          <m:e>
            <m:d>
              <m:dPr>
                <m:begChr m:val="["/>
                <m:sepChr m:val=""/>
                <m:endChr m:val="]"/>
                <m:grow/>
              </m:dPr>
              <m:e>
                <m:d>
                  <m:dPr>
                    <m:begChr m:val="("/>
                    <m:sepChr m:val=""/>
                    <m:endChr m:val=")"/>
                    <m:grow/>
                  </m:dPr>
                  <m:e>
                    <m:sSub>
                      <m:e>
                        <m:r>
                          <m:t>z</m:t>
                        </m:r>
                      </m:e>
                      <m:sub>
                        <m:r>
                          <m:t>0.95</m:t>
                        </m:r>
                      </m:sub>
                    </m:sSub>
                    <m:r>
                      <m:rPr>
                        <m:sty m:val="p"/>
                      </m:rPr>
                      <m:t>+</m:t>
                    </m:r>
                    <m:sSub>
                      <m:e>
                        <m:r>
                          <m:t>z</m:t>
                        </m:r>
                      </m:e>
                      <m:sub>
                        <m:r>
                          <m:t>0.90</m:t>
                        </m:r>
                      </m:sub>
                    </m:sSub>
                  </m:e>
                </m:d>
                <m:r>
                  <m:t>σ</m:t>
                </m:r>
                <m:r>
                  <m:rPr>
                    <m:sty m:val="p"/>
                  </m:rPr>
                  <m:t>/</m:t>
                </m:r>
                <m:r>
                  <m:t>δ</m:t>
                </m:r>
              </m:e>
            </m:d>
          </m:e>
          <m:sup>
            <m:r>
              <m:t>2</m:t>
            </m:r>
          </m:sup>
        </m:sSup>
        <m:r>
          <m:rPr>
            <m:sty m:val="p"/>
          </m:rPr>
          <m:t>⌉</m:t>
        </m:r>
      </m:oMath>
      <w:r>
        <w:t xml:space="preserve">. Interpretiere p-Wert und Teststärke als verschiedene bedingte Wahrscheinlichkeiten.</w:t>
      </w:r>
    </w:p>
    <w:bookmarkEnd w:id="100"/>
    <w:bookmarkStart w:id="101" w:name="t03-a07-v04-ruhiger-leseraum"/>
    <w:p>
      <w:pPr>
        <w:pStyle w:val="Heading3"/>
      </w:pPr>
      <w:r>
        <w:rPr>
          <w:rStyle w:val="VerbatimChar"/>
        </w:rPr>
        <w:t xml:space="preserve">T03-A07-V04</w:t>
      </w:r>
      <w:r>
        <w:t xml:space="preserve">: Ruhiger Leseraum</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 rechtsseitiger z-Test im Kontext «Ruhiger Leseraum» verwendet</w:t>
      </w:r>
      <w:r>
        <w:t xml:space="preserve"> </w:t>
      </w:r>
      <m:oMath>
        <m:sSub>
          <m:e>
            <m:r>
              <m:t>H</m:t>
            </m:r>
          </m:e>
          <m:sub>
            <m:r>
              <m:t>0</m:t>
            </m:r>
          </m:sub>
        </m:sSub>
        <m:r>
          <m:rPr>
            <m:sty m:val="p"/>
          </m:rPr>
          <m:t>:</m:t>
        </m:r>
        <m:r>
          <m:t>μ</m:t>
        </m:r>
        <m:r>
          <m:rPr>
            <m:sty m:val="p"/>
          </m:rPr>
          <m:t>=</m:t>
        </m:r>
        <m:r>
          <m:t>75</m:t>
        </m:r>
      </m:oMath>
      <w:r>
        <w:t xml:space="preserve">, die bekannte Populationsstandardabweichung</w:t>
      </w:r>
      <w:r>
        <w:t xml:space="preserve"> </w:t>
      </w:r>
      <m:oMath>
        <m:r>
          <m:t>σ</m:t>
        </m:r>
        <m:r>
          <m:rPr>
            <m:sty m:val="p"/>
          </m:rPr>
          <m:t>=</m:t>
        </m:r>
        <m:r>
          <m:t>14</m:t>
        </m:r>
      </m:oMath>
      <w:r>
        <w:t xml:space="preserve"> </w:t>
      </w:r>
      <w:r>
        <w:t xml:space="preserve">Punkte,</w:t>
      </w:r>
      <w:r>
        <w:t xml:space="preserve"> </w:t>
      </w:r>
      <m:oMath>
        <m:r>
          <m:t>α</m:t>
        </m:r>
        <m:r>
          <m:rPr>
            <m:sty m:val="p"/>
          </m:rPr>
          <m:t>=</m:t>
        </m:r>
        <m:r>
          <m:t>0.05</m:t>
        </m:r>
      </m:oMath>
      <w:r>
        <w:t xml:space="preserve"> </w:t>
      </w:r>
      <w:r>
        <w:t xml:space="preserve">und</w:t>
      </w:r>
      <w:r>
        <w:t xml:space="preserve"> </w:t>
      </w:r>
      <m:oMath>
        <m:r>
          <m:t>n</m:t>
        </m:r>
        <m:r>
          <m:rPr>
            <m:sty m:val="p"/>
          </m:rPr>
          <m:t>=</m:t>
        </m:r>
        <m:r>
          <m:t>49</m:t>
        </m:r>
      </m:oMath>
      <w:r>
        <w:t xml:space="preserve">. Beobachtet wird</w:t>
      </w:r>
      <w:r>
        <w:t xml:space="preserve"> </w:t>
      </w:r>
      <m:oMath>
        <m:acc>
          <m:accPr>
            <m:chr m:val="‾"/>
          </m:accPr>
          <m:e>
            <m:r>
              <m:t>x</m:t>
            </m:r>
          </m:e>
        </m:acc>
        <m:r>
          <m:rPr>
            <m:sty m:val="p"/>
          </m:rPr>
          <m:t>=</m:t>
        </m:r>
        <m:r>
          <m:t>78.5</m:t>
        </m:r>
      </m:oMath>
      <w:r>
        <w:t xml:space="preserve">. (a) Berechne z-Statistik und p-Wert und entscheide. (b) Berechne bei wahrem Populationsmittelwert</w:t>
      </w:r>
      <w:r>
        <w:t xml:space="preserve"> </w:t>
      </w:r>
      <m:oMath>
        <m:r>
          <m:t>μ</m:t>
        </m:r>
        <m:r>
          <m:rPr>
            <m:sty m:val="p"/>
          </m:rPr>
          <m:t>=</m:t>
        </m:r>
        <m:r>
          <m:t>80</m:t>
        </m:r>
      </m:oMath>
      <w:r>
        <w:t xml:space="preserve"> </w:t>
      </w:r>
      <w:r>
        <w:t xml:space="preserve">die Teststärke mit</w:t>
      </w:r>
      <w:r>
        <w:t xml:space="preserve"> </w:t>
      </w:r>
      <m:oMath>
        <m:r>
          <m:t>1</m:t>
        </m:r>
        <m:r>
          <m:rPr>
            <m:sty m:val="p"/>
          </m:rPr>
          <m:t>−</m:t>
        </m:r>
        <m:r>
          <m:t>Φ</m:t>
        </m:r>
        <m:d>
          <m:dPr>
            <m:begChr m:val="("/>
            <m:sepChr m:val=""/>
            <m:endChr m:val=")"/>
            <m:grow/>
          </m:dPr>
          <m:e>
            <m:sSub>
              <m:e>
                <m:r>
                  <m:t>z</m:t>
                </m:r>
              </m:e>
              <m:sub>
                <m:r>
                  <m:t>0.95</m:t>
                </m:r>
              </m:sub>
            </m:sSub>
            <m:r>
              <m:rPr>
                <m:sty m:val="p"/>
              </m:rPr>
              <m:t>−</m:t>
            </m:r>
            <m:r>
              <m:t>δ</m:t>
            </m:r>
            <m:rad>
              <m:radPr>
                <m:degHide m:val="on"/>
              </m:radPr>
              <m:deg/>
              <m:e>
                <m:r>
                  <m:t>n</m:t>
                </m:r>
              </m:e>
            </m:rad>
            <m:r>
              <m:rPr>
                <m:sty m:val="p"/>
              </m:rPr>
              <m:t>/</m:t>
            </m:r>
            <m:r>
              <m:t>σ</m:t>
            </m:r>
          </m:e>
        </m:d>
      </m:oMath>
      <w:r>
        <w:t xml:space="preserve">. (c) Bestimme den kleinsten geplanten Stichprobenumfang für 90% Teststärke mit</w:t>
      </w:r>
      <w:r>
        <w:t xml:space="preserve"> </w:t>
      </w:r>
      <m:oMath>
        <m:r>
          <m:t>n</m:t>
        </m:r>
        <m:r>
          <m:rPr>
            <m:sty m:val="p"/>
          </m:rPr>
          <m:t>=</m:t>
        </m:r>
        <m:r>
          <m:rPr>
            <m:sty m:val="p"/>
          </m:rPr>
          <m:t>⌈</m:t>
        </m:r>
        <m:sSup>
          <m:e>
            <m:d>
              <m:dPr>
                <m:begChr m:val="["/>
                <m:sepChr m:val=""/>
                <m:endChr m:val="]"/>
                <m:grow/>
              </m:dPr>
              <m:e>
                <m:d>
                  <m:dPr>
                    <m:begChr m:val="("/>
                    <m:sepChr m:val=""/>
                    <m:endChr m:val=")"/>
                    <m:grow/>
                  </m:dPr>
                  <m:e>
                    <m:sSub>
                      <m:e>
                        <m:r>
                          <m:t>z</m:t>
                        </m:r>
                      </m:e>
                      <m:sub>
                        <m:r>
                          <m:t>0.95</m:t>
                        </m:r>
                      </m:sub>
                    </m:sSub>
                    <m:r>
                      <m:rPr>
                        <m:sty m:val="p"/>
                      </m:rPr>
                      <m:t>+</m:t>
                    </m:r>
                    <m:sSub>
                      <m:e>
                        <m:r>
                          <m:t>z</m:t>
                        </m:r>
                      </m:e>
                      <m:sub>
                        <m:r>
                          <m:t>0.90</m:t>
                        </m:r>
                      </m:sub>
                    </m:sSub>
                  </m:e>
                </m:d>
                <m:r>
                  <m:t>σ</m:t>
                </m:r>
                <m:r>
                  <m:rPr>
                    <m:sty m:val="p"/>
                  </m:rPr>
                  <m:t>/</m:t>
                </m:r>
                <m:r>
                  <m:t>δ</m:t>
                </m:r>
              </m:e>
            </m:d>
          </m:e>
          <m:sup>
            <m:r>
              <m:t>2</m:t>
            </m:r>
          </m:sup>
        </m:sSup>
        <m:r>
          <m:rPr>
            <m:sty m:val="p"/>
          </m:rPr>
          <m:t>⌉</m:t>
        </m:r>
      </m:oMath>
      <w:r>
        <w:t xml:space="preserve">. Interpretiere p-Wert und Teststärke als verschiedene bedingte Wahrscheinlichkeiten.</w:t>
      </w:r>
    </w:p>
    <w:bookmarkEnd w:id="101"/>
    <w:bookmarkStart w:id="102" w:name="t03-a07-v05-strukturierte-notizvorlage"/>
    <w:p>
      <w:pPr>
        <w:pStyle w:val="Heading3"/>
      </w:pPr>
      <w:r>
        <w:rPr>
          <w:rStyle w:val="VerbatimChar"/>
        </w:rPr>
        <w:t xml:space="preserve">T03-A07-V05</w:t>
      </w:r>
      <w:r>
        <w:t xml:space="preserve">: Strukturierte Notizvorlage</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 rechtsseitiger z-Test im Kontext «Strukturierte Notizvorlage» verwendet</w:t>
      </w:r>
      <w:r>
        <w:t xml:space="preserve"> </w:t>
      </w:r>
      <m:oMath>
        <m:sSub>
          <m:e>
            <m:r>
              <m:t>H</m:t>
            </m:r>
          </m:e>
          <m:sub>
            <m:r>
              <m:t>0</m:t>
            </m:r>
          </m:sub>
        </m:sSub>
        <m:r>
          <m:rPr>
            <m:sty m:val="p"/>
          </m:rPr>
          <m:t>:</m:t>
        </m:r>
        <m:r>
          <m:t>μ</m:t>
        </m:r>
        <m:r>
          <m:rPr>
            <m:sty m:val="p"/>
          </m:rPr>
          <m:t>=</m:t>
        </m:r>
        <m:r>
          <m:t>12</m:t>
        </m:r>
      </m:oMath>
      <w:r>
        <w:t xml:space="preserve">, die bekannte Populationsstandardabweichung</w:t>
      </w:r>
      <w:r>
        <w:t xml:space="preserve"> </w:t>
      </w:r>
      <m:oMath>
        <m:r>
          <m:t>σ</m:t>
        </m:r>
        <m:r>
          <m:rPr>
            <m:sty m:val="p"/>
          </m:rPr>
          <m:t>=</m:t>
        </m:r>
        <m:r>
          <m:t>3</m:t>
        </m:r>
      </m:oMath>
      <w:r>
        <w:t xml:space="preserve"> </w:t>
      </w:r>
      <w:r>
        <w:t xml:space="preserve">Argumente,</w:t>
      </w:r>
      <w:r>
        <w:t xml:space="preserve"> </w:t>
      </w:r>
      <m:oMath>
        <m:r>
          <m:t>α</m:t>
        </m:r>
        <m:r>
          <m:rPr>
            <m:sty m:val="p"/>
          </m:rPr>
          <m:t>=</m:t>
        </m:r>
        <m:r>
          <m:t>0.05</m:t>
        </m:r>
      </m:oMath>
      <w:r>
        <w:t xml:space="preserve"> </w:t>
      </w:r>
      <w:r>
        <w:t xml:space="preserve">und</w:t>
      </w:r>
      <w:r>
        <w:t xml:space="preserve"> </w:t>
      </w:r>
      <m:oMath>
        <m:r>
          <m:t>n</m:t>
        </m:r>
        <m:r>
          <m:rPr>
            <m:sty m:val="p"/>
          </m:rPr>
          <m:t>=</m:t>
        </m:r>
        <m:r>
          <m:t>36</m:t>
        </m:r>
      </m:oMath>
      <w:r>
        <w:t xml:space="preserve">. Beobachtet wird</w:t>
      </w:r>
      <w:r>
        <w:t xml:space="preserve"> </w:t>
      </w:r>
      <m:oMath>
        <m:acc>
          <m:accPr>
            <m:chr m:val="‾"/>
          </m:accPr>
          <m:e>
            <m:r>
              <m:t>x</m:t>
            </m:r>
          </m:e>
        </m:acc>
        <m:r>
          <m:rPr>
            <m:sty m:val="p"/>
          </m:rPr>
          <m:t>=</m:t>
        </m:r>
        <m:r>
          <m:t>12.5</m:t>
        </m:r>
      </m:oMath>
      <w:r>
        <w:t xml:space="preserve">. (a) Berechne z-Statistik und p-Wert und entscheide. (b) Berechne bei wahrem Populationsmittelwert</w:t>
      </w:r>
      <w:r>
        <w:t xml:space="preserve"> </w:t>
      </w:r>
      <m:oMath>
        <m:r>
          <m:t>μ</m:t>
        </m:r>
        <m:r>
          <m:rPr>
            <m:sty m:val="p"/>
          </m:rPr>
          <m:t>=</m:t>
        </m:r>
        <m:r>
          <m:t>13.5</m:t>
        </m:r>
      </m:oMath>
      <w:r>
        <w:t xml:space="preserve"> </w:t>
      </w:r>
      <w:r>
        <w:t xml:space="preserve">die Teststärke mit</w:t>
      </w:r>
      <w:r>
        <w:t xml:space="preserve"> </w:t>
      </w:r>
      <m:oMath>
        <m:r>
          <m:t>1</m:t>
        </m:r>
        <m:r>
          <m:rPr>
            <m:sty m:val="p"/>
          </m:rPr>
          <m:t>−</m:t>
        </m:r>
        <m:r>
          <m:t>Φ</m:t>
        </m:r>
        <m:d>
          <m:dPr>
            <m:begChr m:val="("/>
            <m:sepChr m:val=""/>
            <m:endChr m:val=")"/>
            <m:grow/>
          </m:dPr>
          <m:e>
            <m:sSub>
              <m:e>
                <m:r>
                  <m:t>z</m:t>
                </m:r>
              </m:e>
              <m:sub>
                <m:r>
                  <m:t>0.95</m:t>
                </m:r>
              </m:sub>
            </m:sSub>
            <m:r>
              <m:rPr>
                <m:sty m:val="p"/>
              </m:rPr>
              <m:t>−</m:t>
            </m:r>
            <m:r>
              <m:t>δ</m:t>
            </m:r>
            <m:rad>
              <m:radPr>
                <m:degHide m:val="on"/>
              </m:radPr>
              <m:deg/>
              <m:e>
                <m:r>
                  <m:t>n</m:t>
                </m:r>
              </m:e>
            </m:rad>
            <m:r>
              <m:rPr>
                <m:sty m:val="p"/>
              </m:rPr>
              <m:t>/</m:t>
            </m:r>
            <m:r>
              <m:t>σ</m:t>
            </m:r>
          </m:e>
        </m:d>
      </m:oMath>
      <w:r>
        <w:t xml:space="preserve">. (c) Bestimme den kleinsten geplanten Stichprobenumfang für 90% Teststärke mit</w:t>
      </w:r>
      <w:r>
        <w:t xml:space="preserve"> </w:t>
      </w:r>
      <m:oMath>
        <m:r>
          <m:t>n</m:t>
        </m:r>
        <m:r>
          <m:rPr>
            <m:sty m:val="p"/>
          </m:rPr>
          <m:t>=</m:t>
        </m:r>
        <m:r>
          <m:rPr>
            <m:sty m:val="p"/>
          </m:rPr>
          <m:t>⌈</m:t>
        </m:r>
        <m:sSup>
          <m:e>
            <m:d>
              <m:dPr>
                <m:begChr m:val="["/>
                <m:sepChr m:val=""/>
                <m:endChr m:val="]"/>
                <m:grow/>
              </m:dPr>
              <m:e>
                <m:d>
                  <m:dPr>
                    <m:begChr m:val="("/>
                    <m:sepChr m:val=""/>
                    <m:endChr m:val=")"/>
                    <m:grow/>
                  </m:dPr>
                  <m:e>
                    <m:sSub>
                      <m:e>
                        <m:r>
                          <m:t>z</m:t>
                        </m:r>
                      </m:e>
                      <m:sub>
                        <m:r>
                          <m:t>0.95</m:t>
                        </m:r>
                      </m:sub>
                    </m:sSub>
                    <m:r>
                      <m:rPr>
                        <m:sty m:val="p"/>
                      </m:rPr>
                      <m:t>+</m:t>
                    </m:r>
                    <m:sSub>
                      <m:e>
                        <m:r>
                          <m:t>z</m:t>
                        </m:r>
                      </m:e>
                      <m:sub>
                        <m:r>
                          <m:t>0.90</m:t>
                        </m:r>
                      </m:sub>
                    </m:sSub>
                  </m:e>
                </m:d>
                <m:r>
                  <m:t>σ</m:t>
                </m:r>
                <m:r>
                  <m:rPr>
                    <m:sty m:val="p"/>
                  </m:rPr>
                  <m:t>/</m:t>
                </m:r>
                <m:r>
                  <m:t>δ</m:t>
                </m:r>
              </m:e>
            </m:d>
          </m:e>
          <m:sup>
            <m:r>
              <m:t>2</m:t>
            </m:r>
          </m:sup>
        </m:sSup>
        <m:r>
          <m:rPr>
            <m:sty m:val="p"/>
          </m:rPr>
          <m:t>⌉</m:t>
        </m:r>
      </m:oMath>
      <w:r>
        <w:t xml:space="preserve">. Interpretiere p-Wert und Teststärke als verschiedene bedingte Wahrscheinlichkeiten.</w:t>
      </w:r>
    </w:p>
    <w:bookmarkEnd w:id="102"/>
    <w:bookmarkStart w:id="103" w:name="t03-a07-v06-tutorial-mit-untertiteln"/>
    <w:p>
      <w:pPr>
        <w:pStyle w:val="Heading3"/>
      </w:pPr>
      <w:r>
        <w:rPr>
          <w:rStyle w:val="VerbatimChar"/>
        </w:rPr>
        <w:t xml:space="preserve">T03-A07-V06</w:t>
      </w:r>
      <w:r>
        <w:t xml:space="preserve">: Tutorial mit Untertiteln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 rechtsseitiger z-Test im Kontext «Tutorial mit Untertiteln» verwendet</w:t>
      </w:r>
      <w:r>
        <w:t xml:space="preserve"> </w:t>
      </w:r>
      <m:oMath>
        <m:sSub>
          <m:e>
            <m:r>
              <m:t>H</m:t>
            </m:r>
          </m:e>
          <m:sub>
            <m:r>
              <m:t>0</m:t>
            </m:r>
          </m:sub>
        </m:sSub>
        <m:r>
          <m:rPr>
            <m:sty m:val="p"/>
          </m:rPr>
          <m:t>:</m:t>
        </m:r>
        <m:r>
          <m:t>μ</m:t>
        </m:r>
        <m:r>
          <m:rPr>
            <m:sty m:val="p"/>
          </m:rPr>
          <m:t>=</m:t>
        </m:r>
        <m:r>
          <m:t>68</m:t>
        </m:r>
      </m:oMath>
      <w:r>
        <w:t xml:space="preserve">, die bekannte Populationsstandardabweichung</w:t>
      </w:r>
      <w:r>
        <w:t xml:space="preserve"> </w:t>
      </w:r>
      <m:oMath>
        <m:r>
          <m:t>σ</m:t>
        </m:r>
        <m:r>
          <m:rPr>
            <m:sty m:val="p"/>
          </m:rPr>
          <m:t>=</m:t>
        </m:r>
        <m:r>
          <m:t>9</m:t>
        </m:r>
      </m:oMath>
      <w:r>
        <w:t xml:space="preserve"> </w:t>
      </w:r>
      <w:r>
        <w:t xml:space="preserve">Punkte,</w:t>
      </w:r>
      <w:r>
        <w:t xml:space="preserve"> </w:t>
      </w:r>
      <m:oMath>
        <m:r>
          <m:t>α</m:t>
        </m:r>
        <m:r>
          <m:rPr>
            <m:sty m:val="p"/>
          </m:rPr>
          <m:t>=</m:t>
        </m:r>
        <m:r>
          <m:t>0.05</m:t>
        </m:r>
      </m:oMath>
      <w:r>
        <w:t xml:space="preserve"> </w:t>
      </w:r>
      <w:r>
        <w:t xml:space="preserve">und</w:t>
      </w:r>
      <w:r>
        <w:t xml:space="preserve"> </w:t>
      </w:r>
      <m:oMath>
        <m:r>
          <m:t>n</m:t>
        </m:r>
        <m:r>
          <m:rPr>
            <m:sty m:val="p"/>
          </m:rPr>
          <m:t>=</m:t>
        </m:r>
        <m:r>
          <m:t>81</m:t>
        </m:r>
      </m:oMath>
      <w:r>
        <w:t xml:space="preserve">. Beobachtet wird</w:t>
      </w:r>
      <w:r>
        <w:t xml:space="preserve"> </w:t>
      </w:r>
      <m:oMath>
        <m:acc>
          <m:accPr>
            <m:chr m:val="‾"/>
          </m:accPr>
          <m:e>
            <m:r>
              <m:t>x</m:t>
            </m:r>
          </m:e>
        </m:acc>
        <m:r>
          <m:rPr>
            <m:sty m:val="p"/>
          </m:rPr>
          <m:t>=</m:t>
        </m:r>
        <m:r>
          <m:t>70</m:t>
        </m:r>
      </m:oMath>
      <w:r>
        <w:t xml:space="preserve">. (a) Berechne z-Statistik und p-Wert und entscheide. (b) Berechne bei wahrem Populationsmittelwert</w:t>
      </w:r>
      <w:r>
        <w:t xml:space="preserve"> </w:t>
      </w:r>
      <m:oMath>
        <m:r>
          <m:t>μ</m:t>
        </m:r>
        <m:r>
          <m:rPr>
            <m:sty m:val="p"/>
          </m:rPr>
          <m:t>=</m:t>
        </m:r>
        <m:r>
          <m:t>70.5</m:t>
        </m:r>
      </m:oMath>
      <w:r>
        <w:t xml:space="preserve"> </w:t>
      </w:r>
      <w:r>
        <w:t xml:space="preserve">die Teststärke mit</w:t>
      </w:r>
      <w:r>
        <w:t xml:space="preserve"> </w:t>
      </w:r>
      <m:oMath>
        <m:r>
          <m:t>1</m:t>
        </m:r>
        <m:r>
          <m:rPr>
            <m:sty m:val="p"/>
          </m:rPr>
          <m:t>−</m:t>
        </m:r>
        <m:r>
          <m:t>Φ</m:t>
        </m:r>
        <m:d>
          <m:dPr>
            <m:begChr m:val="("/>
            <m:sepChr m:val=""/>
            <m:endChr m:val=")"/>
            <m:grow/>
          </m:dPr>
          <m:e>
            <m:sSub>
              <m:e>
                <m:r>
                  <m:t>z</m:t>
                </m:r>
              </m:e>
              <m:sub>
                <m:r>
                  <m:t>0.95</m:t>
                </m:r>
              </m:sub>
            </m:sSub>
            <m:r>
              <m:rPr>
                <m:sty m:val="p"/>
              </m:rPr>
              <m:t>−</m:t>
            </m:r>
            <m:r>
              <m:t>δ</m:t>
            </m:r>
            <m:rad>
              <m:radPr>
                <m:degHide m:val="on"/>
              </m:radPr>
              <m:deg/>
              <m:e>
                <m:r>
                  <m:t>n</m:t>
                </m:r>
              </m:e>
            </m:rad>
            <m:r>
              <m:rPr>
                <m:sty m:val="p"/>
              </m:rPr>
              <m:t>/</m:t>
            </m:r>
            <m:r>
              <m:t>σ</m:t>
            </m:r>
          </m:e>
        </m:d>
      </m:oMath>
      <w:r>
        <w:t xml:space="preserve">. (c) Bestimme den kleinsten geplanten Stichprobenumfang für 90% Teststärke mit</w:t>
      </w:r>
      <w:r>
        <w:t xml:space="preserve"> </w:t>
      </w:r>
      <m:oMath>
        <m:r>
          <m:t>n</m:t>
        </m:r>
        <m:r>
          <m:rPr>
            <m:sty m:val="p"/>
          </m:rPr>
          <m:t>=</m:t>
        </m:r>
        <m:r>
          <m:rPr>
            <m:sty m:val="p"/>
          </m:rPr>
          <m:t>⌈</m:t>
        </m:r>
        <m:sSup>
          <m:e>
            <m:d>
              <m:dPr>
                <m:begChr m:val="["/>
                <m:sepChr m:val=""/>
                <m:endChr m:val="]"/>
                <m:grow/>
              </m:dPr>
              <m:e>
                <m:d>
                  <m:dPr>
                    <m:begChr m:val="("/>
                    <m:sepChr m:val=""/>
                    <m:endChr m:val=")"/>
                    <m:grow/>
                  </m:dPr>
                  <m:e>
                    <m:sSub>
                      <m:e>
                        <m:r>
                          <m:t>z</m:t>
                        </m:r>
                      </m:e>
                      <m:sub>
                        <m:r>
                          <m:t>0.95</m:t>
                        </m:r>
                      </m:sub>
                    </m:sSub>
                    <m:r>
                      <m:rPr>
                        <m:sty m:val="p"/>
                      </m:rPr>
                      <m:t>+</m:t>
                    </m:r>
                    <m:sSub>
                      <m:e>
                        <m:r>
                          <m:t>z</m:t>
                        </m:r>
                      </m:e>
                      <m:sub>
                        <m:r>
                          <m:t>0.90</m:t>
                        </m:r>
                      </m:sub>
                    </m:sSub>
                  </m:e>
                </m:d>
                <m:r>
                  <m:t>σ</m:t>
                </m:r>
                <m:r>
                  <m:rPr>
                    <m:sty m:val="p"/>
                  </m:rPr>
                  <m:t>/</m:t>
                </m:r>
                <m:r>
                  <m:t>δ</m:t>
                </m:r>
              </m:e>
            </m:d>
          </m:e>
          <m:sup>
            <m:r>
              <m:t>2</m:t>
            </m:r>
          </m:sup>
        </m:sSup>
        <m:r>
          <m:rPr>
            <m:sty m:val="p"/>
          </m:rPr>
          <m:t>⌉</m:t>
        </m:r>
      </m:oMath>
      <w:r>
        <w:t xml:space="preserve">. Interpretiere p-Wert und Teststärke als verschiedene bedingte Wahrscheinlichkeiten.</w:t>
      </w:r>
    </w:p>
    <w:bookmarkEnd w:id="103"/>
    <w:bookmarkStart w:id="104" w:name="t03-a07-v07-erinnerungscheckliste"/>
    <w:p>
      <w:pPr>
        <w:pStyle w:val="Heading3"/>
      </w:pPr>
      <w:r>
        <w:rPr>
          <w:rStyle w:val="VerbatimChar"/>
        </w:rPr>
        <w:t xml:space="preserve">T03-A07-V07</w:t>
      </w:r>
      <w:r>
        <w:t xml:space="preserve">: Erinnerungscheckliste</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 rechtsseitiger z-Test im Kontext «Erinnerungscheckliste» verwendet</w:t>
      </w:r>
      <w:r>
        <w:t xml:space="preserve"> </w:t>
      </w:r>
      <m:oMath>
        <m:sSub>
          <m:e>
            <m:r>
              <m:t>H</m:t>
            </m:r>
          </m:e>
          <m:sub>
            <m:r>
              <m:t>0</m:t>
            </m:r>
          </m:sub>
        </m:sSub>
        <m:r>
          <m:rPr>
            <m:sty m:val="p"/>
          </m:rPr>
          <m:t>:</m:t>
        </m:r>
        <m:r>
          <m:t>μ</m:t>
        </m:r>
        <m:r>
          <m:rPr>
            <m:sty m:val="p"/>
          </m:rPr>
          <m:t>=</m:t>
        </m:r>
        <m:r>
          <m:t>20</m:t>
        </m:r>
      </m:oMath>
      <w:r>
        <w:t xml:space="preserve">, die bekannte Populationsstandardabweichung</w:t>
      </w:r>
      <w:r>
        <w:t xml:space="preserve"> </w:t>
      </w:r>
      <m:oMath>
        <m:r>
          <m:t>σ</m:t>
        </m:r>
        <m:r>
          <m:rPr>
            <m:sty m:val="p"/>
          </m:rPr>
          <m:t>=</m:t>
        </m:r>
        <m:r>
          <m:t>4</m:t>
        </m:r>
      </m:oMath>
      <w:r>
        <w:t xml:space="preserve"> </w:t>
      </w:r>
      <w:r>
        <w:t xml:space="preserve">abgeschlossene Schritte,</w:t>
      </w:r>
      <w:r>
        <w:t xml:space="preserve"> </w:t>
      </w:r>
      <m:oMath>
        <m:r>
          <m:t>α</m:t>
        </m:r>
        <m:r>
          <m:rPr>
            <m:sty m:val="p"/>
          </m:rPr>
          <m:t>=</m:t>
        </m:r>
        <m:r>
          <m:t>0.05</m:t>
        </m:r>
      </m:oMath>
      <w:r>
        <w:t xml:space="preserve"> </w:t>
      </w:r>
      <w:r>
        <w:t xml:space="preserve">und</w:t>
      </w:r>
      <w:r>
        <w:t xml:space="preserve"> </w:t>
      </w:r>
      <m:oMath>
        <m:r>
          <m:t>n</m:t>
        </m:r>
        <m:r>
          <m:rPr>
            <m:sty m:val="p"/>
          </m:rPr>
          <m:t>=</m:t>
        </m:r>
        <m:r>
          <m:t>49</m:t>
        </m:r>
      </m:oMath>
      <w:r>
        <w:t xml:space="preserve">. Beobachtet wird</w:t>
      </w:r>
      <w:r>
        <w:t xml:space="preserve"> </w:t>
      </w:r>
      <m:oMath>
        <m:acc>
          <m:accPr>
            <m:chr m:val="‾"/>
          </m:accPr>
          <m:e>
            <m:r>
              <m:t>x</m:t>
            </m:r>
          </m:e>
        </m:acc>
        <m:r>
          <m:rPr>
            <m:sty m:val="p"/>
          </m:rPr>
          <m:t>=</m:t>
        </m:r>
        <m:r>
          <m:t>20.6</m:t>
        </m:r>
      </m:oMath>
      <w:r>
        <w:t xml:space="preserve">. (a) Berechne z-Statistik und p-Wert und entscheide. (b) Berechne bei wahrem Populationsmittelwert</w:t>
      </w:r>
      <w:r>
        <w:t xml:space="preserve"> </w:t>
      </w:r>
      <m:oMath>
        <m:r>
          <m:t>μ</m:t>
        </m:r>
        <m:r>
          <m:rPr>
            <m:sty m:val="p"/>
          </m:rPr>
          <m:t>=</m:t>
        </m:r>
        <m:r>
          <m:t>22</m:t>
        </m:r>
      </m:oMath>
      <w:r>
        <w:t xml:space="preserve"> </w:t>
      </w:r>
      <w:r>
        <w:t xml:space="preserve">die Teststärke mit</w:t>
      </w:r>
      <w:r>
        <w:t xml:space="preserve"> </w:t>
      </w:r>
      <m:oMath>
        <m:r>
          <m:t>1</m:t>
        </m:r>
        <m:r>
          <m:rPr>
            <m:sty m:val="p"/>
          </m:rPr>
          <m:t>−</m:t>
        </m:r>
        <m:r>
          <m:t>Φ</m:t>
        </m:r>
        <m:d>
          <m:dPr>
            <m:begChr m:val="("/>
            <m:sepChr m:val=""/>
            <m:endChr m:val=")"/>
            <m:grow/>
          </m:dPr>
          <m:e>
            <m:sSub>
              <m:e>
                <m:r>
                  <m:t>z</m:t>
                </m:r>
              </m:e>
              <m:sub>
                <m:r>
                  <m:t>0.95</m:t>
                </m:r>
              </m:sub>
            </m:sSub>
            <m:r>
              <m:rPr>
                <m:sty m:val="p"/>
              </m:rPr>
              <m:t>−</m:t>
            </m:r>
            <m:r>
              <m:t>δ</m:t>
            </m:r>
            <m:rad>
              <m:radPr>
                <m:degHide m:val="on"/>
              </m:radPr>
              <m:deg/>
              <m:e>
                <m:r>
                  <m:t>n</m:t>
                </m:r>
              </m:e>
            </m:rad>
            <m:r>
              <m:rPr>
                <m:sty m:val="p"/>
              </m:rPr>
              <m:t>/</m:t>
            </m:r>
            <m:r>
              <m:t>σ</m:t>
            </m:r>
          </m:e>
        </m:d>
      </m:oMath>
      <w:r>
        <w:t xml:space="preserve">. (c) Bestimme den kleinsten geplanten Stichprobenumfang für 90% Teststärke mit</w:t>
      </w:r>
      <w:r>
        <w:t xml:space="preserve"> </w:t>
      </w:r>
      <m:oMath>
        <m:r>
          <m:t>n</m:t>
        </m:r>
        <m:r>
          <m:rPr>
            <m:sty m:val="p"/>
          </m:rPr>
          <m:t>=</m:t>
        </m:r>
        <m:r>
          <m:rPr>
            <m:sty m:val="p"/>
          </m:rPr>
          <m:t>⌈</m:t>
        </m:r>
        <m:sSup>
          <m:e>
            <m:d>
              <m:dPr>
                <m:begChr m:val="["/>
                <m:sepChr m:val=""/>
                <m:endChr m:val="]"/>
                <m:grow/>
              </m:dPr>
              <m:e>
                <m:d>
                  <m:dPr>
                    <m:begChr m:val="("/>
                    <m:sepChr m:val=""/>
                    <m:endChr m:val=")"/>
                    <m:grow/>
                  </m:dPr>
                  <m:e>
                    <m:sSub>
                      <m:e>
                        <m:r>
                          <m:t>z</m:t>
                        </m:r>
                      </m:e>
                      <m:sub>
                        <m:r>
                          <m:t>0.95</m:t>
                        </m:r>
                      </m:sub>
                    </m:sSub>
                    <m:r>
                      <m:rPr>
                        <m:sty m:val="p"/>
                      </m:rPr>
                      <m:t>+</m:t>
                    </m:r>
                    <m:sSub>
                      <m:e>
                        <m:r>
                          <m:t>z</m:t>
                        </m:r>
                      </m:e>
                      <m:sub>
                        <m:r>
                          <m:t>0.90</m:t>
                        </m:r>
                      </m:sub>
                    </m:sSub>
                  </m:e>
                </m:d>
                <m:r>
                  <m:t>σ</m:t>
                </m:r>
                <m:r>
                  <m:rPr>
                    <m:sty m:val="p"/>
                  </m:rPr>
                  <m:t>/</m:t>
                </m:r>
                <m:r>
                  <m:t>δ</m:t>
                </m:r>
              </m:e>
            </m:d>
          </m:e>
          <m:sup>
            <m:r>
              <m:t>2</m:t>
            </m:r>
          </m:sup>
        </m:sSup>
        <m:r>
          <m:rPr>
            <m:sty m:val="p"/>
          </m:rPr>
          <m:t>⌉</m:t>
        </m:r>
      </m:oMath>
      <w:r>
        <w:t xml:space="preserve">. Interpretiere p-Wert und Teststärke als verschiedene bedingte Wahrscheinlichkeiten.</w:t>
      </w:r>
    </w:p>
    <w:bookmarkEnd w:id="104"/>
    <w:bookmarkStart w:id="105" w:name="t03-a07-v08-gegenseitiges-erklären"/>
    <w:p>
      <w:pPr>
        <w:pStyle w:val="Heading3"/>
      </w:pPr>
      <w:r>
        <w:rPr>
          <w:rStyle w:val="VerbatimChar"/>
        </w:rPr>
        <w:t xml:space="preserve">T03-A07-V08</w:t>
      </w:r>
      <w:r>
        <w:t xml:space="preserve">: Gegenseitiges Erklären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 rechtsseitiger z-Test im Kontext «Gegenseitiges Erklären» verwendet</w:t>
      </w:r>
      <w:r>
        <w:t xml:space="preserve"> </w:t>
      </w:r>
      <m:oMath>
        <m:sSub>
          <m:e>
            <m:r>
              <m:t>H</m:t>
            </m:r>
          </m:e>
          <m:sub>
            <m:r>
              <m:t>0</m:t>
            </m:r>
          </m:sub>
        </m:sSub>
        <m:r>
          <m:rPr>
            <m:sty m:val="p"/>
          </m:rPr>
          <m:t>:</m:t>
        </m:r>
        <m:r>
          <m:t>μ</m:t>
        </m:r>
        <m:r>
          <m:rPr>
            <m:sty m:val="p"/>
          </m:rPr>
          <m:t>=</m:t>
        </m:r>
        <m:r>
          <m:t>72</m:t>
        </m:r>
      </m:oMath>
      <w:r>
        <w:t xml:space="preserve">, die bekannte Populationsstandardabweichung</w:t>
      </w:r>
      <w:r>
        <w:t xml:space="preserve"> </w:t>
      </w:r>
      <m:oMath>
        <m:r>
          <m:t>σ</m:t>
        </m:r>
        <m:r>
          <m:rPr>
            <m:sty m:val="p"/>
          </m:rPr>
          <m:t>=</m:t>
        </m:r>
        <m:r>
          <m:t>11</m:t>
        </m:r>
      </m:oMath>
      <w:r>
        <w:t xml:space="preserve"> </w:t>
      </w:r>
      <w:r>
        <w:t xml:space="preserve">Punkte,</w:t>
      </w:r>
      <w:r>
        <w:t xml:space="preserve"> </w:t>
      </w:r>
      <m:oMath>
        <m:r>
          <m:t>α</m:t>
        </m:r>
        <m:r>
          <m:rPr>
            <m:sty m:val="p"/>
          </m:rPr>
          <m:t>=</m:t>
        </m:r>
        <m:r>
          <m:t>0.05</m:t>
        </m:r>
      </m:oMath>
      <w:r>
        <w:t xml:space="preserve"> </w:t>
      </w:r>
      <w:r>
        <w:t xml:space="preserve">und</w:t>
      </w:r>
      <w:r>
        <w:t xml:space="preserve"> </w:t>
      </w:r>
      <m:oMath>
        <m:r>
          <m:t>n</m:t>
        </m:r>
        <m:r>
          <m:rPr>
            <m:sty m:val="p"/>
          </m:rPr>
          <m:t>=</m:t>
        </m:r>
        <m:r>
          <m:t>100</m:t>
        </m:r>
      </m:oMath>
      <w:r>
        <w:t xml:space="preserve">. Beobachtet wird</w:t>
      </w:r>
      <w:r>
        <w:t xml:space="preserve"> </w:t>
      </w:r>
      <m:oMath>
        <m:acc>
          <m:accPr>
            <m:chr m:val="‾"/>
          </m:accPr>
          <m:e>
            <m:r>
              <m:t>x</m:t>
            </m:r>
          </m:e>
        </m:acc>
        <m:r>
          <m:rPr>
            <m:sty m:val="p"/>
          </m:rPr>
          <m:t>=</m:t>
        </m:r>
        <m:r>
          <m:t>74.1</m:t>
        </m:r>
      </m:oMath>
      <w:r>
        <w:t xml:space="preserve">. (a) Berechne z-Statistik und p-Wert und entscheide. (b) Berechne bei wahrem Populationsmittelwert</w:t>
      </w:r>
      <w:r>
        <w:t xml:space="preserve"> </w:t>
      </w:r>
      <m:oMath>
        <m:r>
          <m:t>μ</m:t>
        </m:r>
        <m:r>
          <m:rPr>
            <m:sty m:val="p"/>
          </m:rPr>
          <m:t>=</m:t>
        </m:r>
        <m:r>
          <m:t>75</m:t>
        </m:r>
      </m:oMath>
      <w:r>
        <w:t xml:space="preserve"> </w:t>
      </w:r>
      <w:r>
        <w:t xml:space="preserve">die Teststärke mit</w:t>
      </w:r>
      <w:r>
        <w:t xml:space="preserve"> </w:t>
      </w:r>
      <m:oMath>
        <m:r>
          <m:t>1</m:t>
        </m:r>
        <m:r>
          <m:rPr>
            <m:sty m:val="p"/>
          </m:rPr>
          <m:t>−</m:t>
        </m:r>
        <m:r>
          <m:t>Φ</m:t>
        </m:r>
        <m:d>
          <m:dPr>
            <m:begChr m:val="("/>
            <m:sepChr m:val=""/>
            <m:endChr m:val=")"/>
            <m:grow/>
          </m:dPr>
          <m:e>
            <m:sSub>
              <m:e>
                <m:r>
                  <m:t>z</m:t>
                </m:r>
              </m:e>
              <m:sub>
                <m:r>
                  <m:t>0.95</m:t>
                </m:r>
              </m:sub>
            </m:sSub>
            <m:r>
              <m:rPr>
                <m:sty m:val="p"/>
              </m:rPr>
              <m:t>−</m:t>
            </m:r>
            <m:r>
              <m:t>δ</m:t>
            </m:r>
            <m:rad>
              <m:radPr>
                <m:degHide m:val="on"/>
              </m:radPr>
              <m:deg/>
              <m:e>
                <m:r>
                  <m:t>n</m:t>
                </m:r>
              </m:e>
            </m:rad>
            <m:r>
              <m:rPr>
                <m:sty m:val="p"/>
              </m:rPr>
              <m:t>/</m:t>
            </m:r>
            <m:r>
              <m:t>σ</m:t>
            </m:r>
          </m:e>
        </m:d>
      </m:oMath>
      <w:r>
        <w:t xml:space="preserve">. (c) Bestimme den kleinsten geplanten Stichprobenumfang für 90% Teststärke mit</w:t>
      </w:r>
      <w:r>
        <w:t xml:space="preserve"> </w:t>
      </w:r>
      <m:oMath>
        <m:r>
          <m:t>n</m:t>
        </m:r>
        <m:r>
          <m:rPr>
            <m:sty m:val="p"/>
          </m:rPr>
          <m:t>=</m:t>
        </m:r>
        <m:r>
          <m:rPr>
            <m:sty m:val="p"/>
          </m:rPr>
          <m:t>⌈</m:t>
        </m:r>
        <m:sSup>
          <m:e>
            <m:d>
              <m:dPr>
                <m:begChr m:val="["/>
                <m:sepChr m:val=""/>
                <m:endChr m:val="]"/>
                <m:grow/>
              </m:dPr>
              <m:e>
                <m:d>
                  <m:dPr>
                    <m:begChr m:val="("/>
                    <m:sepChr m:val=""/>
                    <m:endChr m:val=")"/>
                    <m:grow/>
                  </m:dPr>
                  <m:e>
                    <m:sSub>
                      <m:e>
                        <m:r>
                          <m:t>z</m:t>
                        </m:r>
                      </m:e>
                      <m:sub>
                        <m:r>
                          <m:t>0.95</m:t>
                        </m:r>
                      </m:sub>
                    </m:sSub>
                    <m:r>
                      <m:rPr>
                        <m:sty m:val="p"/>
                      </m:rPr>
                      <m:t>+</m:t>
                    </m:r>
                    <m:sSub>
                      <m:e>
                        <m:r>
                          <m:t>z</m:t>
                        </m:r>
                      </m:e>
                      <m:sub>
                        <m:r>
                          <m:t>0.90</m:t>
                        </m:r>
                      </m:sub>
                    </m:sSub>
                  </m:e>
                </m:d>
                <m:r>
                  <m:t>σ</m:t>
                </m:r>
                <m:r>
                  <m:rPr>
                    <m:sty m:val="p"/>
                  </m:rPr>
                  <m:t>/</m:t>
                </m:r>
                <m:r>
                  <m:t>δ</m:t>
                </m:r>
              </m:e>
            </m:d>
          </m:e>
          <m:sup>
            <m:r>
              <m:t>2</m:t>
            </m:r>
          </m:sup>
        </m:sSup>
        <m:r>
          <m:rPr>
            <m:sty m:val="p"/>
          </m:rPr>
          <m:t>⌉</m:t>
        </m:r>
      </m:oMath>
      <w:r>
        <w:t xml:space="preserve">. Interpretiere p-Wert und Teststärke als verschiedene bedingte Wahrscheinlichkeiten.</w:t>
      </w:r>
    </w:p>
    <w:bookmarkEnd w:id="105"/>
    <w:bookmarkStart w:id="106" w:name="X978728c62723e343d4e3ce5eccaa790029c0eef"/>
    <w:p>
      <w:pPr>
        <w:pStyle w:val="Heading3"/>
      </w:pPr>
      <w:r>
        <w:rPr>
          <w:rStyle w:val="VerbatimChar"/>
        </w:rPr>
        <w:t xml:space="preserve">T03-A07-V09</w:t>
      </w:r>
      <w:r>
        <w:t xml:space="preserve">: Orientierungskarte für das Museum</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 rechtsseitiger z-Test im Kontext «Orientierungskarte für das Museum» verwendet</w:t>
      </w:r>
      <w:r>
        <w:t xml:space="preserve"> </w:t>
      </w:r>
      <m:oMath>
        <m:sSub>
          <m:e>
            <m:r>
              <m:t>H</m:t>
            </m:r>
          </m:e>
          <m:sub>
            <m:r>
              <m:t>0</m:t>
            </m:r>
          </m:sub>
        </m:sSub>
        <m:r>
          <m:rPr>
            <m:sty m:val="p"/>
          </m:rPr>
          <m:t>:</m:t>
        </m:r>
        <m:r>
          <m:t>μ</m:t>
        </m:r>
        <m:r>
          <m:rPr>
            <m:sty m:val="p"/>
          </m:rPr>
          <m:t>=</m:t>
        </m:r>
        <m:r>
          <m:t>50</m:t>
        </m:r>
      </m:oMath>
      <w:r>
        <w:t xml:space="preserve">, die bekannte Populationsstandardabweichung</w:t>
      </w:r>
      <w:r>
        <w:t xml:space="preserve"> </w:t>
      </w:r>
      <m:oMath>
        <m:r>
          <m:t>σ</m:t>
        </m:r>
        <m:r>
          <m:rPr>
            <m:sty m:val="p"/>
          </m:rPr>
          <m:t>=</m:t>
        </m:r>
        <m:r>
          <m:t>8</m:t>
        </m:r>
      </m:oMath>
      <w:r>
        <w:t xml:space="preserve"> </w:t>
      </w:r>
      <w:r>
        <w:t xml:space="preserve">Routenpunkte,</w:t>
      </w:r>
      <w:r>
        <w:t xml:space="preserve"> </w:t>
      </w:r>
      <m:oMath>
        <m:r>
          <m:t>α</m:t>
        </m:r>
        <m:r>
          <m:rPr>
            <m:sty m:val="p"/>
          </m:rPr>
          <m:t>=</m:t>
        </m:r>
        <m:r>
          <m:t>0.05</m:t>
        </m:r>
      </m:oMath>
      <w:r>
        <w:t xml:space="preserve"> </w:t>
      </w:r>
      <w:r>
        <w:t xml:space="preserve">und</w:t>
      </w:r>
      <w:r>
        <w:t xml:space="preserve"> </w:t>
      </w:r>
      <m:oMath>
        <m:r>
          <m:t>n</m:t>
        </m:r>
        <m:r>
          <m:rPr>
            <m:sty m:val="p"/>
          </m:rPr>
          <m:t>=</m:t>
        </m:r>
        <m:r>
          <m:t>64</m:t>
        </m:r>
      </m:oMath>
      <w:r>
        <w:t xml:space="preserve">. Beobachtet wird</w:t>
      </w:r>
      <w:r>
        <w:t xml:space="preserve"> </w:t>
      </w:r>
      <m:oMath>
        <m:acc>
          <m:accPr>
            <m:chr m:val="‾"/>
          </m:accPr>
          <m:e>
            <m:r>
              <m:t>x</m:t>
            </m:r>
          </m:e>
        </m:acc>
        <m:r>
          <m:rPr>
            <m:sty m:val="p"/>
          </m:rPr>
          <m:t>=</m:t>
        </m:r>
        <m:r>
          <m:t>51</m:t>
        </m:r>
      </m:oMath>
      <w:r>
        <w:t xml:space="preserve">. (a) Berechne z-Statistik und p-Wert und entscheide. (b) Berechne bei wahrem Populationsmittelwert</w:t>
      </w:r>
      <w:r>
        <w:t xml:space="preserve"> </w:t>
      </w:r>
      <m:oMath>
        <m:r>
          <m:t>μ</m:t>
        </m:r>
        <m:r>
          <m:rPr>
            <m:sty m:val="p"/>
          </m:rPr>
          <m:t>=</m:t>
        </m:r>
        <m:r>
          <m:t>52.5</m:t>
        </m:r>
      </m:oMath>
      <w:r>
        <w:t xml:space="preserve"> </w:t>
      </w:r>
      <w:r>
        <w:t xml:space="preserve">die Teststärke mit</w:t>
      </w:r>
      <w:r>
        <w:t xml:space="preserve"> </w:t>
      </w:r>
      <m:oMath>
        <m:r>
          <m:t>1</m:t>
        </m:r>
        <m:r>
          <m:rPr>
            <m:sty m:val="p"/>
          </m:rPr>
          <m:t>−</m:t>
        </m:r>
        <m:r>
          <m:t>Φ</m:t>
        </m:r>
        <m:d>
          <m:dPr>
            <m:begChr m:val="("/>
            <m:sepChr m:val=""/>
            <m:endChr m:val=")"/>
            <m:grow/>
          </m:dPr>
          <m:e>
            <m:sSub>
              <m:e>
                <m:r>
                  <m:t>z</m:t>
                </m:r>
              </m:e>
              <m:sub>
                <m:r>
                  <m:t>0.95</m:t>
                </m:r>
              </m:sub>
            </m:sSub>
            <m:r>
              <m:rPr>
                <m:sty m:val="p"/>
              </m:rPr>
              <m:t>−</m:t>
            </m:r>
            <m:r>
              <m:t>δ</m:t>
            </m:r>
            <m:rad>
              <m:radPr>
                <m:degHide m:val="on"/>
              </m:radPr>
              <m:deg/>
              <m:e>
                <m:r>
                  <m:t>n</m:t>
                </m:r>
              </m:e>
            </m:rad>
            <m:r>
              <m:rPr>
                <m:sty m:val="p"/>
              </m:rPr>
              <m:t>/</m:t>
            </m:r>
            <m:r>
              <m:t>σ</m:t>
            </m:r>
          </m:e>
        </m:d>
      </m:oMath>
      <w:r>
        <w:t xml:space="preserve">. (c) Bestimme den kleinsten geplanten Stichprobenumfang für 90% Teststärke mit</w:t>
      </w:r>
      <w:r>
        <w:t xml:space="preserve"> </w:t>
      </w:r>
      <m:oMath>
        <m:r>
          <m:t>n</m:t>
        </m:r>
        <m:r>
          <m:rPr>
            <m:sty m:val="p"/>
          </m:rPr>
          <m:t>=</m:t>
        </m:r>
        <m:r>
          <m:rPr>
            <m:sty m:val="p"/>
          </m:rPr>
          <m:t>⌈</m:t>
        </m:r>
        <m:sSup>
          <m:e>
            <m:d>
              <m:dPr>
                <m:begChr m:val="["/>
                <m:sepChr m:val=""/>
                <m:endChr m:val="]"/>
                <m:grow/>
              </m:dPr>
              <m:e>
                <m:d>
                  <m:dPr>
                    <m:begChr m:val="("/>
                    <m:sepChr m:val=""/>
                    <m:endChr m:val=")"/>
                    <m:grow/>
                  </m:dPr>
                  <m:e>
                    <m:sSub>
                      <m:e>
                        <m:r>
                          <m:t>z</m:t>
                        </m:r>
                      </m:e>
                      <m:sub>
                        <m:r>
                          <m:t>0.95</m:t>
                        </m:r>
                      </m:sub>
                    </m:sSub>
                    <m:r>
                      <m:rPr>
                        <m:sty m:val="p"/>
                      </m:rPr>
                      <m:t>+</m:t>
                    </m:r>
                    <m:sSub>
                      <m:e>
                        <m:r>
                          <m:t>z</m:t>
                        </m:r>
                      </m:e>
                      <m:sub>
                        <m:r>
                          <m:t>0.90</m:t>
                        </m:r>
                      </m:sub>
                    </m:sSub>
                  </m:e>
                </m:d>
                <m:r>
                  <m:t>σ</m:t>
                </m:r>
                <m:r>
                  <m:rPr>
                    <m:sty m:val="p"/>
                  </m:rPr>
                  <m:t>/</m:t>
                </m:r>
                <m:r>
                  <m:t>δ</m:t>
                </m:r>
              </m:e>
            </m:d>
          </m:e>
          <m:sup>
            <m:r>
              <m:t>2</m:t>
            </m:r>
          </m:sup>
        </m:sSup>
        <m:r>
          <m:rPr>
            <m:sty m:val="p"/>
          </m:rPr>
          <m:t>⌉</m:t>
        </m:r>
      </m:oMath>
      <w:r>
        <w:t xml:space="preserve">. Interpretiere p-Wert und Teststärke als verschiedene bedingte Wahrscheinlichkeiten.</w:t>
      </w:r>
    </w:p>
    <w:bookmarkEnd w:id="106"/>
    <w:bookmarkStart w:id="107" w:name="X3d0935950d0b5a118757ec3cfa2802ab95acba7"/>
    <w:p>
      <w:pPr>
        <w:pStyle w:val="Heading3"/>
      </w:pPr>
      <w:r>
        <w:rPr>
          <w:rStyle w:val="VerbatimChar"/>
        </w:rPr>
        <w:t xml:space="preserve">T03-A07-V10</w:t>
      </w:r>
      <w:r>
        <w:t xml:space="preserve">: Reduzierte Benachrichtigungen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 rechtsseitiger z-Test im Kontext «Reduzierte Benachrichtigungen» verwendet</w:t>
      </w:r>
      <w:r>
        <w:t xml:space="preserve"> </w:t>
      </w:r>
      <m:oMath>
        <m:sSub>
          <m:e>
            <m:r>
              <m:t>H</m:t>
            </m:r>
          </m:e>
          <m:sub>
            <m:r>
              <m:t>0</m:t>
            </m:r>
          </m:sub>
        </m:sSub>
        <m:r>
          <m:rPr>
            <m:sty m:val="p"/>
          </m:rPr>
          <m:t>:</m:t>
        </m:r>
        <m:r>
          <m:t>μ</m:t>
        </m:r>
        <m:r>
          <m:rPr>
            <m:sty m:val="p"/>
          </m:rPr>
          <m:t>=</m:t>
        </m:r>
        <m:r>
          <m:t>55</m:t>
        </m:r>
      </m:oMath>
      <w:r>
        <w:t xml:space="preserve">, die bekannte Populationsstandardabweichung</w:t>
      </w:r>
      <w:r>
        <w:t xml:space="preserve"> </w:t>
      </w:r>
      <m:oMath>
        <m:r>
          <m:t>σ</m:t>
        </m:r>
        <m:r>
          <m:rPr>
            <m:sty m:val="p"/>
          </m:rPr>
          <m:t>=</m:t>
        </m:r>
        <m:r>
          <m:t>10</m:t>
        </m:r>
      </m:oMath>
      <w:r>
        <w:t xml:space="preserve"> </w:t>
      </w:r>
      <w:r>
        <w:t xml:space="preserve">Konzentrationspunkte,</w:t>
      </w:r>
      <w:r>
        <w:t xml:space="preserve"> </w:t>
      </w:r>
      <m:oMath>
        <m:r>
          <m:t>α</m:t>
        </m:r>
        <m:r>
          <m:rPr>
            <m:sty m:val="p"/>
          </m:rPr>
          <m:t>=</m:t>
        </m:r>
        <m:r>
          <m:t>0.05</m:t>
        </m:r>
      </m:oMath>
      <w:r>
        <w:t xml:space="preserve"> </w:t>
      </w:r>
      <w:r>
        <w:t xml:space="preserve">und</w:t>
      </w:r>
      <w:r>
        <w:t xml:space="preserve"> </w:t>
      </w:r>
      <m:oMath>
        <m:r>
          <m:t>n</m:t>
        </m:r>
        <m:r>
          <m:rPr>
            <m:sty m:val="p"/>
          </m:rPr>
          <m:t>=</m:t>
        </m:r>
        <m:r>
          <m:t>100</m:t>
        </m:r>
      </m:oMath>
      <w:r>
        <w:t xml:space="preserve">. Beobachtet wird</w:t>
      </w:r>
      <w:r>
        <w:t xml:space="preserve"> </w:t>
      </w:r>
      <m:oMath>
        <m:acc>
          <m:accPr>
            <m:chr m:val="‾"/>
          </m:accPr>
          <m:e>
            <m:r>
              <m:t>x</m:t>
            </m:r>
          </m:e>
        </m:acc>
        <m:r>
          <m:rPr>
            <m:sty m:val="p"/>
          </m:rPr>
          <m:t>=</m:t>
        </m:r>
        <m:r>
          <m:t>57.0</m:t>
        </m:r>
      </m:oMath>
      <w:r>
        <w:t xml:space="preserve">. (a) Berechne z-Statistik und p-Wert und entscheide. (b) Berechne bei wahrem Populationsmittelwert</w:t>
      </w:r>
      <w:r>
        <w:t xml:space="preserve"> </w:t>
      </w:r>
      <m:oMath>
        <m:r>
          <m:t>μ</m:t>
        </m:r>
        <m:r>
          <m:rPr>
            <m:sty m:val="p"/>
          </m:rPr>
          <m:t>=</m:t>
        </m:r>
        <m:r>
          <m:t>58</m:t>
        </m:r>
      </m:oMath>
      <w:r>
        <w:t xml:space="preserve"> </w:t>
      </w:r>
      <w:r>
        <w:t xml:space="preserve">die Teststärke mit</w:t>
      </w:r>
      <w:r>
        <w:t xml:space="preserve"> </w:t>
      </w:r>
      <m:oMath>
        <m:r>
          <m:t>1</m:t>
        </m:r>
        <m:r>
          <m:rPr>
            <m:sty m:val="p"/>
          </m:rPr>
          <m:t>−</m:t>
        </m:r>
        <m:r>
          <m:t>Φ</m:t>
        </m:r>
        <m:d>
          <m:dPr>
            <m:begChr m:val="("/>
            <m:sepChr m:val=""/>
            <m:endChr m:val=")"/>
            <m:grow/>
          </m:dPr>
          <m:e>
            <m:sSub>
              <m:e>
                <m:r>
                  <m:t>z</m:t>
                </m:r>
              </m:e>
              <m:sub>
                <m:r>
                  <m:t>0.95</m:t>
                </m:r>
              </m:sub>
            </m:sSub>
            <m:r>
              <m:rPr>
                <m:sty m:val="p"/>
              </m:rPr>
              <m:t>−</m:t>
            </m:r>
            <m:r>
              <m:t>δ</m:t>
            </m:r>
            <m:rad>
              <m:radPr>
                <m:degHide m:val="on"/>
              </m:radPr>
              <m:deg/>
              <m:e>
                <m:r>
                  <m:t>n</m:t>
                </m:r>
              </m:e>
            </m:rad>
            <m:r>
              <m:rPr>
                <m:sty m:val="p"/>
              </m:rPr>
              <m:t>/</m:t>
            </m:r>
            <m:r>
              <m:t>σ</m:t>
            </m:r>
          </m:e>
        </m:d>
      </m:oMath>
      <w:r>
        <w:t xml:space="preserve">. (c) Bestimme den kleinsten geplanten Stichprobenumfang für 90% Teststärke mit</w:t>
      </w:r>
      <w:r>
        <w:t xml:space="preserve"> </w:t>
      </w:r>
      <m:oMath>
        <m:r>
          <m:t>n</m:t>
        </m:r>
        <m:r>
          <m:rPr>
            <m:sty m:val="p"/>
          </m:rPr>
          <m:t>=</m:t>
        </m:r>
        <m:r>
          <m:rPr>
            <m:sty m:val="p"/>
          </m:rPr>
          <m:t>⌈</m:t>
        </m:r>
        <m:sSup>
          <m:e>
            <m:d>
              <m:dPr>
                <m:begChr m:val="["/>
                <m:sepChr m:val=""/>
                <m:endChr m:val="]"/>
                <m:grow/>
              </m:dPr>
              <m:e>
                <m:d>
                  <m:dPr>
                    <m:begChr m:val="("/>
                    <m:sepChr m:val=""/>
                    <m:endChr m:val=")"/>
                    <m:grow/>
                  </m:dPr>
                  <m:e>
                    <m:sSub>
                      <m:e>
                        <m:r>
                          <m:t>z</m:t>
                        </m:r>
                      </m:e>
                      <m:sub>
                        <m:r>
                          <m:t>0.95</m:t>
                        </m:r>
                      </m:sub>
                    </m:sSub>
                    <m:r>
                      <m:rPr>
                        <m:sty m:val="p"/>
                      </m:rPr>
                      <m:t>+</m:t>
                    </m:r>
                    <m:sSub>
                      <m:e>
                        <m:r>
                          <m:t>z</m:t>
                        </m:r>
                      </m:e>
                      <m:sub>
                        <m:r>
                          <m:t>0.90</m:t>
                        </m:r>
                      </m:sub>
                    </m:sSub>
                  </m:e>
                </m:d>
                <m:r>
                  <m:t>σ</m:t>
                </m:r>
                <m:r>
                  <m:rPr>
                    <m:sty m:val="p"/>
                  </m:rPr>
                  <m:t>/</m:t>
                </m:r>
                <m:r>
                  <m:t>δ</m:t>
                </m:r>
              </m:e>
            </m:d>
          </m:e>
          <m:sup>
            <m:r>
              <m:t>2</m:t>
            </m:r>
          </m:sup>
        </m:sSup>
        <m:r>
          <m:rPr>
            <m:sty m:val="p"/>
          </m:rPr>
          <m:t>⌉</m:t>
        </m:r>
      </m:oMath>
      <w:r>
        <w:t xml:space="preserve">. Interpretiere p-Wert und Teststärke als verschiedene bedingte Wahrscheinlichkeiten.</w:t>
      </w:r>
    </w:p>
    <w:bookmarkEnd w:id="107"/>
    <w:bookmarkEnd w:id="108"/>
    <w:bookmarkStart w:id="119" w:name="X2c0585a57b7a4c2a790fca8ae3387faf3acd3a7"/>
    <w:p>
      <w:pPr>
        <w:pStyle w:val="Heading2"/>
      </w:pPr>
      <w:r>
        <w:t xml:space="preserve">A08: Zweiseitige Tests, Konfidenzintervalle und praktische Grösse</w:t>
      </w:r>
    </w:p>
    <w:bookmarkStart w:id="109" w:name="t03-a08-v01-alternative-leseanordnung"/>
    <w:p>
      <w:pPr>
        <w:pStyle w:val="Heading3"/>
      </w:pPr>
      <w:r>
        <w:rPr>
          <w:rStyle w:val="VerbatimChar"/>
        </w:rPr>
        <w:t xml:space="preserve">T03-A08-V01</w:t>
      </w:r>
      <w:r>
        <w:t xml:space="preserve">: Alternative Leseanordnung</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Im unabhängigen konstruierten Beispiel «Alternative Leseanordnung» gelten der Referenzmittelwert 210, die bekannte Populationsstandardabweichung</w:t>
      </w:r>
      <w:r>
        <w:t xml:space="preserve"> </w:t>
      </w:r>
      <m:oMath>
        <m:r>
          <m:t>σ</m:t>
        </m:r>
        <m:r>
          <m:rPr>
            <m:sty m:val="p"/>
          </m:rPr>
          <m:t>=</m:t>
        </m:r>
        <m:r>
          <m:t>30</m:t>
        </m:r>
      </m:oMath>
      <w:r>
        <w:t xml:space="preserve"> </w:t>
      </w:r>
      <w:r>
        <w:t xml:space="preserve">Wörter pro Minute,</w:t>
      </w:r>
      <w:r>
        <w:t xml:space="preserve"> </w:t>
      </w:r>
      <m:oMath>
        <m:r>
          <m:t>n</m:t>
        </m:r>
        <m:r>
          <m:rPr>
            <m:sty m:val="p"/>
          </m:rPr>
          <m:t>=</m:t>
        </m:r>
        <m:r>
          <m:t>64</m:t>
        </m:r>
      </m:oMath>
      <w:r>
        <w:t xml:space="preserve"> </w:t>
      </w:r>
      <w:r>
        <w:t xml:space="preserve">und</w:t>
      </w:r>
      <w:r>
        <w:t xml:space="preserve"> </w:t>
      </w:r>
      <m:oMath>
        <m:acc>
          <m:accPr>
            <m:chr m:val="‾"/>
          </m:accPr>
          <m:e>
            <m:r>
              <m:t>x</m:t>
            </m:r>
          </m:e>
        </m:acc>
        <m:r>
          <m:rPr>
            <m:sty m:val="p"/>
          </m:rPr>
          <m:t>=</m:t>
        </m:r>
        <m:r>
          <m:t>215</m:t>
        </m:r>
      </m:oMath>
      <w:r>
        <w:t xml:space="preserve">. (a) Konstruiere das 95%-Konfidenzintervall für</w:t>
      </w:r>
      <w:r>
        <w:t xml:space="preserve"> </w:t>
      </w:r>
      <m:oMath>
        <m:r>
          <m:t>μ</m:t>
        </m:r>
      </m:oMath>
      <w:r>
        <w:t xml:space="preserve">. (b) Entscheide anhand des Intervalls über den zweiseitigen 5%-Test zu</w:t>
      </w:r>
      <w:r>
        <w:t xml:space="preserve"> </w:t>
      </w:r>
      <m:oMath>
        <m:sSub>
          <m:e>
            <m:r>
              <m:t>H</m:t>
            </m:r>
          </m:e>
          <m:sub>
            <m:r>
              <m:t>0</m:t>
            </m:r>
          </m:sub>
        </m:sSub>
        <m:r>
          <m:rPr>
            <m:sty m:val="p"/>
          </m:rPr>
          <m:t>:</m:t>
        </m:r>
        <m:r>
          <m:t>μ</m:t>
        </m:r>
        <m:r>
          <m:rPr>
            <m:sty m:val="p"/>
          </m:rPr>
          <m:t>=</m:t>
        </m:r>
        <m:r>
          <m:t>210</m:t>
        </m:r>
      </m:oMath>
      <w:r>
        <w:t xml:space="preserve"> </w:t>
      </w:r>
      <w:r>
        <w:t xml:space="preserve">und überprüfe die Entscheidung mit einem p-Wert. (c) Berichte den beobachteten Mittelwertunterschied mit der Einheit «Wörter pro Minute» und erkläre, weshalb statistische Signifikanz allein nicht über seine praktische Bedeutung entscheidet.</w:t>
      </w:r>
    </w:p>
    <w:bookmarkEnd w:id="109"/>
    <w:bookmarkStart w:id="110" w:name="t03-a08-v02-neue-katalogoberfläche"/>
    <w:p>
      <w:pPr>
        <w:pStyle w:val="Heading3"/>
      </w:pPr>
      <w:r>
        <w:rPr>
          <w:rStyle w:val="VerbatimChar"/>
        </w:rPr>
        <w:t xml:space="preserve">T03-A08-V02</w:t>
      </w:r>
      <w:r>
        <w:t xml:space="preserve">: Neue Katalogoberfläche</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Im unabhängigen konstruierten Beispiel «Neue Katalogoberfläche» gelten der Referenzmittelwert 75, die bekannte Populationsstandardabweichung</w:t>
      </w:r>
      <w:r>
        <w:t xml:space="preserve"> </w:t>
      </w:r>
      <m:oMath>
        <m:r>
          <m:t>σ</m:t>
        </m:r>
        <m:r>
          <m:rPr>
            <m:sty m:val="p"/>
          </m:rPr>
          <m:t>=</m:t>
        </m:r>
        <m:r>
          <m:t>12</m:t>
        </m:r>
      </m:oMath>
      <w:r>
        <w:t xml:space="preserve"> </w:t>
      </w:r>
      <w:r>
        <w:t xml:space="preserve">Sekunden,</w:t>
      </w:r>
      <w:r>
        <w:t xml:space="preserve"> </w:t>
      </w:r>
      <m:oMath>
        <m:r>
          <m:t>n</m:t>
        </m:r>
        <m:r>
          <m:rPr>
            <m:sty m:val="p"/>
          </m:rPr>
          <m:t>=</m:t>
        </m:r>
        <m:r>
          <m:t>49</m:t>
        </m:r>
      </m:oMath>
      <w:r>
        <w:t xml:space="preserve"> </w:t>
      </w:r>
      <w:r>
        <w:t xml:space="preserve">und</w:t>
      </w:r>
      <w:r>
        <w:t xml:space="preserve"> </w:t>
      </w:r>
      <m:oMath>
        <m:acc>
          <m:accPr>
            <m:chr m:val="‾"/>
          </m:accPr>
          <m:e>
            <m:r>
              <m:t>x</m:t>
            </m:r>
          </m:e>
        </m:acc>
        <m:r>
          <m:rPr>
            <m:sty m:val="p"/>
          </m:rPr>
          <m:t>=</m:t>
        </m:r>
        <m:r>
          <m:t>70</m:t>
        </m:r>
      </m:oMath>
      <w:r>
        <w:t xml:space="preserve">. (a) Konstruiere das 95%-Konfidenzintervall für</w:t>
      </w:r>
      <w:r>
        <w:t xml:space="preserve"> </w:t>
      </w:r>
      <m:oMath>
        <m:r>
          <m:t>μ</m:t>
        </m:r>
      </m:oMath>
      <w:r>
        <w:t xml:space="preserve">. (b) Entscheide anhand des Intervalls über den zweiseitigen 5%-Test zu</w:t>
      </w:r>
      <w:r>
        <w:t xml:space="preserve"> </w:t>
      </w:r>
      <m:oMath>
        <m:sSub>
          <m:e>
            <m:r>
              <m:t>H</m:t>
            </m:r>
          </m:e>
          <m:sub>
            <m:r>
              <m:t>0</m:t>
            </m:r>
          </m:sub>
        </m:sSub>
        <m:r>
          <m:rPr>
            <m:sty m:val="p"/>
          </m:rPr>
          <m:t>:</m:t>
        </m:r>
        <m:r>
          <m:t>μ</m:t>
        </m:r>
        <m:r>
          <m:rPr>
            <m:sty m:val="p"/>
          </m:rPr>
          <m:t>=</m:t>
        </m:r>
        <m:r>
          <m:t>75</m:t>
        </m:r>
      </m:oMath>
      <w:r>
        <w:t xml:space="preserve"> </w:t>
      </w:r>
      <w:r>
        <w:t xml:space="preserve">und überprüfe die Entscheidung mit einem p-Wert. (c) Berichte den beobachteten Mittelwertunterschied mit der Einheit «Sekunden» und erkläre, weshalb statistische Signifikanz allein nicht über seine praktische Bedeutung entscheidet.</w:t>
      </w:r>
    </w:p>
    <w:bookmarkEnd w:id="110"/>
    <w:bookmarkStart w:id="111" w:name="t03-a08-v03-umgebungsgeräusche"/>
    <w:p>
      <w:pPr>
        <w:pStyle w:val="Heading3"/>
      </w:pPr>
      <w:r>
        <w:rPr>
          <w:rStyle w:val="VerbatimChar"/>
        </w:rPr>
        <w:t xml:space="preserve">T03-A08-V03</w:t>
      </w:r>
      <w:r>
        <w:t xml:space="preserve">: Umgebungsgeräusche</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Im unabhängigen konstruierten Beispiel «Umgebungsgeräusche» gelten der Referenzmittelwert 58, die bekannte Populationsstandardabweichung</w:t>
      </w:r>
      <w:r>
        <w:t xml:space="preserve"> </w:t>
      </w:r>
      <m:oMath>
        <m:r>
          <m:t>σ</m:t>
        </m:r>
        <m:r>
          <m:rPr>
            <m:sty m:val="p"/>
          </m:rPr>
          <m:t>=</m:t>
        </m:r>
        <m:r>
          <m:t>10</m:t>
        </m:r>
      </m:oMath>
      <w:r>
        <w:t xml:space="preserve"> </w:t>
      </w:r>
      <w:r>
        <w:t xml:space="preserve">Punkte,</w:t>
      </w:r>
      <w:r>
        <w:t xml:space="preserve"> </w:t>
      </w:r>
      <m:oMath>
        <m:r>
          <m:t>n</m:t>
        </m:r>
        <m:r>
          <m:rPr>
            <m:sty m:val="p"/>
          </m:rPr>
          <m:t>=</m:t>
        </m:r>
        <m:r>
          <m:t>36</m:t>
        </m:r>
      </m:oMath>
      <w:r>
        <w:t xml:space="preserve"> </w:t>
      </w:r>
      <w:r>
        <w:t xml:space="preserve">und</w:t>
      </w:r>
      <w:r>
        <w:t xml:space="preserve"> </w:t>
      </w:r>
      <m:oMath>
        <m:acc>
          <m:accPr>
            <m:chr m:val="‾"/>
          </m:accPr>
          <m:e>
            <m:r>
              <m:t>x</m:t>
            </m:r>
          </m:e>
        </m:acc>
        <m:r>
          <m:rPr>
            <m:sty m:val="p"/>
          </m:rPr>
          <m:t>=</m:t>
        </m:r>
        <m:r>
          <m:t>60</m:t>
        </m:r>
      </m:oMath>
      <w:r>
        <w:t xml:space="preserve">. (a) Konstruiere das 95%-Konfidenzintervall für</w:t>
      </w:r>
      <w:r>
        <w:t xml:space="preserve"> </w:t>
      </w:r>
      <m:oMath>
        <m:r>
          <m:t>μ</m:t>
        </m:r>
      </m:oMath>
      <w:r>
        <w:t xml:space="preserve">. (b) Entscheide anhand des Intervalls über den zweiseitigen 5%-Test zu</w:t>
      </w:r>
      <w:r>
        <w:t xml:space="preserve"> </w:t>
      </w:r>
      <m:oMath>
        <m:sSub>
          <m:e>
            <m:r>
              <m:t>H</m:t>
            </m:r>
          </m:e>
          <m:sub>
            <m:r>
              <m:t>0</m:t>
            </m:r>
          </m:sub>
        </m:sSub>
        <m:r>
          <m:rPr>
            <m:sty m:val="p"/>
          </m:rPr>
          <m:t>:</m:t>
        </m:r>
        <m:r>
          <m:t>μ</m:t>
        </m:r>
        <m:r>
          <m:rPr>
            <m:sty m:val="p"/>
          </m:rPr>
          <m:t>=</m:t>
        </m:r>
        <m:r>
          <m:t>58</m:t>
        </m:r>
      </m:oMath>
      <w:r>
        <w:t xml:space="preserve"> </w:t>
      </w:r>
      <w:r>
        <w:t xml:space="preserve">und überprüfe die Entscheidung mit einem p-Wert. (c) Berichte den beobachteten Mittelwertunterschied mit der Einheit «Punkte» und erkläre, weshalb statistische Signifikanz allein nicht über seine praktische Bedeutung entscheidet.</w:t>
      </w:r>
    </w:p>
    <w:bookmarkEnd w:id="111"/>
    <w:bookmarkStart w:id="112" w:name="X6fae84194810c07f57241a11eded8914e66e59a"/>
    <w:p>
      <w:pPr>
        <w:pStyle w:val="Heading3"/>
      </w:pPr>
      <w:r>
        <w:rPr>
          <w:rStyle w:val="VerbatimChar"/>
        </w:rPr>
        <w:t xml:space="preserve">T03-A08-V04</w:t>
      </w:r>
      <w:r>
        <w:t xml:space="preserve">: Markierungen einer Museumsroute</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Im unabhängigen konstruierten Beispiel «Markierungen einer Museumsroute» gelten der Referenzmittelwert 95, die bekannte Populationsstandardabweichung</w:t>
      </w:r>
      <w:r>
        <w:t xml:space="preserve"> </w:t>
      </w:r>
      <m:oMath>
        <m:r>
          <m:t>σ</m:t>
        </m:r>
        <m:r>
          <m:rPr>
            <m:sty m:val="p"/>
          </m:rPr>
          <m:t>=</m:t>
        </m:r>
        <m:r>
          <m:t>18</m:t>
        </m:r>
      </m:oMath>
      <w:r>
        <w:t xml:space="preserve"> </w:t>
      </w:r>
      <w:r>
        <w:t xml:space="preserve">Minuten,</w:t>
      </w:r>
      <w:r>
        <w:t xml:space="preserve"> </w:t>
      </w:r>
      <m:oMath>
        <m:r>
          <m:t>n</m:t>
        </m:r>
        <m:r>
          <m:rPr>
            <m:sty m:val="p"/>
          </m:rPr>
          <m:t>=</m:t>
        </m:r>
        <m:r>
          <m:t>81</m:t>
        </m:r>
      </m:oMath>
      <w:r>
        <w:t xml:space="preserve"> </w:t>
      </w:r>
      <w:r>
        <w:t xml:space="preserve">und</w:t>
      </w:r>
      <w:r>
        <w:t xml:space="preserve"> </w:t>
      </w:r>
      <m:oMath>
        <m:acc>
          <m:accPr>
            <m:chr m:val="‾"/>
          </m:accPr>
          <m:e>
            <m:r>
              <m:t>x</m:t>
            </m:r>
          </m:e>
        </m:acc>
        <m:r>
          <m:rPr>
            <m:sty m:val="p"/>
          </m:rPr>
          <m:t>=</m:t>
        </m:r>
        <m:r>
          <m:t>89</m:t>
        </m:r>
      </m:oMath>
      <w:r>
        <w:t xml:space="preserve">. (a) Konstruiere das 95%-Konfidenzintervall für</w:t>
      </w:r>
      <w:r>
        <w:t xml:space="preserve"> </w:t>
      </w:r>
      <m:oMath>
        <m:r>
          <m:t>μ</m:t>
        </m:r>
      </m:oMath>
      <w:r>
        <w:t xml:space="preserve">. (b) Entscheide anhand des Intervalls über den zweiseitigen 5%-Test zu</w:t>
      </w:r>
      <w:r>
        <w:t xml:space="preserve"> </w:t>
      </w:r>
      <m:oMath>
        <m:sSub>
          <m:e>
            <m:r>
              <m:t>H</m:t>
            </m:r>
          </m:e>
          <m:sub>
            <m:r>
              <m:t>0</m:t>
            </m:r>
          </m:sub>
        </m:sSub>
        <m:r>
          <m:rPr>
            <m:sty m:val="p"/>
          </m:rPr>
          <m:t>:</m:t>
        </m:r>
        <m:r>
          <m:t>μ</m:t>
        </m:r>
        <m:r>
          <m:rPr>
            <m:sty m:val="p"/>
          </m:rPr>
          <m:t>=</m:t>
        </m:r>
        <m:r>
          <m:t>95</m:t>
        </m:r>
      </m:oMath>
      <w:r>
        <w:t xml:space="preserve"> </w:t>
      </w:r>
      <w:r>
        <w:t xml:space="preserve">und überprüfe die Entscheidung mit einem p-Wert. (c) Berichte den beobachteten Mittelwertunterschied mit der Einheit «Minuten» und erkläre, weshalb statistische Signifikanz allein nicht über seine praktische Bedeutung entscheidet.</w:t>
      </w:r>
    </w:p>
    <w:bookmarkEnd w:id="112"/>
    <w:bookmarkStart w:id="113" w:name="X66d0d6dd3fdb2a7d92e2fc47588a56b622cd4b6"/>
    <w:p>
      <w:pPr>
        <w:pStyle w:val="Heading3"/>
      </w:pPr>
      <w:r>
        <w:rPr>
          <w:rStyle w:val="VerbatimChar"/>
        </w:rPr>
        <w:t xml:space="preserve">T03-A08-V05</w:t>
      </w:r>
      <w:r>
        <w:t xml:space="preserve">: Format von Gedächtnishinweisen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Im unabhängigen konstruierten Beispiel «Format von Gedächtnishinweisen» gelten der Referenzmittelwert 72, die bekannte Populationsstandardabweichung</w:t>
      </w:r>
      <w:r>
        <w:t xml:space="preserve"> </w:t>
      </w:r>
      <m:oMath>
        <m:r>
          <m:t>σ</m:t>
        </m:r>
        <m:r>
          <m:rPr>
            <m:sty m:val="p"/>
          </m:rPr>
          <m:t>=</m:t>
        </m:r>
        <m:r>
          <m:t>14</m:t>
        </m:r>
      </m:oMath>
      <w:r>
        <w:t xml:space="preserve"> </w:t>
      </w:r>
      <w:r>
        <w:t xml:space="preserve">Punkte,</w:t>
      </w:r>
      <w:r>
        <w:t xml:space="preserve"> </w:t>
      </w:r>
      <m:oMath>
        <m:r>
          <m:t>n</m:t>
        </m:r>
        <m:r>
          <m:rPr>
            <m:sty m:val="p"/>
          </m:rPr>
          <m:t>=</m:t>
        </m:r>
        <m:r>
          <m:t>49</m:t>
        </m:r>
      </m:oMath>
      <w:r>
        <w:t xml:space="preserve"> </w:t>
      </w:r>
      <w:r>
        <w:t xml:space="preserve">und</w:t>
      </w:r>
      <w:r>
        <w:t xml:space="preserve"> </w:t>
      </w:r>
      <m:oMath>
        <m:acc>
          <m:accPr>
            <m:chr m:val="‾"/>
          </m:accPr>
          <m:e>
            <m:r>
              <m:t>x</m:t>
            </m:r>
          </m:e>
        </m:acc>
        <m:r>
          <m:rPr>
            <m:sty m:val="p"/>
          </m:rPr>
          <m:t>=</m:t>
        </m:r>
        <m:r>
          <m:t>75</m:t>
        </m:r>
      </m:oMath>
      <w:r>
        <w:t xml:space="preserve">. (a) Konstruiere das 95%-Konfidenzintervall für</w:t>
      </w:r>
      <w:r>
        <w:t xml:space="preserve"> </w:t>
      </w:r>
      <m:oMath>
        <m:r>
          <m:t>μ</m:t>
        </m:r>
      </m:oMath>
      <w:r>
        <w:t xml:space="preserve">. (b) Entscheide anhand des Intervalls über den zweiseitigen 5%-Test zu</w:t>
      </w:r>
      <w:r>
        <w:t xml:space="preserve"> </w:t>
      </w:r>
      <m:oMath>
        <m:sSub>
          <m:e>
            <m:r>
              <m:t>H</m:t>
            </m:r>
          </m:e>
          <m:sub>
            <m:r>
              <m:t>0</m:t>
            </m:r>
          </m:sub>
        </m:sSub>
        <m:r>
          <m:rPr>
            <m:sty m:val="p"/>
          </m:rPr>
          <m:t>:</m:t>
        </m:r>
        <m:r>
          <m:t>μ</m:t>
        </m:r>
        <m:r>
          <m:rPr>
            <m:sty m:val="p"/>
          </m:rPr>
          <m:t>=</m:t>
        </m:r>
        <m:r>
          <m:t>72</m:t>
        </m:r>
      </m:oMath>
      <w:r>
        <w:t xml:space="preserve"> </w:t>
      </w:r>
      <w:r>
        <w:t xml:space="preserve">und überprüfe die Entscheidung mit einem p-Wert. (c) Berichte den beobachteten Mittelwertunterschied mit der Einheit «Punkte» und erkläre, weshalb statistische Signifikanz allein nicht über seine praktische Bedeutung entscheidet.</w:t>
      </w:r>
    </w:p>
    <w:bookmarkEnd w:id="113"/>
    <w:bookmarkStart w:id="114" w:name="Xd83c253a9a315b7aa8dbe4cbec793921d5c2fb6"/>
    <w:p>
      <w:pPr>
        <w:pStyle w:val="Heading3"/>
      </w:pPr>
      <w:r>
        <w:rPr>
          <w:rStyle w:val="VerbatimChar"/>
        </w:rPr>
        <w:t xml:space="preserve">T03-A08-V06</w:t>
      </w:r>
      <w:r>
        <w:t xml:space="preserve">: Formulierung einer Umfrageerinnerung</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Im unabhängigen konstruierten Beispiel «Formulierung einer Umfrageerinnerung» gelten der Referenzmittelwert 30, die bekannte Populationsstandardabweichung</w:t>
      </w:r>
      <w:r>
        <w:t xml:space="preserve"> </w:t>
      </w:r>
      <m:oMath>
        <m:r>
          <m:t>σ</m:t>
        </m:r>
        <m:r>
          <m:rPr>
            <m:sty m:val="p"/>
          </m:rPr>
          <m:t>=</m:t>
        </m:r>
        <m:r>
          <m:t>8</m:t>
        </m:r>
      </m:oMath>
      <w:r>
        <w:t xml:space="preserve"> </w:t>
      </w:r>
      <w:r>
        <w:t xml:space="preserve">Stunden,</w:t>
      </w:r>
      <w:r>
        <w:t xml:space="preserve"> </w:t>
      </w:r>
      <m:oMath>
        <m:r>
          <m:t>n</m:t>
        </m:r>
        <m:r>
          <m:rPr>
            <m:sty m:val="p"/>
          </m:rPr>
          <m:t>=</m:t>
        </m:r>
        <m:r>
          <m:t>64</m:t>
        </m:r>
      </m:oMath>
      <w:r>
        <w:t xml:space="preserve"> </w:t>
      </w:r>
      <w:r>
        <w:t xml:space="preserve">und</w:t>
      </w:r>
      <w:r>
        <w:t xml:space="preserve"> </w:t>
      </w:r>
      <m:oMath>
        <m:acc>
          <m:accPr>
            <m:chr m:val="‾"/>
          </m:accPr>
          <m:e>
            <m:r>
              <m:t>x</m:t>
            </m:r>
          </m:e>
        </m:acc>
        <m:r>
          <m:rPr>
            <m:sty m:val="p"/>
          </m:rPr>
          <m:t>=</m:t>
        </m:r>
        <m:r>
          <m:t>27</m:t>
        </m:r>
      </m:oMath>
      <w:r>
        <w:t xml:space="preserve">. (a) Konstruiere das 95%-Konfidenzintervall für</w:t>
      </w:r>
      <w:r>
        <w:t xml:space="preserve"> </w:t>
      </w:r>
      <m:oMath>
        <m:r>
          <m:t>μ</m:t>
        </m:r>
      </m:oMath>
      <w:r>
        <w:t xml:space="preserve">. (b) Entscheide anhand des Intervalls über den zweiseitigen 5%-Test zu</w:t>
      </w:r>
      <w:r>
        <w:t xml:space="preserve"> </w:t>
      </w:r>
      <m:oMath>
        <m:sSub>
          <m:e>
            <m:r>
              <m:t>H</m:t>
            </m:r>
          </m:e>
          <m:sub>
            <m:r>
              <m:t>0</m:t>
            </m:r>
          </m:sub>
        </m:sSub>
        <m:r>
          <m:rPr>
            <m:sty m:val="p"/>
          </m:rPr>
          <m:t>:</m:t>
        </m:r>
        <m:r>
          <m:t>μ</m:t>
        </m:r>
        <m:r>
          <m:rPr>
            <m:sty m:val="p"/>
          </m:rPr>
          <m:t>=</m:t>
        </m:r>
        <m:r>
          <m:t>30</m:t>
        </m:r>
      </m:oMath>
      <w:r>
        <w:t xml:space="preserve"> </w:t>
      </w:r>
      <w:r>
        <w:t xml:space="preserve">und überprüfe die Entscheidung mit einem p-Wert. (c) Berichte den beobachteten Mittelwertunterschied mit der Einheit «Stunden» und erkläre, weshalb statistische Signifikanz allein nicht über seine praktische Bedeutung entscheidet.</w:t>
      </w:r>
    </w:p>
    <w:bookmarkEnd w:id="114"/>
    <w:bookmarkStart w:id="115" w:name="t03-a08-v07-sitzordnung-im-workshop"/>
    <w:p>
      <w:pPr>
        <w:pStyle w:val="Heading3"/>
      </w:pPr>
      <w:r>
        <w:rPr>
          <w:rStyle w:val="VerbatimChar"/>
        </w:rPr>
        <w:t xml:space="preserve">T03-A08-V07</w:t>
      </w:r>
      <w:r>
        <w:t xml:space="preserve">: Sitzordnung im Workshop</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Im unabhängigen konstruierten Beispiel «Sitzordnung im Workshop» gelten der Referenzmittelwert 50, die bekannte Populationsstandardabweichung</w:t>
      </w:r>
      <w:r>
        <w:t xml:space="preserve"> </w:t>
      </w:r>
      <m:oMath>
        <m:r>
          <m:t>σ</m:t>
        </m:r>
        <m:r>
          <m:rPr>
            <m:sty m:val="p"/>
          </m:rPr>
          <m:t>=</m:t>
        </m:r>
        <m:r>
          <m:t>9</m:t>
        </m:r>
      </m:oMath>
      <w:r>
        <w:t xml:space="preserve"> </w:t>
      </w:r>
      <w:r>
        <w:t xml:space="preserve">Punkte,</w:t>
      </w:r>
      <w:r>
        <w:t xml:space="preserve"> </w:t>
      </w:r>
      <m:oMath>
        <m:r>
          <m:t>n</m:t>
        </m:r>
        <m:r>
          <m:rPr>
            <m:sty m:val="p"/>
          </m:rPr>
          <m:t>=</m:t>
        </m:r>
        <m:r>
          <m:t>100</m:t>
        </m:r>
      </m:oMath>
      <w:r>
        <w:t xml:space="preserve"> </w:t>
      </w:r>
      <w:r>
        <w:t xml:space="preserve">und</w:t>
      </w:r>
      <w:r>
        <w:t xml:space="preserve"> </w:t>
      </w:r>
      <m:oMath>
        <m:acc>
          <m:accPr>
            <m:chr m:val="‾"/>
          </m:accPr>
          <m:e>
            <m:r>
              <m:t>x</m:t>
            </m:r>
          </m:e>
        </m:acc>
        <m:r>
          <m:rPr>
            <m:sty m:val="p"/>
          </m:rPr>
          <m:t>=</m:t>
        </m:r>
        <m:r>
          <m:t>51.2</m:t>
        </m:r>
      </m:oMath>
      <w:r>
        <w:t xml:space="preserve">. (a) Konstruiere das 95%-Konfidenzintervall für</w:t>
      </w:r>
      <w:r>
        <w:t xml:space="preserve"> </w:t>
      </w:r>
      <m:oMath>
        <m:r>
          <m:t>μ</m:t>
        </m:r>
      </m:oMath>
      <w:r>
        <w:t xml:space="preserve">. (b) Entscheide anhand des Intervalls über den zweiseitigen 5%-Test zu</w:t>
      </w:r>
      <w:r>
        <w:t xml:space="preserve"> </w:t>
      </w:r>
      <m:oMath>
        <m:sSub>
          <m:e>
            <m:r>
              <m:t>H</m:t>
            </m:r>
          </m:e>
          <m:sub>
            <m:r>
              <m:t>0</m:t>
            </m:r>
          </m:sub>
        </m:sSub>
        <m:r>
          <m:rPr>
            <m:sty m:val="p"/>
          </m:rPr>
          <m:t>:</m:t>
        </m:r>
        <m:r>
          <m:t>μ</m:t>
        </m:r>
        <m:r>
          <m:rPr>
            <m:sty m:val="p"/>
          </m:rPr>
          <m:t>=</m:t>
        </m:r>
        <m:r>
          <m:t>50</m:t>
        </m:r>
      </m:oMath>
      <w:r>
        <w:t xml:space="preserve"> </w:t>
      </w:r>
      <w:r>
        <w:t xml:space="preserve">und überprüfe die Entscheidung mit einem p-Wert. (c) Berichte den beobachteten Mittelwertunterschied mit der Einheit «Punkte» und erkläre, weshalb statistische Signifikanz allein nicht über seine praktische Bedeutung entscheidet.</w:t>
      </w:r>
    </w:p>
    <w:bookmarkEnd w:id="115"/>
    <w:bookmarkStart w:id="116" w:name="t03-a08-v08-kontrast-von-archivbildern"/>
    <w:p>
      <w:pPr>
        <w:pStyle w:val="Heading3"/>
      </w:pPr>
      <w:r>
        <w:rPr>
          <w:rStyle w:val="VerbatimChar"/>
        </w:rPr>
        <w:t xml:space="preserve">T03-A08-V08</w:t>
      </w:r>
      <w:r>
        <w:t xml:space="preserve">: Kontrast von Archivbildern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Im unabhängigen konstruierten Beispiel «Kontrast von Archivbildern» gelten der Referenzmittelwert 42, die bekannte Populationsstandardabweichung</w:t>
      </w:r>
      <w:r>
        <w:t xml:space="preserve"> </w:t>
      </w:r>
      <m:oMath>
        <m:r>
          <m:t>σ</m:t>
        </m:r>
        <m:r>
          <m:rPr>
            <m:sty m:val="p"/>
          </m:rPr>
          <m:t>=</m:t>
        </m:r>
        <m:r>
          <m:t>7</m:t>
        </m:r>
      </m:oMath>
      <w:r>
        <w:t xml:space="preserve"> </w:t>
      </w:r>
      <w:r>
        <w:t xml:space="preserve">Sekunden,</w:t>
      </w:r>
      <w:r>
        <w:t xml:space="preserve"> </w:t>
      </w:r>
      <m:oMath>
        <m:r>
          <m:t>n</m:t>
        </m:r>
        <m:r>
          <m:rPr>
            <m:sty m:val="p"/>
          </m:rPr>
          <m:t>=</m:t>
        </m:r>
        <m:r>
          <m:t>49</m:t>
        </m:r>
      </m:oMath>
      <w:r>
        <w:t xml:space="preserve"> </w:t>
      </w:r>
      <w:r>
        <w:t xml:space="preserve">und</w:t>
      </w:r>
      <w:r>
        <w:t xml:space="preserve"> </w:t>
      </w:r>
      <m:oMath>
        <m:acc>
          <m:accPr>
            <m:chr m:val="‾"/>
          </m:accPr>
          <m:e>
            <m:r>
              <m:t>x</m:t>
            </m:r>
          </m:e>
        </m:acc>
        <m:r>
          <m:rPr>
            <m:sty m:val="p"/>
          </m:rPr>
          <m:t>=</m:t>
        </m:r>
        <m:r>
          <m:t>39.5</m:t>
        </m:r>
      </m:oMath>
      <w:r>
        <w:t xml:space="preserve">. (a) Konstruiere das 95%-Konfidenzintervall für</w:t>
      </w:r>
      <w:r>
        <w:t xml:space="preserve"> </w:t>
      </w:r>
      <m:oMath>
        <m:r>
          <m:t>μ</m:t>
        </m:r>
      </m:oMath>
      <w:r>
        <w:t xml:space="preserve">. (b) Entscheide anhand des Intervalls über den zweiseitigen 5%-Test zu</w:t>
      </w:r>
      <w:r>
        <w:t xml:space="preserve"> </w:t>
      </w:r>
      <m:oMath>
        <m:sSub>
          <m:e>
            <m:r>
              <m:t>H</m:t>
            </m:r>
          </m:e>
          <m:sub>
            <m:r>
              <m:t>0</m:t>
            </m:r>
          </m:sub>
        </m:sSub>
        <m:r>
          <m:rPr>
            <m:sty m:val="p"/>
          </m:rPr>
          <m:t>:</m:t>
        </m:r>
        <m:r>
          <m:t>μ</m:t>
        </m:r>
        <m:r>
          <m:rPr>
            <m:sty m:val="p"/>
          </m:rPr>
          <m:t>=</m:t>
        </m:r>
        <m:r>
          <m:t>42</m:t>
        </m:r>
      </m:oMath>
      <w:r>
        <w:t xml:space="preserve"> </w:t>
      </w:r>
      <w:r>
        <w:t xml:space="preserve">und überprüfe die Entscheidung mit einem p-Wert. (c) Berichte den beobachteten Mittelwertunterschied mit der Einheit «Sekunden» und erkläre, weshalb statistische Signifikanz allein nicht über seine praktische Bedeutung entscheidet.</w:t>
      </w:r>
    </w:p>
    <w:bookmarkEnd w:id="116"/>
    <w:bookmarkStart w:id="117" w:name="t03-a08-v09-stil-der-routenbeschreibung"/>
    <w:p>
      <w:pPr>
        <w:pStyle w:val="Heading3"/>
      </w:pPr>
      <w:r>
        <w:rPr>
          <w:rStyle w:val="VerbatimChar"/>
        </w:rPr>
        <w:t xml:space="preserve">T03-A08-V09</w:t>
      </w:r>
      <w:r>
        <w:t xml:space="preserve">: Stil der Routenbeschreibung</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Im unabhängigen konstruierten Beispiel «Stil der Routenbeschreibung» gelten der Referenzmittelwert 66, die bekannte Populationsstandardabweichung</w:t>
      </w:r>
      <w:r>
        <w:t xml:space="preserve"> </w:t>
      </w:r>
      <m:oMath>
        <m:r>
          <m:t>σ</m:t>
        </m:r>
        <m:r>
          <m:rPr>
            <m:sty m:val="p"/>
          </m:rPr>
          <m:t>=</m:t>
        </m:r>
        <m:r>
          <m:t>12</m:t>
        </m:r>
      </m:oMath>
      <w:r>
        <w:t xml:space="preserve"> </w:t>
      </w:r>
      <w:r>
        <w:t xml:space="preserve">Punkte,</w:t>
      </w:r>
      <w:r>
        <w:t xml:space="preserve"> </w:t>
      </w:r>
      <m:oMath>
        <m:r>
          <m:t>n</m:t>
        </m:r>
        <m:r>
          <m:rPr>
            <m:sty m:val="p"/>
          </m:rPr>
          <m:t>=</m:t>
        </m:r>
        <m:r>
          <m:t>144</m:t>
        </m:r>
      </m:oMath>
      <w:r>
        <w:t xml:space="preserve"> </w:t>
      </w:r>
      <w:r>
        <w:t xml:space="preserve">und</w:t>
      </w:r>
      <w:r>
        <w:t xml:space="preserve"> </w:t>
      </w:r>
      <m:oMath>
        <m:acc>
          <m:accPr>
            <m:chr m:val="‾"/>
          </m:accPr>
          <m:e>
            <m:r>
              <m:t>x</m:t>
            </m:r>
          </m:e>
        </m:acc>
        <m:r>
          <m:rPr>
            <m:sty m:val="p"/>
          </m:rPr>
          <m:t>=</m:t>
        </m:r>
        <m:r>
          <m:t>67.5</m:t>
        </m:r>
      </m:oMath>
      <w:r>
        <w:t xml:space="preserve">. (a) Konstruiere das 95%-Konfidenzintervall für</w:t>
      </w:r>
      <w:r>
        <w:t xml:space="preserve"> </w:t>
      </w:r>
      <m:oMath>
        <m:r>
          <m:t>μ</m:t>
        </m:r>
      </m:oMath>
      <w:r>
        <w:t xml:space="preserve">. (b) Entscheide anhand des Intervalls über den zweiseitigen 5%-Test zu</w:t>
      </w:r>
      <w:r>
        <w:t xml:space="preserve"> </w:t>
      </w:r>
      <m:oMath>
        <m:sSub>
          <m:e>
            <m:r>
              <m:t>H</m:t>
            </m:r>
          </m:e>
          <m:sub>
            <m:r>
              <m:t>0</m:t>
            </m:r>
          </m:sub>
        </m:sSub>
        <m:r>
          <m:rPr>
            <m:sty m:val="p"/>
          </m:rPr>
          <m:t>:</m:t>
        </m:r>
        <m:r>
          <m:t>μ</m:t>
        </m:r>
        <m:r>
          <m:rPr>
            <m:sty m:val="p"/>
          </m:rPr>
          <m:t>=</m:t>
        </m:r>
        <m:r>
          <m:t>66</m:t>
        </m:r>
      </m:oMath>
      <w:r>
        <w:t xml:space="preserve"> </w:t>
      </w:r>
      <w:r>
        <w:t xml:space="preserve">und überprüfe die Entscheidung mit einem p-Wert. (c) Berichte den beobachteten Mittelwertunterschied mit der Einheit «Punkte» und erkläre, weshalb statistische Signifikanz allein nicht über seine praktische Bedeutung entscheidet.</w:t>
      </w:r>
    </w:p>
    <w:bookmarkEnd w:id="117"/>
    <w:bookmarkStart w:id="118" w:name="t03-a08-v10-anzeige-für-notizen"/>
    <w:p>
      <w:pPr>
        <w:pStyle w:val="Heading3"/>
      </w:pPr>
      <w:r>
        <w:rPr>
          <w:rStyle w:val="VerbatimChar"/>
        </w:rPr>
        <w:t xml:space="preserve">T03-A08-V10</w:t>
      </w:r>
      <w:r>
        <w:t xml:space="preserve">: Anzeige für Notizen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Im unabhängigen konstruierten Beispiel «Anzeige für Notizen» gelten der Referenzmittelwert 80, die bekannte Populationsstandardabweichung</w:t>
      </w:r>
      <w:r>
        <w:t xml:space="preserve"> </w:t>
      </w:r>
      <m:oMath>
        <m:r>
          <m:t>σ</m:t>
        </m:r>
        <m:r>
          <m:rPr>
            <m:sty m:val="p"/>
          </m:rPr>
          <m:t>=</m:t>
        </m:r>
        <m:r>
          <m:t>15</m:t>
        </m:r>
      </m:oMath>
      <w:r>
        <w:t xml:space="preserve"> </w:t>
      </w:r>
      <w:r>
        <w:t xml:space="preserve">Punkte,</w:t>
      </w:r>
      <w:r>
        <w:t xml:space="preserve"> </w:t>
      </w:r>
      <m:oMath>
        <m:r>
          <m:t>n</m:t>
        </m:r>
        <m:r>
          <m:rPr>
            <m:sty m:val="p"/>
          </m:rPr>
          <m:t>=</m:t>
        </m:r>
        <m:r>
          <m:t>100</m:t>
        </m:r>
      </m:oMath>
      <w:r>
        <w:t xml:space="preserve"> </w:t>
      </w:r>
      <w:r>
        <w:t xml:space="preserve">und</w:t>
      </w:r>
      <w:r>
        <w:t xml:space="preserve"> </w:t>
      </w:r>
      <m:oMath>
        <m:acc>
          <m:accPr>
            <m:chr m:val="‾"/>
          </m:accPr>
          <m:e>
            <m:r>
              <m:t>x</m:t>
            </m:r>
          </m:e>
        </m:acc>
        <m:r>
          <m:rPr>
            <m:sty m:val="p"/>
          </m:rPr>
          <m:t>=</m:t>
        </m:r>
        <m:r>
          <m:t>76.5</m:t>
        </m:r>
      </m:oMath>
      <w:r>
        <w:t xml:space="preserve">. (a) Konstruiere das 95%-Konfidenzintervall für</w:t>
      </w:r>
      <w:r>
        <w:t xml:space="preserve"> </w:t>
      </w:r>
      <m:oMath>
        <m:r>
          <m:t>μ</m:t>
        </m:r>
      </m:oMath>
      <w:r>
        <w:t xml:space="preserve">. (b) Entscheide anhand des Intervalls über den zweiseitigen 5%-Test zu</w:t>
      </w:r>
      <w:r>
        <w:t xml:space="preserve"> </w:t>
      </w:r>
      <m:oMath>
        <m:sSub>
          <m:e>
            <m:r>
              <m:t>H</m:t>
            </m:r>
          </m:e>
          <m:sub>
            <m:r>
              <m:t>0</m:t>
            </m:r>
          </m:sub>
        </m:sSub>
        <m:r>
          <m:rPr>
            <m:sty m:val="p"/>
          </m:rPr>
          <m:t>:</m:t>
        </m:r>
        <m:r>
          <m:t>μ</m:t>
        </m:r>
        <m:r>
          <m:rPr>
            <m:sty m:val="p"/>
          </m:rPr>
          <m:t>=</m:t>
        </m:r>
        <m:r>
          <m:t>80</m:t>
        </m:r>
      </m:oMath>
      <w:r>
        <w:t xml:space="preserve"> </w:t>
      </w:r>
      <w:r>
        <w:t xml:space="preserve">und überprüfe die Entscheidung mit einem p-Wert. (c) Berichte den beobachteten Mittelwertunterschied mit der Einheit «Punkte» und erkläre, weshalb statistische Signifikanz allein nicht über seine praktische Bedeutung entscheidet.</w:t>
      </w:r>
    </w:p>
    <w:bookmarkEnd w:id="118"/>
    <w:bookmarkEnd w:id="119"/>
    <w:bookmarkStart w:id="130" w:name="a10-t-tests-für-eine-stichprobe"/>
    <w:p>
      <w:pPr>
        <w:pStyle w:val="Heading2"/>
      </w:pPr>
      <w:r>
        <w:t xml:space="preserve">A10: t-Tests für eine Stichprobe</w:t>
      </w:r>
    </w:p>
    <w:bookmarkStart w:id="120" w:name="t03-a10-v01-angeleitetes-suchtraining"/>
    <w:p>
      <w:pPr>
        <w:pStyle w:val="Heading3"/>
      </w:pPr>
      <w:r>
        <w:rPr>
          <w:rStyle w:val="VerbatimChar"/>
        </w:rPr>
        <w:t xml:space="preserve">T03-A10-V01</w:t>
      </w:r>
      <w:r>
        <w:t xml:space="preserve">: Angeleitetes Suchtraining</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Eine Stichprobe mit</w:t>
      </w:r>
      <w:r>
        <w:t xml:space="preserve"> </w:t>
      </w:r>
      <m:oMath>
        <m:r>
          <m:t>n</m:t>
        </m:r>
        <m:r>
          <m:rPr>
            <m:sty m:val="p"/>
          </m:rPr>
          <m:t>=</m:t>
        </m:r>
        <m:r>
          <m:t>8</m:t>
        </m:r>
      </m:oMath>
      <w:r>
        <w:t xml:space="preserve"> </w:t>
      </w:r>
      <w:r>
        <w:t xml:space="preserve">im Kontext «Angeleitetes Suchtraining» hat</w:t>
      </w:r>
      <w:r>
        <w:t xml:space="preserve"> </w:t>
      </w:r>
      <m:oMath>
        <m:acc>
          <m:accPr>
            <m:chr m:val="‾"/>
          </m:accPr>
          <m:e>
            <m:r>
              <m:t>x</m:t>
            </m:r>
          </m:e>
        </m:acc>
        <m:r>
          <m:rPr>
            <m:sty m:val="p"/>
          </m:rPr>
          <m:t>=</m:t>
        </m:r>
        <m:r>
          <m:t>76</m:t>
        </m:r>
      </m:oMath>
      <w:r>
        <w:t xml:space="preserve"> </w:t>
      </w:r>
      <w:r>
        <w:t xml:space="preserve">Punkte und die Stichprobenstandardabweichung</w:t>
      </w:r>
      <w:r>
        <w:t xml:space="preserve"> </w:t>
      </w:r>
      <m:oMath>
        <m:r>
          <m:t>s</m:t>
        </m:r>
        <m:r>
          <m:rPr>
            <m:sty m:val="p"/>
          </m:rPr>
          <m:t>=</m:t>
        </m:r>
        <m:r>
          <m:t>6.5</m:t>
        </m:r>
      </m:oMath>
      <w:r>
        <w:t xml:space="preserve"> </w:t>
      </w:r>
      <w:r>
        <w:t xml:space="preserve">Punkte. Die Populationsstandardabweichung ist unbekannt. Teste</w:t>
      </w:r>
      <w:r>
        <w:t xml:space="preserve"> </w:t>
      </w:r>
      <m:oMath>
        <m:sSub>
          <m:e>
            <m:r>
              <m:t>H</m:t>
            </m:r>
          </m:e>
          <m:sub>
            <m:r>
              <m:t>0</m:t>
            </m:r>
          </m:sub>
        </m:sSub>
        <m:r>
          <m:rPr>
            <m:sty m:val="p"/>
          </m:rPr>
          <m:t>:</m:t>
        </m:r>
        <m:r>
          <m:t>μ</m:t>
        </m:r>
        <m:r>
          <m:rPr>
            <m:sty m:val="p"/>
          </m:rPr>
          <m:t>=</m:t>
        </m:r>
        <m:r>
          <m:t>70</m:t>
        </m:r>
      </m:oMath>
      <w:r>
        <w:t xml:space="preserve"> </w:t>
      </w:r>
      <w:r>
        <w:t xml:space="preserve">gegen</w:t>
      </w:r>
      <w:r>
        <w:t xml:space="preserve"> </w:t>
      </w:r>
      <m:oMath>
        <m:sSub>
          <m:e>
            <m:r>
              <m:t>H</m:t>
            </m:r>
          </m:e>
          <m:sub>
            <m:r>
              <m:t>1</m:t>
            </m:r>
          </m:sub>
        </m:sSub>
        <m:r>
          <m:rPr>
            <m:sty m:val="p"/>
          </m:rPr>
          <m:t>:</m:t>
        </m:r>
        <m:r>
          <m:t>μ</m:t>
        </m:r>
        <m:r>
          <m:rPr>
            <m:sty m:val="p"/>
          </m:rPr>
          <m:t>&gt;</m:t>
        </m:r>
        <m:r>
          <m:t>70</m:t>
        </m:r>
      </m:oMath>
      <w:r>
        <w:t xml:space="preserve"> </w:t>
      </w:r>
      <w:r>
        <w:t xml:space="preserve">bei</w:t>
      </w:r>
      <w:r>
        <w:t xml:space="preserve"> </w:t>
      </w:r>
      <m:oMath>
        <m:r>
          <m:t>α</m:t>
        </m:r>
        <m:r>
          <m:rPr>
            <m:sty m:val="p"/>
          </m:rPr>
          <m:t>=</m:t>
        </m:r>
        <m:r>
          <m:t>0.05</m:t>
        </m:r>
      </m:oMath>
      <w:r>
        <w:t xml:space="preserve">. (a) Erkläre, weshalb das t-Verfahren für eine Stichprobe verwendet wird. (b) Berechne die Statistik mit 7 Freiheitsgraden. (c) Vergleiche sie mit dem einseitigen kritischen Betrag 1.8946 und interpretiere die Entscheidung.</w:t>
      </w:r>
    </w:p>
    <w:bookmarkEnd w:id="120"/>
    <w:bookmarkStart w:id="121" w:name="t03-a10-v02-kürzeres-aufnahmeformular"/>
    <w:p>
      <w:pPr>
        <w:pStyle w:val="Heading3"/>
      </w:pPr>
      <w:r>
        <w:rPr>
          <w:rStyle w:val="VerbatimChar"/>
        </w:rPr>
        <w:t xml:space="preserve">T03-A10-V02</w:t>
      </w:r>
      <w:r>
        <w:t xml:space="preserve">: Kürzeres Aufnahmeformular</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Eine Stichprobe mit</w:t>
      </w:r>
      <w:r>
        <w:t xml:space="preserve"> </w:t>
      </w:r>
      <m:oMath>
        <m:r>
          <m:t>n</m:t>
        </m:r>
        <m:r>
          <m:rPr>
            <m:sty m:val="p"/>
          </m:rPr>
          <m:t>=</m:t>
        </m:r>
        <m:r>
          <m:t>9</m:t>
        </m:r>
      </m:oMath>
      <w:r>
        <w:t xml:space="preserve"> </w:t>
      </w:r>
      <w:r>
        <w:t xml:space="preserve">im Kontext «Kürzeres Aufnahmeformular» hat</w:t>
      </w:r>
      <w:r>
        <w:t xml:space="preserve"> </w:t>
      </w:r>
      <m:oMath>
        <m:acc>
          <m:accPr>
            <m:chr m:val="‾"/>
          </m:accPr>
          <m:e>
            <m:r>
              <m:t>x</m:t>
            </m:r>
          </m:e>
        </m:acc>
        <m:r>
          <m:rPr>
            <m:sty m:val="p"/>
          </m:rPr>
          <m:t>=</m:t>
        </m:r>
        <m:r>
          <m:t>41.5</m:t>
        </m:r>
      </m:oMath>
      <w:r>
        <w:t xml:space="preserve"> </w:t>
      </w:r>
      <w:r>
        <w:t xml:space="preserve">Minuten und die Stichprobenstandardabweichung</w:t>
      </w:r>
      <w:r>
        <w:t xml:space="preserve"> </w:t>
      </w:r>
      <m:oMath>
        <m:r>
          <m:t>s</m:t>
        </m:r>
        <m:r>
          <m:rPr>
            <m:sty m:val="p"/>
          </m:rPr>
          <m:t>=</m:t>
        </m:r>
        <m:r>
          <m:t>5.4</m:t>
        </m:r>
      </m:oMath>
      <w:r>
        <w:t xml:space="preserve"> </w:t>
      </w:r>
      <w:r>
        <w:t xml:space="preserve">Minuten. Die Populationsstandardabweichung ist unbekannt. Teste</w:t>
      </w:r>
      <w:r>
        <w:t xml:space="preserve"> </w:t>
      </w:r>
      <m:oMath>
        <m:sSub>
          <m:e>
            <m:r>
              <m:t>H</m:t>
            </m:r>
          </m:e>
          <m:sub>
            <m:r>
              <m:t>0</m:t>
            </m:r>
          </m:sub>
        </m:sSub>
        <m:r>
          <m:rPr>
            <m:sty m:val="p"/>
          </m:rPr>
          <m:t>:</m:t>
        </m:r>
        <m:r>
          <m:t>μ</m:t>
        </m:r>
        <m:r>
          <m:rPr>
            <m:sty m:val="p"/>
          </m:rPr>
          <m:t>=</m:t>
        </m:r>
        <m:r>
          <m:t>45</m:t>
        </m:r>
      </m:oMath>
      <w:r>
        <w:t xml:space="preserve"> </w:t>
      </w:r>
      <w:r>
        <w:t xml:space="preserve">gegen</w:t>
      </w:r>
      <w:r>
        <w:t xml:space="preserve"> </w:t>
      </w:r>
      <m:oMath>
        <m:sSub>
          <m:e>
            <m:r>
              <m:t>H</m:t>
            </m:r>
          </m:e>
          <m:sub>
            <m:r>
              <m:t>1</m:t>
            </m:r>
          </m:sub>
        </m:sSub>
        <m:r>
          <m:rPr>
            <m:sty m:val="p"/>
          </m:rPr>
          <m:t>:</m:t>
        </m:r>
        <m:r>
          <m:t>μ</m:t>
        </m:r>
        <m:r>
          <m:rPr>
            <m:sty m:val="p"/>
          </m:rPr>
          <m:t>&lt;</m:t>
        </m:r>
        <m:r>
          <m:t>45</m:t>
        </m:r>
      </m:oMath>
      <w:r>
        <w:t xml:space="preserve"> </w:t>
      </w:r>
      <w:r>
        <w:t xml:space="preserve">bei</w:t>
      </w:r>
      <w:r>
        <w:t xml:space="preserve"> </w:t>
      </w:r>
      <m:oMath>
        <m:r>
          <m:t>α</m:t>
        </m:r>
        <m:r>
          <m:rPr>
            <m:sty m:val="p"/>
          </m:rPr>
          <m:t>=</m:t>
        </m:r>
        <m:r>
          <m:t>0.05</m:t>
        </m:r>
      </m:oMath>
      <w:r>
        <w:t xml:space="preserve">. (a) Erkläre, weshalb das t-Verfahren für eine Stichprobe verwendet wird. (b) Berechne die Statistik mit 8 Freiheitsgraden. (c) Vergleiche sie mit dem einseitigen kritischen Betrag 1.8595 und interpretiere die Entscheidung.</w:t>
      </w:r>
    </w:p>
    <w:bookmarkEnd w:id="121"/>
    <w:bookmarkStart w:id="122" w:name="t03-a10-v03-abrufhinweis"/>
    <w:p>
      <w:pPr>
        <w:pStyle w:val="Heading3"/>
      </w:pPr>
      <w:r>
        <w:rPr>
          <w:rStyle w:val="VerbatimChar"/>
        </w:rPr>
        <w:t xml:space="preserve">T03-A10-V03</w:t>
      </w:r>
      <w:r>
        <w:t xml:space="preserve">: Abrufhinweis</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Eine Stichprobe mit</w:t>
      </w:r>
      <w:r>
        <w:t xml:space="preserve"> </w:t>
      </w:r>
      <m:oMath>
        <m:r>
          <m:t>n</m:t>
        </m:r>
        <m:r>
          <m:rPr>
            <m:sty m:val="p"/>
          </m:rPr>
          <m:t>=</m:t>
        </m:r>
        <m:r>
          <m:t>10</m:t>
        </m:r>
      </m:oMath>
      <w:r>
        <w:t xml:space="preserve"> </w:t>
      </w:r>
      <w:r>
        <w:t xml:space="preserve">im Kontext «Abrufhinweis» hat</w:t>
      </w:r>
      <w:r>
        <w:t xml:space="preserve"> </w:t>
      </w:r>
      <m:oMath>
        <m:acc>
          <m:accPr>
            <m:chr m:val="‾"/>
          </m:accPr>
          <m:e>
            <m:r>
              <m:t>x</m:t>
            </m:r>
          </m:e>
        </m:acc>
        <m:r>
          <m:rPr>
            <m:sty m:val="p"/>
          </m:rPr>
          <m:t>=</m:t>
        </m:r>
        <m:r>
          <m:t>66</m:t>
        </m:r>
      </m:oMath>
      <w:r>
        <w:t xml:space="preserve"> </w:t>
      </w:r>
      <w:r>
        <w:t xml:space="preserve">Punkte und die Stichprobenstandardabweichung</w:t>
      </w:r>
      <w:r>
        <w:t xml:space="preserve"> </w:t>
      </w:r>
      <m:oMath>
        <m:r>
          <m:t>s</m:t>
        </m:r>
        <m:r>
          <m:rPr>
            <m:sty m:val="p"/>
          </m:rPr>
          <m:t>=</m:t>
        </m:r>
        <m:r>
          <m:t>6.2</m:t>
        </m:r>
      </m:oMath>
      <w:r>
        <w:t xml:space="preserve"> </w:t>
      </w:r>
      <w:r>
        <w:t xml:space="preserve">Punkte. Die Populationsstandardabweichung ist unbekannt. Teste</w:t>
      </w:r>
      <w:r>
        <w:t xml:space="preserve"> </w:t>
      </w:r>
      <m:oMath>
        <m:sSub>
          <m:e>
            <m:r>
              <m:t>H</m:t>
            </m:r>
          </m:e>
          <m:sub>
            <m:r>
              <m:t>0</m:t>
            </m:r>
          </m:sub>
        </m:sSub>
        <m:r>
          <m:rPr>
            <m:sty m:val="p"/>
          </m:rPr>
          <m:t>:</m:t>
        </m:r>
        <m:r>
          <m:t>μ</m:t>
        </m:r>
        <m:r>
          <m:rPr>
            <m:sty m:val="p"/>
          </m:rPr>
          <m:t>=</m:t>
        </m:r>
        <m:r>
          <m:t>62</m:t>
        </m:r>
      </m:oMath>
      <w:r>
        <w:t xml:space="preserve"> </w:t>
      </w:r>
      <w:r>
        <w:t xml:space="preserve">gegen</w:t>
      </w:r>
      <w:r>
        <w:t xml:space="preserve"> </w:t>
      </w:r>
      <m:oMath>
        <m:sSub>
          <m:e>
            <m:r>
              <m:t>H</m:t>
            </m:r>
          </m:e>
          <m:sub>
            <m:r>
              <m:t>1</m:t>
            </m:r>
          </m:sub>
        </m:sSub>
        <m:r>
          <m:rPr>
            <m:sty m:val="p"/>
          </m:rPr>
          <m:t>:</m:t>
        </m:r>
        <m:r>
          <m:t>μ</m:t>
        </m:r>
        <m:r>
          <m:rPr>
            <m:sty m:val="p"/>
          </m:rPr>
          <m:t>&gt;</m:t>
        </m:r>
        <m:r>
          <m:t>62</m:t>
        </m:r>
      </m:oMath>
      <w:r>
        <w:t xml:space="preserve"> </w:t>
      </w:r>
      <w:r>
        <w:t xml:space="preserve">bei</w:t>
      </w:r>
      <w:r>
        <w:t xml:space="preserve"> </w:t>
      </w:r>
      <m:oMath>
        <m:r>
          <m:t>α</m:t>
        </m:r>
        <m:r>
          <m:rPr>
            <m:sty m:val="p"/>
          </m:rPr>
          <m:t>=</m:t>
        </m:r>
        <m:r>
          <m:t>0.05</m:t>
        </m:r>
      </m:oMath>
      <w:r>
        <w:t xml:space="preserve">. (a) Erkläre, weshalb das t-Verfahren für eine Stichprobe verwendet wird. (b) Berechne die Statistik mit 9 Freiheitsgraden. (c) Vergleiche sie mit dem einseitigen kritischen Betrag 1.8331 und interpretiere die Entscheidung.</w:t>
      </w:r>
    </w:p>
    <w:bookmarkEnd w:id="122"/>
    <w:bookmarkStart w:id="123" w:name="t03-a10-v04-orientierungskarte"/>
    <w:p>
      <w:pPr>
        <w:pStyle w:val="Heading3"/>
      </w:pPr>
      <w:r>
        <w:rPr>
          <w:rStyle w:val="VerbatimChar"/>
        </w:rPr>
        <w:t xml:space="preserve">T03-A10-V04</w:t>
      </w:r>
      <w:r>
        <w:t xml:space="preserve">: Orientierungskarte</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Eine Stichprobe mit</w:t>
      </w:r>
      <w:r>
        <w:t xml:space="preserve"> </w:t>
      </w:r>
      <m:oMath>
        <m:r>
          <m:t>n</m:t>
        </m:r>
        <m:r>
          <m:rPr>
            <m:sty m:val="p"/>
          </m:rPr>
          <m:t>=</m:t>
        </m:r>
        <m:r>
          <m:t>11</m:t>
        </m:r>
      </m:oMath>
      <w:r>
        <w:t xml:space="preserve"> </w:t>
      </w:r>
      <w:r>
        <w:t xml:space="preserve">im Kontext «Orientierungskarte» hat</w:t>
      </w:r>
      <w:r>
        <w:t xml:space="preserve"> </w:t>
      </w:r>
      <m:oMath>
        <m:acc>
          <m:accPr>
            <m:chr m:val="‾"/>
          </m:accPr>
          <m:e>
            <m:r>
              <m:t>x</m:t>
            </m:r>
          </m:e>
        </m:acc>
        <m:r>
          <m:rPr>
            <m:sty m:val="p"/>
          </m:rPr>
          <m:t>=</m:t>
        </m:r>
        <m:r>
          <m:t>7.1</m:t>
        </m:r>
      </m:oMath>
      <w:r>
        <w:t xml:space="preserve"> </w:t>
      </w:r>
      <w:r>
        <w:t xml:space="preserve">Fehler und die Stichprobenstandardabweichung</w:t>
      </w:r>
      <w:r>
        <w:t xml:space="preserve"> </w:t>
      </w:r>
      <m:oMath>
        <m:r>
          <m:t>s</m:t>
        </m:r>
        <m:r>
          <m:rPr>
            <m:sty m:val="p"/>
          </m:rPr>
          <m:t>=</m:t>
        </m:r>
        <m:r>
          <m:t>3.8</m:t>
        </m:r>
      </m:oMath>
      <w:r>
        <w:t xml:space="preserve"> </w:t>
      </w:r>
      <w:r>
        <w:t xml:space="preserve">Fehler. Die Populationsstandardabweichung ist unbekannt. Teste</w:t>
      </w:r>
      <w:r>
        <w:t xml:space="preserve"> </w:t>
      </w:r>
      <m:oMath>
        <m:sSub>
          <m:e>
            <m:r>
              <m:t>H</m:t>
            </m:r>
          </m:e>
          <m:sub>
            <m:r>
              <m:t>0</m:t>
            </m:r>
          </m:sub>
        </m:sSub>
        <m:r>
          <m:rPr>
            <m:sty m:val="p"/>
          </m:rPr>
          <m:t>:</m:t>
        </m:r>
        <m:r>
          <m:t>μ</m:t>
        </m:r>
        <m:r>
          <m:rPr>
            <m:sty m:val="p"/>
          </m:rPr>
          <m:t>=</m:t>
        </m:r>
        <m:r>
          <m:t>9</m:t>
        </m:r>
      </m:oMath>
      <w:r>
        <w:t xml:space="preserve"> </w:t>
      </w:r>
      <w:r>
        <w:t xml:space="preserve">gegen</w:t>
      </w:r>
      <w:r>
        <w:t xml:space="preserve"> </w:t>
      </w:r>
      <m:oMath>
        <m:sSub>
          <m:e>
            <m:r>
              <m:t>H</m:t>
            </m:r>
          </m:e>
          <m:sub>
            <m:r>
              <m:t>1</m:t>
            </m:r>
          </m:sub>
        </m:sSub>
        <m:r>
          <m:rPr>
            <m:sty m:val="p"/>
          </m:rPr>
          <m:t>:</m:t>
        </m:r>
        <m:r>
          <m:t>μ</m:t>
        </m:r>
        <m:r>
          <m:rPr>
            <m:sty m:val="p"/>
          </m:rPr>
          <m:t>&lt;</m:t>
        </m:r>
        <m:r>
          <m:t>9</m:t>
        </m:r>
      </m:oMath>
      <w:r>
        <w:t xml:space="preserve"> </w:t>
      </w:r>
      <w:r>
        <w:t xml:space="preserve">bei</w:t>
      </w:r>
      <w:r>
        <w:t xml:space="preserve"> </w:t>
      </w:r>
      <m:oMath>
        <m:r>
          <m:t>α</m:t>
        </m:r>
        <m:r>
          <m:rPr>
            <m:sty m:val="p"/>
          </m:rPr>
          <m:t>=</m:t>
        </m:r>
        <m:r>
          <m:t>0.05</m:t>
        </m:r>
      </m:oMath>
      <w:r>
        <w:t xml:space="preserve">. (a) Erkläre, weshalb das t-Verfahren für eine Stichprobe verwendet wird. (b) Berechne die Statistik mit 10 Freiheitsgraden. (c) Vergleiche sie mit dem einseitigen kritischen Betrag 1.8125 und interpretiere die Entscheidung.</w:t>
      </w:r>
    </w:p>
    <w:bookmarkEnd w:id="123"/>
    <w:bookmarkStart w:id="124" w:name="t03-a10-v05-strukturierte-notizseite"/>
    <w:p>
      <w:pPr>
        <w:pStyle w:val="Heading3"/>
      </w:pPr>
      <w:r>
        <w:rPr>
          <w:rStyle w:val="VerbatimChar"/>
        </w:rPr>
        <w:t xml:space="preserve">T03-A10-V05</w:t>
      </w:r>
      <w:r>
        <w:t xml:space="preserve">: Strukturierte Notizseite</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Eine Stichprobe mit</w:t>
      </w:r>
      <w:r>
        <w:t xml:space="preserve"> </w:t>
      </w:r>
      <m:oMath>
        <m:r>
          <m:t>n</m:t>
        </m:r>
        <m:r>
          <m:rPr>
            <m:sty m:val="p"/>
          </m:rPr>
          <m:t>=</m:t>
        </m:r>
        <m:r>
          <m:t>12</m:t>
        </m:r>
      </m:oMath>
      <w:r>
        <w:t xml:space="preserve"> </w:t>
      </w:r>
      <w:r>
        <w:t xml:space="preserve">im Kontext «Strukturierte Notizseite» hat</w:t>
      </w:r>
      <w:r>
        <w:t xml:space="preserve"> </w:t>
      </w:r>
      <m:oMath>
        <m:acc>
          <m:accPr>
            <m:chr m:val="‾"/>
          </m:accPr>
          <m:e>
            <m:r>
              <m:t>x</m:t>
            </m:r>
          </m:e>
        </m:acc>
        <m:r>
          <m:rPr>
            <m:sty m:val="p"/>
          </m:rPr>
          <m:t>=</m:t>
        </m:r>
        <m:r>
          <m:t>57.5</m:t>
        </m:r>
      </m:oMath>
      <w:r>
        <w:t xml:space="preserve"> </w:t>
      </w:r>
      <w:r>
        <w:t xml:space="preserve">Punkte und die Stichprobenstandardabweichung</w:t>
      </w:r>
      <w:r>
        <w:t xml:space="preserve"> </w:t>
      </w:r>
      <m:oMath>
        <m:r>
          <m:t>s</m:t>
        </m:r>
        <m:r>
          <m:rPr>
            <m:sty m:val="p"/>
          </m:rPr>
          <m:t>=</m:t>
        </m:r>
        <m:r>
          <m:t>5.5</m:t>
        </m:r>
      </m:oMath>
      <w:r>
        <w:t xml:space="preserve"> </w:t>
      </w:r>
      <w:r>
        <w:t xml:space="preserve">Punkte. Die Populationsstandardabweichung ist unbekannt. Teste</w:t>
      </w:r>
      <w:r>
        <w:t xml:space="preserve"> </w:t>
      </w:r>
      <m:oMath>
        <m:sSub>
          <m:e>
            <m:r>
              <m:t>H</m:t>
            </m:r>
          </m:e>
          <m:sub>
            <m:r>
              <m:t>0</m:t>
            </m:r>
          </m:sub>
        </m:sSub>
        <m:r>
          <m:rPr>
            <m:sty m:val="p"/>
          </m:rPr>
          <m:t>:</m:t>
        </m:r>
        <m:r>
          <m:t>μ</m:t>
        </m:r>
        <m:r>
          <m:rPr>
            <m:sty m:val="p"/>
          </m:rPr>
          <m:t>=</m:t>
        </m:r>
        <m:r>
          <m:t>54</m:t>
        </m:r>
      </m:oMath>
      <w:r>
        <w:t xml:space="preserve"> </w:t>
      </w:r>
      <w:r>
        <w:t xml:space="preserve">gegen</w:t>
      </w:r>
      <w:r>
        <w:t xml:space="preserve"> </w:t>
      </w:r>
      <m:oMath>
        <m:sSub>
          <m:e>
            <m:r>
              <m:t>H</m:t>
            </m:r>
          </m:e>
          <m:sub>
            <m:r>
              <m:t>1</m:t>
            </m:r>
          </m:sub>
        </m:sSub>
        <m:r>
          <m:rPr>
            <m:sty m:val="p"/>
          </m:rPr>
          <m:t>:</m:t>
        </m:r>
        <m:r>
          <m:t>μ</m:t>
        </m:r>
        <m:r>
          <m:rPr>
            <m:sty m:val="p"/>
          </m:rPr>
          <m:t>&gt;</m:t>
        </m:r>
        <m:r>
          <m:t>54</m:t>
        </m:r>
      </m:oMath>
      <w:r>
        <w:t xml:space="preserve"> </w:t>
      </w:r>
      <w:r>
        <w:t xml:space="preserve">bei</w:t>
      </w:r>
      <w:r>
        <w:t xml:space="preserve"> </w:t>
      </w:r>
      <m:oMath>
        <m:r>
          <m:t>α</m:t>
        </m:r>
        <m:r>
          <m:rPr>
            <m:sty m:val="p"/>
          </m:rPr>
          <m:t>=</m:t>
        </m:r>
        <m:r>
          <m:t>0.05</m:t>
        </m:r>
      </m:oMath>
      <w:r>
        <w:t xml:space="preserve">. (a) Erkläre, weshalb das t-Verfahren für eine Stichprobe verwendet wird. (b) Berechne die Statistik mit 11 Freiheitsgraden. (c) Vergleiche sie mit dem einseitigen kritischen Betrag 1.7959 und interpretiere die Entscheidung.</w:t>
      </w:r>
    </w:p>
    <w:bookmarkEnd w:id="124"/>
    <w:bookmarkStart w:id="125" w:name="t03-a10-v06-ruhiger-arbeitsblock"/>
    <w:p>
      <w:pPr>
        <w:pStyle w:val="Heading3"/>
      </w:pPr>
      <w:r>
        <w:rPr>
          <w:rStyle w:val="VerbatimChar"/>
        </w:rPr>
        <w:t xml:space="preserve">T03-A10-V06</w:t>
      </w:r>
      <w:r>
        <w:t xml:space="preserve">: Ruhiger Arbeitsblock</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Eine Stichprobe mit</w:t>
      </w:r>
      <w:r>
        <w:t xml:space="preserve"> </w:t>
      </w:r>
      <m:oMath>
        <m:r>
          <m:t>n</m:t>
        </m:r>
        <m:r>
          <m:rPr>
            <m:sty m:val="p"/>
          </m:rPr>
          <m:t>=</m:t>
        </m:r>
        <m:r>
          <m:t>13</m:t>
        </m:r>
      </m:oMath>
      <w:r>
        <w:t xml:space="preserve"> </w:t>
      </w:r>
      <w:r>
        <w:t xml:space="preserve">im Kontext «Ruhiger Arbeitsblock» hat</w:t>
      </w:r>
      <w:r>
        <w:t xml:space="preserve"> </w:t>
      </w:r>
      <m:oMath>
        <m:acc>
          <m:accPr>
            <m:chr m:val="‾"/>
          </m:accPr>
          <m:e>
            <m:r>
              <m:t>x</m:t>
            </m:r>
          </m:e>
        </m:acc>
        <m:r>
          <m:rPr>
            <m:sty m:val="p"/>
          </m:rPr>
          <m:t>=</m:t>
        </m:r>
        <m:r>
          <m:t>13.0</m:t>
        </m:r>
      </m:oMath>
      <w:r>
        <w:t xml:space="preserve"> </w:t>
      </w:r>
      <w:r>
        <w:t xml:space="preserve">Wechsel und die Stichprobenstandardabweichung</w:t>
      </w:r>
      <w:r>
        <w:t xml:space="preserve"> </w:t>
      </w:r>
      <m:oMath>
        <m:r>
          <m:t>s</m:t>
        </m:r>
        <m:r>
          <m:rPr>
            <m:sty m:val="p"/>
          </m:rPr>
          <m:t>=</m:t>
        </m:r>
        <m:r>
          <m:t>4.0</m:t>
        </m:r>
      </m:oMath>
      <w:r>
        <w:t xml:space="preserve"> </w:t>
      </w:r>
      <w:r>
        <w:t xml:space="preserve">Wechsel. Die Populationsstandardabweichung ist unbekannt. Teste</w:t>
      </w:r>
      <w:r>
        <w:t xml:space="preserve"> </w:t>
      </w:r>
      <m:oMath>
        <m:sSub>
          <m:e>
            <m:r>
              <m:t>H</m:t>
            </m:r>
          </m:e>
          <m:sub>
            <m:r>
              <m:t>0</m:t>
            </m:r>
          </m:sub>
        </m:sSub>
        <m:r>
          <m:rPr>
            <m:sty m:val="p"/>
          </m:rPr>
          <m:t>:</m:t>
        </m:r>
        <m:r>
          <m:t>μ</m:t>
        </m:r>
        <m:r>
          <m:rPr>
            <m:sty m:val="p"/>
          </m:rPr>
          <m:t>=</m:t>
        </m:r>
        <m:r>
          <m:t>15</m:t>
        </m:r>
      </m:oMath>
      <w:r>
        <w:t xml:space="preserve"> </w:t>
      </w:r>
      <w:r>
        <w:t xml:space="preserve">gegen</w:t>
      </w:r>
      <w:r>
        <w:t xml:space="preserve"> </w:t>
      </w:r>
      <m:oMath>
        <m:sSub>
          <m:e>
            <m:r>
              <m:t>H</m:t>
            </m:r>
          </m:e>
          <m:sub>
            <m:r>
              <m:t>1</m:t>
            </m:r>
          </m:sub>
        </m:sSub>
        <m:r>
          <m:rPr>
            <m:sty m:val="p"/>
          </m:rPr>
          <m:t>:</m:t>
        </m:r>
        <m:r>
          <m:t>μ</m:t>
        </m:r>
        <m:r>
          <m:rPr>
            <m:sty m:val="p"/>
          </m:rPr>
          <m:t>&lt;</m:t>
        </m:r>
        <m:r>
          <m:t>15</m:t>
        </m:r>
      </m:oMath>
      <w:r>
        <w:t xml:space="preserve"> </w:t>
      </w:r>
      <w:r>
        <w:t xml:space="preserve">bei</w:t>
      </w:r>
      <w:r>
        <w:t xml:space="preserve"> </w:t>
      </w:r>
      <m:oMath>
        <m:r>
          <m:t>α</m:t>
        </m:r>
        <m:r>
          <m:rPr>
            <m:sty m:val="p"/>
          </m:rPr>
          <m:t>=</m:t>
        </m:r>
        <m:r>
          <m:t>0.05</m:t>
        </m:r>
      </m:oMath>
      <w:r>
        <w:t xml:space="preserve">. (a) Erkläre, weshalb das t-Verfahren für eine Stichprobe verwendet wird. (b) Berechne die Statistik mit 12 Freiheitsgraden. (c) Vergleiche sie mit dem einseitigen kritischen Betrag 1.7823 und interpretiere die Entscheidung.</w:t>
      </w:r>
    </w:p>
    <w:bookmarkEnd w:id="125"/>
    <w:bookmarkStart w:id="126" w:name="X76484e7898e4f45f74ecdd4d64e87cf6bcbcaa0"/>
    <w:p>
      <w:pPr>
        <w:pStyle w:val="Heading3"/>
      </w:pPr>
      <w:r>
        <w:rPr>
          <w:rStyle w:val="VerbatimChar"/>
        </w:rPr>
        <w:t xml:space="preserve">T03-A10-V07</w:t>
      </w:r>
      <w:r>
        <w:t xml:space="preserve">: Demonstration mit Untertiteln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Eine Stichprobe mit</w:t>
      </w:r>
      <w:r>
        <w:t xml:space="preserve"> </w:t>
      </w:r>
      <m:oMath>
        <m:r>
          <m:t>n</m:t>
        </m:r>
        <m:r>
          <m:rPr>
            <m:sty m:val="p"/>
          </m:rPr>
          <m:t>=</m:t>
        </m:r>
        <m:r>
          <m:t>14</m:t>
        </m:r>
      </m:oMath>
      <w:r>
        <w:t xml:space="preserve"> </w:t>
      </w:r>
      <w:r>
        <w:t xml:space="preserve">im Kontext «Demonstration mit Untertiteln» hat</w:t>
      </w:r>
      <w:r>
        <w:t xml:space="preserve"> </w:t>
      </w:r>
      <m:oMath>
        <m:acc>
          <m:accPr>
            <m:chr m:val="‾"/>
          </m:accPr>
          <m:e>
            <m:r>
              <m:t>x</m:t>
            </m:r>
          </m:e>
        </m:acc>
        <m:r>
          <m:rPr>
            <m:sty m:val="p"/>
          </m:rPr>
          <m:t>=</m:t>
        </m:r>
        <m:r>
          <m:t>77.2</m:t>
        </m:r>
      </m:oMath>
      <w:r>
        <w:t xml:space="preserve"> </w:t>
      </w:r>
      <w:r>
        <w:t xml:space="preserve">Punkte und die Stichprobenstandardabweichung</w:t>
      </w:r>
      <w:r>
        <w:t xml:space="preserve"> </w:t>
      </w:r>
      <m:oMath>
        <m:r>
          <m:t>s</m:t>
        </m:r>
        <m:r>
          <m:rPr>
            <m:sty m:val="p"/>
          </m:rPr>
          <m:t>=</m:t>
        </m:r>
        <m:r>
          <m:t>6.0</m:t>
        </m:r>
      </m:oMath>
      <w:r>
        <w:t xml:space="preserve"> </w:t>
      </w:r>
      <w:r>
        <w:t xml:space="preserve">Punkte. Die Populationsstandardabweichung ist unbekannt. Teste</w:t>
      </w:r>
      <w:r>
        <w:t xml:space="preserve"> </w:t>
      </w:r>
      <m:oMath>
        <m:sSub>
          <m:e>
            <m:r>
              <m:t>H</m:t>
            </m:r>
          </m:e>
          <m:sub>
            <m:r>
              <m:t>0</m:t>
            </m:r>
          </m:sub>
        </m:sSub>
        <m:r>
          <m:rPr>
            <m:sty m:val="p"/>
          </m:rPr>
          <m:t>:</m:t>
        </m:r>
        <m:r>
          <m:t>μ</m:t>
        </m:r>
        <m:r>
          <m:rPr>
            <m:sty m:val="p"/>
          </m:rPr>
          <m:t>=</m:t>
        </m:r>
        <m:r>
          <m:t>74</m:t>
        </m:r>
      </m:oMath>
      <w:r>
        <w:t xml:space="preserve"> </w:t>
      </w:r>
      <w:r>
        <w:t xml:space="preserve">gegen</w:t>
      </w:r>
      <w:r>
        <w:t xml:space="preserve"> </w:t>
      </w:r>
      <m:oMath>
        <m:sSub>
          <m:e>
            <m:r>
              <m:t>H</m:t>
            </m:r>
          </m:e>
          <m:sub>
            <m:r>
              <m:t>1</m:t>
            </m:r>
          </m:sub>
        </m:sSub>
        <m:r>
          <m:rPr>
            <m:sty m:val="p"/>
          </m:rPr>
          <m:t>:</m:t>
        </m:r>
        <m:r>
          <m:t>μ</m:t>
        </m:r>
        <m:r>
          <m:rPr>
            <m:sty m:val="p"/>
          </m:rPr>
          <m:t>&gt;</m:t>
        </m:r>
        <m:r>
          <m:t>74</m:t>
        </m:r>
      </m:oMath>
      <w:r>
        <w:t xml:space="preserve"> </w:t>
      </w:r>
      <w:r>
        <w:t xml:space="preserve">bei</w:t>
      </w:r>
      <w:r>
        <w:t xml:space="preserve"> </w:t>
      </w:r>
      <m:oMath>
        <m:r>
          <m:t>α</m:t>
        </m:r>
        <m:r>
          <m:rPr>
            <m:sty m:val="p"/>
          </m:rPr>
          <m:t>=</m:t>
        </m:r>
        <m:r>
          <m:t>0.05</m:t>
        </m:r>
      </m:oMath>
      <w:r>
        <w:t xml:space="preserve">. (a) Erkläre, weshalb das t-Verfahren für eine Stichprobe verwendet wird. (b) Berechne die Statistik mit 13 Freiheitsgraden. (c) Vergleiche sie mit dem einseitigen kritischen Betrag 1.7709 und interpretiere die Entscheidung.</w:t>
      </w:r>
    </w:p>
    <w:bookmarkEnd w:id="126"/>
    <w:bookmarkStart w:id="127" w:name="t03-a10-v08-erinnerungscheckliste"/>
    <w:p>
      <w:pPr>
        <w:pStyle w:val="Heading3"/>
      </w:pPr>
      <w:r>
        <w:rPr>
          <w:rStyle w:val="VerbatimChar"/>
        </w:rPr>
        <w:t xml:space="preserve">T03-A10-V08</w:t>
      </w:r>
      <w:r>
        <w:t xml:space="preserve">: Erinnerungscheckliste</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Eine Stichprobe mit</w:t>
      </w:r>
      <w:r>
        <w:t xml:space="preserve"> </w:t>
      </w:r>
      <m:oMath>
        <m:r>
          <m:t>n</m:t>
        </m:r>
        <m:r>
          <m:rPr>
            <m:sty m:val="p"/>
          </m:rPr>
          <m:t>=</m:t>
        </m:r>
        <m:r>
          <m:t>15</m:t>
        </m:r>
      </m:oMath>
      <w:r>
        <w:t xml:space="preserve"> </w:t>
      </w:r>
      <w:r>
        <w:t xml:space="preserve">im Kontext «Erinnerungscheckliste» hat</w:t>
      </w:r>
      <w:r>
        <w:t xml:space="preserve"> </w:t>
      </w:r>
      <m:oMath>
        <m:acc>
          <m:accPr>
            <m:chr m:val="‾"/>
          </m:accPr>
          <m:e>
            <m:r>
              <m:t>x</m:t>
            </m:r>
          </m:e>
        </m:acc>
        <m:r>
          <m:rPr>
            <m:sty m:val="p"/>
          </m:rPr>
          <m:t>=</m:t>
        </m:r>
        <m:r>
          <m:t>4.9</m:t>
        </m:r>
      </m:oMath>
      <w:r>
        <w:t xml:space="preserve"> </w:t>
      </w:r>
      <w:r>
        <w:t xml:space="preserve">Schritte und die Stichprobenstandardabweichung</w:t>
      </w:r>
      <w:r>
        <w:t xml:space="preserve"> </w:t>
      </w:r>
      <m:oMath>
        <m:r>
          <m:t>s</m:t>
        </m:r>
        <m:r>
          <m:rPr>
            <m:sty m:val="p"/>
          </m:rPr>
          <m:t>=</m:t>
        </m:r>
        <m:r>
          <m:t>2.1</m:t>
        </m:r>
      </m:oMath>
      <w:r>
        <w:t xml:space="preserve"> </w:t>
      </w:r>
      <w:r>
        <w:t xml:space="preserve">Schritte. Die Populationsstandardabweichung ist unbekannt. Teste</w:t>
      </w:r>
      <w:r>
        <w:t xml:space="preserve"> </w:t>
      </w:r>
      <m:oMath>
        <m:sSub>
          <m:e>
            <m:r>
              <m:t>H</m:t>
            </m:r>
          </m:e>
          <m:sub>
            <m:r>
              <m:t>0</m:t>
            </m:r>
          </m:sub>
        </m:sSub>
        <m:r>
          <m:rPr>
            <m:sty m:val="p"/>
          </m:rPr>
          <m:t>:</m:t>
        </m:r>
        <m:r>
          <m:t>μ</m:t>
        </m:r>
        <m:r>
          <m:rPr>
            <m:sty m:val="p"/>
          </m:rPr>
          <m:t>=</m:t>
        </m:r>
        <m:r>
          <m:t>6</m:t>
        </m:r>
      </m:oMath>
      <w:r>
        <w:t xml:space="preserve"> </w:t>
      </w:r>
      <w:r>
        <w:t xml:space="preserve">gegen</w:t>
      </w:r>
      <w:r>
        <w:t xml:space="preserve"> </w:t>
      </w:r>
      <m:oMath>
        <m:sSub>
          <m:e>
            <m:r>
              <m:t>H</m:t>
            </m:r>
          </m:e>
          <m:sub>
            <m:r>
              <m:t>1</m:t>
            </m:r>
          </m:sub>
        </m:sSub>
        <m:r>
          <m:rPr>
            <m:sty m:val="p"/>
          </m:rPr>
          <m:t>:</m:t>
        </m:r>
        <m:r>
          <m:t>μ</m:t>
        </m:r>
        <m:r>
          <m:rPr>
            <m:sty m:val="p"/>
          </m:rPr>
          <m:t>&lt;</m:t>
        </m:r>
        <m:r>
          <m:t>6</m:t>
        </m:r>
      </m:oMath>
      <w:r>
        <w:t xml:space="preserve"> </w:t>
      </w:r>
      <w:r>
        <w:t xml:space="preserve">bei</w:t>
      </w:r>
      <w:r>
        <w:t xml:space="preserve"> </w:t>
      </w:r>
      <m:oMath>
        <m:r>
          <m:t>α</m:t>
        </m:r>
        <m:r>
          <m:rPr>
            <m:sty m:val="p"/>
          </m:rPr>
          <m:t>=</m:t>
        </m:r>
        <m:r>
          <m:t>0.05</m:t>
        </m:r>
      </m:oMath>
      <w:r>
        <w:t xml:space="preserve">. (a) Erkläre, weshalb das t-Verfahren für eine Stichprobe verwendet wird. (b) Berechne die Statistik mit 14 Freiheitsgraden. (c) Vergleiche sie mit dem einseitigen kritischen Betrag 1.7613 und interpretiere die Entscheidung.</w:t>
      </w:r>
    </w:p>
    <w:bookmarkEnd w:id="127"/>
    <w:bookmarkStart w:id="128" w:name="t03-a10-v09-gegenseitiges-erklären"/>
    <w:p>
      <w:pPr>
        <w:pStyle w:val="Heading3"/>
      </w:pPr>
      <w:r>
        <w:rPr>
          <w:rStyle w:val="VerbatimChar"/>
        </w:rPr>
        <w:t xml:space="preserve">T03-A10-V09</w:t>
      </w:r>
      <w:r>
        <w:t xml:space="preserve">: Gegenseitiges Erklären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Eine Stichprobe mit</w:t>
      </w:r>
      <w:r>
        <w:t xml:space="preserve"> </w:t>
      </w:r>
      <m:oMath>
        <m:r>
          <m:t>n</m:t>
        </m:r>
        <m:r>
          <m:rPr>
            <m:sty m:val="p"/>
          </m:rPr>
          <m:t>=</m:t>
        </m:r>
        <m:r>
          <m:t>16</m:t>
        </m:r>
      </m:oMath>
      <w:r>
        <w:t xml:space="preserve"> </w:t>
      </w:r>
      <w:r>
        <w:t xml:space="preserve">im Kontext «Gegenseitiges Erklären» hat</w:t>
      </w:r>
      <w:r>
        <w:t xml:space="preserve"> </w:t>
      </w:r>
      <m:oMath>
        <m:acc>
          <m:accPr>
            <m:chr m:val="‾"/>
          </m:accPr>
          <m:e>
            <m:r>
              <m:t>x</m:t>
            </m:r>
          </m:e>
        </m:acc>
        <m:r>
          <m:rPr>
            <m:sty m:val="p"/>
          </m:rPr>
          <m:t>=</m:t>
        </m:r>
        <m:r>
          <m:t>69.6</m:t>
        </m:r>
      </m:oMath>
      <w:r>
        <w:t xml:space="preserve"> </w:t>
      </w:r>
      <w:r>
        <w:t xml:space="preserve">Punkte und die Stichprobenstandardabweichung</w:t>
      </w:r>
      <w:r>
        <w:t xml:space="preserve"> </w:t>
      </w:r>
      <m:oMath>
        <m:r>
          <m:t>s</m:t>
        </m:r>
        <m:r>
          <m:rPr>
            <m:sty m:val="p"/>
          </m:rPr>
          <m:t>=</m:t>
        </m:r>
        <m:r>
          <m:t>5.3</m:t>
        </m:r>
      </m:oMath>
      <w:r>
        <w:t xml:space="preserve"> </w:t>
      </w:r>
      <w:r>
        <w:t xml:space="preserve">Punkte. Die Populationsstandardabweichung ist unbekannt. Teste</w:t>
      </w:r>
      <w:r>
        <w:t xml:space="preserve"> </w:t>
      </w:r>
      <m:oMath>
        <m:sSub>
          <m:e>
            <m:r>
              <m:t>H</m:t>
            </m:r>
          </m:e>
          <m:sub>
            <m:r>
              <m:t>0</m:t>
            </m:r>
          </m:sub>
        </m:sSub>
        <m:r>
          <m:rPr>
            <m:sty m:val="p"/>
          </m:rPr>
          <m:t>:</m:t>
        </m:r>
        <m:r>
          <m:t>μ</m:t>
        </m:r>
        <m:r>
          <m:rPr>
            <m:sty m:val="p"/>
          </m:rPr>
          <m:t>=</m:t>
        </m:r>
        <m:r>
          <m:t>67</m:t>
        </m:r>
      </m:oMath>
      <w:r>
        <w:t xml:space="preserve"> </w:t>
      </w:r>
      <w:r>
        <w:t xml:space="preserve">gegen</w:t>
      </w:r>
      <w:r>
        <w:t xml:space="preserve"> </w:t>
      </w:r>
      <m:oMath>
        <m:sSub>
          <m:e>
            <m:r>
              <m:t>H</m:t>
            </m:r>
          </m:e>
          <m:sub>
            <m:r>
              <m:t>1</m:t>
            </m:r>
          </m:sub>
        </m:sSub>
        <m:r>
          <m:rPr>
            <m:sty m:val="p"/>
          </m:rPr>
          <m:t>:</m:t>
        </m:r>
        <m:r>
          <m:t>μ</m:t>
        </m:r>
        <m:r>
          <m:rPr>
            <m:sty m:val="p"/>
          </m:rPr>
          <m:t>&gt;</m:t>
        </m:r>
        <m:r>
          <m:t>67</m:t>
        </m:r>
      </m:oMath>
      <w:r>
        <w:t xml:space="preserve"> </w:t>
      </w:r>
      <w:r>
        <w:t xml:space="preserve">bei</w:t>
      </w:r>
      <w:r>
        <w:t xml:space="preserve"> </w:t>
      </w:r>
      <m:oMath>
        <m:r>
          <m:t>α</m:t>
        </m:r>
        <m:r>
          <m:rPr>
            <m:sty m:val="p"/>
          </m:rPr>
          <m:t>=</m:t>
        </m:r>
        <m:r>
          <m:t>0.05</m:t>
        </m:r>
      </m:oMath>
      <w:r>
        <w:t xml:space="preserve">. (a) Erkläre, weshalb das t-Verfahren für eine Stichprobe verwendet wird. (b) Berechne die Statistik mit 15 Freiheitsgraden. (c) Vergleiche sie mit dem einseitigen kritischen Betrag 1.7531 und interpretiere die Entscheidung.</w:t>
      </w:r>
    </w:p>
    <w:bookmarkEnd w:id="128"/>
    <w:bookmarkStart w:id="129" w:name="X41f521eb7461ba68e0282185eb2c59c8a9414f8"/>
    <w:p>
      <w:pPr>
        <w:pStyle w:val="Heading3"/>
      </w:pPr>
      <w:r>
        <w:rPr>
          <w:rStyle w:val="VerbatimChar"/>
        </w:rPr>
        <w:t xml:space="preserve">T03-A10-V10</w:t>
      </w:r>
      <w:r>
        <w:t xml:space="preserve">: Reduzierte Benachrichtigungen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Eine Stichprobe mit</w:t>
      </w:r>
      <w:r>
        <w:t xml:space="preserve"> </w:t>
      </w:r>
      <m:oMath>
        <m:r>
          <m:t>n</m:t>
        </m:r>
        <m:r>
          <m:rPr>
            <m:sty m:val="p"/>
          </m:rPr>
          <m:t>=</m:t>
        </m:r>
        <m:r>
          <m:t>17</m:t>
        </m:r>
      </m:oMath>
      <w:r>
        <w:t xml:space="preserve"> </w:t>
      </w:r>
      <w:r>
        <w:t xml:space="preserve">im Kontext «Reduzierte Benachrichtigungen» hat</w:t>
      </w:r>
      <w:r>
        <w:t xml:space="preserve"> </w:t>
      </w:r>
      <m:oMath>
        <m:acc>
          <m:accPr>
            <m:chr m:val="‾"/>
          </m:accPr>
          <m:e>
            <m:r>
              <m:t>x</m:t>
            </m:r>
          </m:e>
        </m:acc>
        <m:r>
          <m:rPr>
            <m:sty m:val="p"/>
          </m:rPr>
          <m:t>=</m:t>
        </m:r>
        <m:r>
          <m:t>47.8</m:t>
        </m:r>
      </m:oMath>
      <w:r>
        <w:t xml:space="preserve"> </w:t>
      </w:r>
      <w:r>
        <w:t xml:space="preserve">Minuten und die Stichprobenstandardabweichung</w:t>
      </w:r>
      <w:r>
        <w:t xml:space="preserve"> </w:t>
      </w:r>
      <m:oMath>
        <m:r>
          <m:t>s</m:t>
        </m:r>
        <m:r>
          <m:rPr>
            <m:sty m:val="p"/>
          </m:rPr>
          <m:t>=</m:t>
        </m:r>
        <m:r>
          <m:t>4.9</m:t>
        </m:r>
      </m:oMath>
      <w:r>
        <w:t xml:space="preserve"> </w:t>
      </w:r>
      <w:r>
        <w:t xml:space="preserve">Minuten. Die Populationsstandardabweichung ist unbekannt. Teste</w:t>
      </w:r>
      <w:r>
        <w:t xml:space="preserve"> </w:t>
      </w:r>
      <m:oMath>
        <m:sSub>
          <m:e>
            <m:r>
              <m:t>H</m:t>
            </m:r>
          </m:e>
          <m:sub>
            <m:r>
              <m:t>0</m:t>
            </m:r>
          </m:sub>
        </m:sSub>
        <m:r>
          <m:rPr>
            <m:sty m:val="p"/>
          </m:rPr>
          <m:t>:</m:t>
        </m:r>
        <m:r>
          <m:t>μ</m:t>
        </m:r>
        <m:r>
          <m:rPr>
            <m:sty m:val="p"/>
          </m:rPr>
          <m:t>=</m:t>
        </m:r>
        <m:r>
          <m:t>50</m:t>
        </m:r>
      </m:oMath>
      <w:r>
        <w:t xml:space="preserve"> </w:t>
      </w:r>
      <w:r>
        <w:t xml:space="preserve">gegen</w:t>
      </w:r>
      <w:r>
        <w:t xml:space="preserve"> </w:t>
      </w:r>
      <m:oMath>
        <m:sSub>
          <m:e>
            <m:r>
              <m:t>H</m:t>
            </m:r>
          </m:e>
          <m:sub>
            <m:r>
              <m:t>1</m:t>
            </m:r>
          </m:sub>
        </m:sSub>
        <m:r>
          <m:rPr>
            <m:sty m:val="p"/>
          </m:rPr>
          <m:t>:</m:t>
        </m:r>
        <m:r>
          <m:t>μ</m:t>
        </m:r>
        <m:r>
          <m:rPr>
            <m:sty m:val="p"/>
          </m:rPr>
          <m:t>&lt;</m:t>
        </m:r>
        <m:r>
          <m:t>50</m:t>
        </m:r>
      </m:oMath>
      <w:r>
        <w:t xml:space="preserve"> </w:t>
      </w:r>
      <w:r>
        <w:t xml:space="preserve">bei</w:t>
      </w:r>
      <w:r>
        <w:t xml:space="preserve"> </w:t>
      </w:r>
      <m:oMath>
        <m:r>
          <m:t>α</m:t>
        </m:r>
        <m:r>
          <m:rPr>
            <m:sty m:val="p"/>
          </m:rPr>
          <m:t>=</m:t>
        </m:r>
        <m:r>
          <m:t>0.05</m:t>
        </m:r>
      </m:oMath>
      <w:r>
        <w:t xml:space="preserve">. (a) Erkläre, weshalb das t-Verfahren für eine Stichprobe verwendet wird. (b) Berechne die Statistik mit 16 Freiheitsgraden. (c) Vergleiche sie mit dem einseitigen kritischen Betrag 1.7459 und interpretiere die Entscheidung.</w:t>
      </w:r>
    </w:p>
    <w:bookmarkEnd w:id="129"/>
    <w:bookmarkEnd w:id="130"/>
    <w:bookmarkStart w:id="141" w:name="Xf35b3f46f7313aed614cbb1787beeb3e10c10f2"/>
    <w:p>
      <w:pPr>
        <w:pStyle w:val="Heading2"/>
      </w:pPr>
      <w:r>
        <w:t xml:space="preserve">A11: t-Konfidenzintervalle für eine Stichprobe und Test-Intervall-Dualität</w:t>
      </w:r>
    </w:p>
    <w:bookmarkStart w:id="131" w:name="t03-a11-v01-leseflüssigkeit"/>
    <w:p>
      <w:pPr>
        <w:pStyle w:val="Heading3"/>
      </w:pPr>
      <w:r>
        <w:rPr>
          <w:rStyle w:val="VerbatimChar"/>
        </w:rPr>
        <w:t xml:space="preserve">T03-A11-V01</w:t>
      </w:r>
      <w:r>
        <w:t xml:space="preserve">: Leseflüssigkeit</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Eine Zufallsstichprobe im Kontext «Leseflüssigkeit» mit</w:t>
      </w:r>
      <w:r>
        <w:t xml:space="preserve"> </w:t>
      </w:r>
      <m:oMath>
        <m:r>
          <m:t>n</m:t>
        </m:r>
        <m:r>
          <m:rPr>
            <m:sty m:val="p"/>
          </m:rPr>
          <m:t>=</m:t>
        </m:r>
        <m:r>
          <m:t>8</m:t>
        </m:r>
      </m:oMath>
      <w:r>
        <w:t xml:space="preserve"> </w:t>
      </w:r>
      <w:r>
        <w:t xml:space="preserve">hat</w:t>
      </w:r>
      <w:r>
        <w:t xml:space="preserve"> </w:t>
      </w:r>
      <m:oMath>
        <m:acc>
          <m:accPr>
            <m:chr m:val="‾"/>
          </m:accPr>
          <m:e>
            <m:r>
              <m:t>x</m:t>
            </m:r>
          </m:e>
        </m:acc>
        <m:r>
          <m:rPr>
            <m:sty m:val="p"/>
          </m:rPr>
          <m:t>=</m:t>
        </m:r>
        <m:r>
          <m:t>76</m:t>
        </m:r>
      </m:oMath>
      <w:r>
        <w:t xml:space="preserve"> </w:t>
      </w:r>
      <w:r>
        <w:t xml:space="preserve">Punkte und</w:t>
      </w:r>
      <w:r>
        <w:t xml:space="preserve"> </w:t>
      </w:r>
      <m:oMath>
        <m:r>
          <m:t>s</m:t>
        </m:r>
        <m:r>
          <m:rPr>
            <m:sty m:val="p"/>
          </m:rPr>
          <m:t>=</m:t>
        </m:r>
        <m:r>
          <m:t>7</m:t>
        </m:r>
      </m:oMath>
      <w:r>
        <w:t xml:space="preserve"> </w:t>
      </w:r>
      <w:r>
        <w:t xml:space="preserve">Punkte. Eine t-Tabelle gibt</w:t>
      </w:r>
      <w:r>
        <w:t xml:space="preserve"> </w:t>
      </w:r>
      <m:oMath>
        <m:sSub>
          <m:e>
            <m:r>
              <m:t>t</m:t>
            </m:r>
          </m:e>
          <m:sub>
            <m:r>
              <m:t>0.975</m:t>
            </m:r>
          </m:sub>
        </m:sSub>
        <m:d>
          <m:dPr>
            <m:begChr m:val="("/>
            <m:sepChr m:val=""/>
            <m:endChr m:val=")"/>
            <m:grow/>
          </m:dPr>
          <m:e>
            <m:r>
              <m:t>7</m:t>
            </m:r>
          </m:e>
        </m:d>
        <m:r>
          <m:rPr>
            <m:sty m:val="p"/>
          </m:rPr>
          <m:t>=</m:t>
        </m:r>
        <m:r>
          <m:t>2.3646</m:t>
        </m:r>
      </m:oMath>
      <w:r>
        <w:t xml:space="preserve"> </w:t>
      </w:r>
      <w:r>
        <w:t xml:space="preserve">an. (a) Konstruiere ein 95%-Konfidenzintervall für den Populationsmittelwert. (b) Teste damit</w:t>
      </w:r>
      <w:r>
        <w:t xml:space="preserve"> </w:t>
      </w:r>
      <m:oMath>
        <m:sSub>
          <m:e>
            <m:r>
              <m:t>H</m:t>
            </m:r>
          </m:e>
          <m:sub>
            <m:r>
              <m:t>0</m:t>
            </m:r>
          </m:sub>
        </m:sSub>
        <m:r>
          <m:rPr>
            <m:sty m:val="p"/>
          </m:rPr>
          <m:t>:</m:t>
        </m:r>
        <m:r>
          <m:t>μ</m:t>
        </m:r>
        <m:r>
          <m:rPr>
            <m:sty m:val="p"/>
          </m:rPr>
          <m:t>=</m:t>
        </m:r>
        <m:r>
          <m:t>70</m:t>
        </m:r>
      </m:oMath>
      <w:r>
        <w:t xml:space="preserve"> </w:t>
      </w:r>
      <w:r>
        <w:t xml:space="preserve">gegen</w:t>
      </w:r>
      <w:r>
        <w:t xml:space="preserve"> </w:t>
      </w:r>
      <m:oMath>
        <m:sSub>
          <m:e>
            <m:r>
              <m:t>H</m:t>
            </m:r>
          </m:e>
          <m:sub>
            <m:r>
              <m:t>1</m:t>
            </m:r>
          </m:sub>
        </m:sSub>
        <m:r>
          <m:rPr>
            <m:sty m:val="p"/>
          </m:rPr>
          <m:t>:</m:t>
        </m:r>
        <m:r>
          <m:t>μ</m:t>
        </m:r>
        <m:r>
          <m:rPr>
            <m:sty m:val="p"/>
          </m:rPr>
          <m:t>≠</m:t>
        </m:r>
        <m:r>
          <m:t>70</m:t>
        </m:r>
      </m:oMath>
      <w:r>
        <w:t xml:space="preserve"> </w:t>
      </w:r>
      <w:r>
        <w:t xml:space="preserve">bei 5%. (c) Erkläre, weshalb Intervall und passender zweiseitiger Test übereinstimmen, und formuliere die richtige Interpretation von 95% Konfidenz über wiederholte Stichproben.</w:t>
      </w:r>
    </w:p>
    <w:bookmarkEnd w:id="131"/>
    <w:bookmarkStart w:id="132" w:name="t03-a11-v02-archivbearbeitung"/>
    <w:p>
      <w:pPr>
        <w:pStyle w:val="Heading3"/>
      </w:pPr>
      <w:r>
        <w:rPr>
          <w:rStyle w:val="VerbatimChar"/>
        </w:rPr>
        <w:t xml:space="preserve">T03-A11-V02</w:t>
      </w:r>
      <w:r>
        <w:t xml:space="preserve">: Archivbearbeitung</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Eine Zufallsstichprobe im Kontext «Archivbearbeitung» mit</w:t>
      </w:r>
      <w:r>
        <w:t xml:space="preserve"> </w:t>
      </w:r>
      <m:oMath>
        <m:r>
          <m:t>n</m:t>
        </m:r>
        <m:r>
          <m:rPr>
            <m:sty m:val="p"/>
          </m:rPr>
          <m:t>=</m:t>
        </m:r>
        <m:r>
          <m:t>9</m:t>
        </m:r>
      </m:oMath>
      <w:r>
        <w:t xml:space="preserve"> </w:t>
      </w:r>
      <w:r>
        <w:t xml:space="preserve">hat</w:t>
      </w:r>
      <w:r>
        <w:t xml:space="preserve"> </w:t>
      </w:r>
      <m:oMath>
        <m:acc>
          <m:accPr>
            <m:chr m:val="‾"/>
          </m:accPr>
          <m:e>
            <m:r>
              <m:t>x</m:t>
            </m:r>
          </m:e>
        </m:acc>
        <m:r>
          <m:rPr>
            <m:sty m:val="p"/>
          </m:rPr>
          <m:t>=</m:t>
        </m:r>
        <m:r>
          <m:t>43</m:t>
        </m:r>
      </m:oMath>
      <w:r>
        <w:t xml:space="preserve"> </w:t>
      </w:r>
      <w:r>
        <w:t xml:space="preserve">Minuten und</w:t>
      </w:r>
      <w:r>
        <w:t xml:space="preserve"> </w:t>
      </w:r>
      <m:oMath>
        <m:r>
          <m:t>s</m:t>
        </m:r>
        <m:r>
          <m:rPr>
            <m:sty m:val="p"/>
          </m:rPr>
          <m:t>=</m:t>
        </m:r>
        <m:r>
          <m:t>6</m:t>
        </m:r>
      </m:oMath>
      <w:r>
        <w:t xml:space="preserve"> </w:t>
      </w:r>
      <w:r>
        <w:t xml:space="preserve">Minuten. Eine t-Tabelle gibt</w:t>
      </w:r>
      <w:r>
        <w:t xml:space="preserve"> </w:t>
      </w:r>
      <m:oMath>
        <m:sSub>
          <m:e>
            <m:r>
              <m:t>t</m:t>
            </m:r>
          </m:e>
          <m:sub>
            <m:r>
              <m:t>0.975</m:t>
            </m:r>
          </m:sub>
        </m:sSub>
        <m:d>
          <m:dPr>
            <m:begChr m:val="("/>
            <m:sepChr m:val=""/>
            <m:endChr m:val=")"/>
            <m:grow/>
          </m:dPr>
          <m:e>
            <m:r>
              <m:t>8</m:t>
            </m:r>
          </m:e>
        </m:d>
        <m:r>
          <m:rPr>
            <m:sty m:val="p"/>
          </m:rPr>
          <m:t>=</m:t>
        </m:r>
        <m:r>
          <m:t>2.3060</m:t>
        </m:r>
      </m:oMath>
      <w:r>
        <w:t xml:space="preserve"> </w:t>
      </w:r>
      <w:r>
        <w:t xml:space="preserve">an. (a) Konstruiere ein 95%-Konfidenzintervall für den Populationsmittelwert. (b) Teste damit</w:t>
      </w:r>
      <w:r>
        <w:t xml:space="preserve"> </w:t>
      </w:r>
      <m:oMath>
        <m:sSub>
          <m:e>
            <m:r>
              <m:t>H</m:t>
            </m:r>
          </m:e>
          <m:sub>
            <m:r>
              <m:t>0</m:t>
            </m:r>
          </m:sub>
        </m:sSub>
        <m:r>
          <m:rPr>
            <m:sty m:val="p"/>
          </m:rPr>
          <m:t>:</m:t>
        </m:r>
        <m:r>
          <m:t>μ</m:t>
        </m:r>
        <m:r>
          <m:rPr>
            <m:sty m:val="p"/>
          </m:rPr>
          <m:t>=</m:t>
        </m:r>
        <m:r>
          <m:t>47</m:t>
        </m:r>
      </m:oMath>
      <w:r>
        <w:t xml:space="preserve"> </w:t>
      </w:r>
      <w:r>
        <w:t xml:space="preserve">gegen</w:t>
      </w:r>
      <w:r>
        <w:t xml:space="preserve"> </w:t>
      </w:r>
      <m:oMath>
        <m:sSub>
          <m:e>
            <m:r>
              <m:t>H</m:t>
            </m:r>
          </m:e>
          <m:sub>
            <m:r>
              <m:t>1</m:t>
            </m:r>
          </m:sub>
        </m:sSub>
        <m:r>
          <m:rPr>
            <m:sty m:val="p"/>
          </m:rPr>
          <m:t>:</m:t>
        </m:r>
        <m:r>
          <m:t>μ</m:t>
        </m:r>
        <m:r>
          <m:rPr>
            <m:sty m:val="p"/>
          </m:rPr>
          <m:t>≠</m:t>
        </m:r>
        <m:r>
          <m:t>47</m:t>
        </m:r>
      </m:oMath>
      <w:r>
        <w:t xml:space="preserve"> </w:t>
      </w:r>
      <w:r>
        <w:t xml:space="preserve">bei 5%. (c) Erkläre, weshalb Intervall und passender zweiseitiger Test übereinstimmen, und formuliere die richtige Interpretation von 95% Konfidenz über wiederholte Stichproben.</w:t>
      </w:r>
    </w:p>
    <w:bookmarkEnd w:id="132"/>
    <w:bookmarkStart w:id="133" w:name="t03-a11-v03-konzentrationsbewertung"/>
    <w:p>
      <w:pPr>
        <w:pStyle w:val="Heading3"/>
      </w:pPr>
      <w:r>
        <w:rPr>
          <w:rStyle w:val="VerbatimChar"/>
        </w:rPr>
        <w:t xml:space="preserve">T03-A11-V03</w:t>
      </w:r>
      <w:r>
        <w:t xml:space="preserve">: Konzentrationsbewertung</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Eine Zufallsstichprobe im Kontext «Konzentrationsbewertung» mit</w:t>
      </w:r>
      <w:r>
        <w:t xml:space="preserve"> </w:t>
      </w:r>
      <m:oMath>
        <m:r>
          <m:t>n</m:t>
        </m:r>
        <m:r>
          <m:rPr>
            <m:sty m:val="p"/>
          </m:rPr>
          <m:t>=</m:t>
        </m:r>
        <m:r>
          <m:t>10</m:t>
        </m:r>
      </m:oMath>
      <w:r>
        <w:t xml:space="preserve"> </w:t>
      </w:r>
      <w:r>
        <w:t xml:space="preserve">hat</w:t>
      </w:r>
      <w:r>
        <w:t xml:space="preserve"> </w:t>
      </w:r>
      <m:oMath>
        <m:acc>
          <m:accPr>
            <m:chr m:val="‾"/>
          </m:accPr>
          <m:e>
            <m:r>
              <m:t>x</m:t>
            </m:r>
          </m:e>
        </m:acc>
        <m:r>
          <m:rPr>
            <m:sty m:val="p"/>
          </m:rPr>
          <m:t>=</m:t>
        </m:r>
        <m:r>
          <m:t>61</m:t>
        </m:r>
      </m:oMath>
      <w:r>
        <w:t xml:space="preserve"> </w:t>
      </w:r>
      <w:r>
        <w:t xml:space="preserve">Punkte und</w:t>
      </w:r>
      <w:r>
        <w:t xml:space="preserve"> </w:t>
      </w:r>
      <m:oMath>
        <m:r>
          <m:t>s</m:t>
        </m:r>
        <m:r>
          <m:rPr>
            <m:sty m:val="p"/>
          </m:rPr>
          <m:t>=</m:t>
        </m:r>
        <m:r>
          <m:t>8</m:t>
        </m:r>
      </m:oMath>
      <w:r>
        <w:t xml:space="preserve"> </w:t>
      </w:r>
      <w:r>
        <w:t xml:space="preserve">Punkte. Eine t-Tabelle gibt</w:t>
      </w:r>
      <w:r>
        <w:t xml:space="preserve"> </w:t>
      </w:r>
      <m:oMath>
        <m:sSub>
          <m:e>
            <m:r>
              <m:t>t</m:t>
            </m:r>
          </m:e>
          <m:sub>
            <m:r>
              <m:t>0.975</m:t>
            </m:r>
          </m:sub>
        </m:sSub>
        <m:d>
          <m:dPr>
            <m:begChr m:val="("/>
            <m:sepChr m:val=""/>
            <m:endChr m:val=")"/>
            <m:grow/>
          </m:dPr>
          <m:e>
            <m:r>
              <m:t>9</m:t>
            </m:r>
          </m:e>
        </m:d>
        <m:r>
          <m:rPr>
            <m:sty m:val="p"/>
          </m:rPr>
          <m:t>=</m:t>
        </m:r>
        <m:r>
          <m:t>2.2622</m:t>
        </m:r>
      </m:oMath>
      <w:r>
        <w:t xml:space="preserve"> </w:t>
      </w:r>
      <w:r>
        <w:t xml:space="preserve">an. (a) Konstruiere ein 95%-Konfidenzintervall für den Populationsmittelwert. (b) Teste damit</w:t>
      </w:r>
      <w:r>
        <w:t xml:space="preserve"> </w:t>
      </w:r>
      <m:oMath>
        <m:sSub>
          <m:e>
            <m:r>
              <m:t>H</m:t>
            </m:r>
          </m:e>
          <m:sub>
            <m:r>
              <m:t>0</m:t>
            </m:r>
          </m:sub>
        </m:sSub>
        <m:r>
          <m:rPr>
            <m:sty m:val="p"/>
          </m:rPr>
          <m:t>:</m:t>
        </m:r>
        <m:r>
          <m:t>μ</m:t>
        </m:r>
        <m:r>
          <m:rPr>
            <m:sty m:val="p"/>
          </m:rPr>
          <m:t>=</m:t>
        </m:r>
        <m:r>
          <m:t>55</m:t>
        </m:r>
      </m:oMath>
      <w:r>
        <w:t xml:space="preserve"> </w:t>
      </w:r>
      <w:r>
        <w:t xml:space="preserve">gegen</w:t>
      </w:r>
      <w:r>
        <w:t xml:space="preserve"> </w:t>
      </w:r>
      <m:oMath>
        <m:sSub>
          <m:e>
            <m:r>
              <m:t>H</m:t>
            </m:r>
          </m:e>
          <m:sub>
            <m:r>
              <m:t>1</m:t>
            </m:r>
          </m:sub>
        </m:sSub>
        <m:r>
          <m:rPr>
            <m:sty m:val="p"/>
          </m:rPr>
          <m:t>:</m:t>
        </m:r>
        <m:r>
          <m:t>μ</m:t>
        </m:r>
        <m:r>
          <m:rPr>
            <m:sty m:val="p"/>
          </m:rPr>
          <m:t>≠</m:t>
        </m:r>
        <m:r>
          <m:t>55</m:t>
        </m:r>
      </m:oMath>
      <w:r>
        <w:t xml:space="preserve"> </w:t>
      </w:r>
      <w:r>
        <w:t xml:space="preserve">bei 5%. (c) Erkläre, weshalb Intervall und passender zweiseitiger Test übereinstimmen, und formuliere die richtige Interpretation von 95% Konfidenz über wiederholte Stichproben.</w:t>
      </w:r>
    </w:p>
    <w:bookmarkEnd w:id="133"/>
    <w:bookmarkStart w:id="134" w:name="t03-a11-v04-museumsdauer"/>
    <w:p>
      <w:pPr>
        <w:pStyle w:val="Heading3"/>
      </w:pPr>
      <w:r>
        <w:rPr>
          <w:rStyle w:val="VerbatimChar"/>
        </w:rPr>
        <w:t xml:space="preserve">T03-A11-V04</w:t>
      </w:r>
      <w:r>
        <w:t xml:space="preserve">: Museumsdauer</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Eine Zufallsstichprobe im Kontext «Museumsdauer» mit</w:t>
      </w:r>
      <w:r>
        <w:t xml:space="preserve"> </w:t>
      </w:r>
      <m:oMath>
        <m:r>
          <m:t>n</m:t>
        </m:r>
        <m:r>
          <m:rPr>
            <m:sty m:val="p"/>
          </m:rPr>
          <m:t>=</m:t>
        </m:r>
        <m:r>
          <m:t>11</m:t>
        </m:r>
      </m:oMath>
      <w:r>
        <w:t xml:space="preserve"> </w:t>
      </w:r>
      <w:r>
        <w:t xml:space="preserve">hat</w:t>
      </w:r>
      <w:r>
        <w:t xml:space="preserve"> </w:t>
      </w:r>
      <m:oMath>
        <m:acc>
          <m:accPr>
            <m:chr m:val="‾"/>
          </m:accPr>
          <m:e>
            <m:r>
              <m:t>x</m:t>
            </m:r>
          </m:e>
        </m:acc>
        <m:r>
          <m:rPr>
            <m:sty m:val="p"/>
          </m:rPr>
          <m:t>=</m:t>
        </m:r>
        <m:r>
          <m:t>92</m:t>
        </m:r>
      </m:oMath>
      <w:r>
        <w:t xml:space="preserve"> </w:t>
      </w:r>
      <w:r>
        <w:t xml:space="preserve">Minuten und</w:t>
      </w:r>
      <w:r>
        <w:t xml:space="preserve"> </w:t>
      </w:r>
      <m:oMath>
        <m:r>
          <m:t>s</m:t>
        </m:r>
        <m:r>
          <m:rPr>
            <m:sty m:val="p"/>
          </m:rPr>
          <m:t>=</m:t>
        </m:r>
        <m:r>
          <m:t>15</m:t>
        </m:r>
      </m:oMath>
      <w:r>
        <w:t xml:space="preserve"> </w:t>
      </w:r>
      <w:r>
        <w:t xml:space="preserve">Minuten. Eine t-Tabelle gibt</w:t>
      </w:r>
      <w:r>
        <w:t xml:space="preserve"> </w:t>
      </w:r>
      <m:oMath>
        <m:sSub>
          <m:e>
            <m:r>
              <m:t>t</m:t>
            </m:r>
          </m:e>
          <m:sub>
            <m:r>
              <m:t>0.975</m:t>
            </m:r>
          </m:sub>
        </m:sSub>
        <m:d>
          <m:dPr>
            <m:begChr m:val="("/>
            <m:sepChr m:val=""/>
            <m:endChr m:val=")"/>
            <m:grow/>
          </m:dPr>
          <m:e>
            <m:r>
              <m:t>10</m:t>
            </m:r>
          </m:e>
        </m:d>
        <m:r>
          <m:rPr>
            <m:sty m:val="p"/>
          </m:rPr>
          <m:t>=</m:t>
        </m:r>
        <m:r>
          <m:t>2.2281</m:t>
        </m:r>
      </m:oMath>
      <w:r>
        <w:t xml:space="preserve"> </w:t>
      </w:r>
      <w:r>
        <w:t xml:space="preserve">an. (a) Konstruiere ein 95%-Konfidenzintervall für den Populationsmittelwert. (b) Teste damit</w:t>
      </w:r>
      <w:r>
        <w:t xml:space="preserve"> </w:t>
      </w:r>
      <m:oMath>
        <m:sSub>
          <m:e>
            <m:r>
              <m:t>H</m:t>
            </m:r>
          </m:e>
          <m:sub>
            <m:r>
              <m:t>0</m:t>
            </m:r>
          </m:sub>
        </m:sSub>
        <m:r>
          <m:rPr>
            <m:sty m:val="p"/>
          </m:rPr>
          <m:t>:</m:t>
        </m:r>
        <m:r>
          <m:t>μ</m:t>
        </m:r>
        <m:r>
          <m:rPr>
            <m:sty m:val="p"/>
          </m:rPr>
          <m:t>=</m:t>
        </m:r>
        <m:r>
          <m:t>100</m:t>
        </m:r>
      </m:oMath>
      <w:r>
        <w:t xml:space="preserve"> </w:t>
      </w:r>
      <w:r>
        <w:t xml:space="preserve">gegen</w:t>
      </w:r>
      <w:r>
        <w:t xml:space="preserve"> </w:t>
      </w:r>
      <m:oMath>
        <m:sSub>
          <m:e>
            <m:r>
              <m:t>H</m:t>
            </m:r>
          </m:e>
          <m:sub>
            <m:r>
              <m:t>1</m:t>
            </m:r>
          </m:sub>
        </m:sSub>
        <m:r>
          <m:rPr>
            <m:sty m:val="p"/>
          </m:rPr>
          <m:t>:</m:t>
        </m:r>
        <m:r>
          <m:t>μ</m:t>
        </m:r>
        <m:r>
          <m:rPr>
            <m:sty m:val="p"/>
          </m:rPr>
          <m:t>≠</m:t>
        </m:r>
        <m:r>
          <m:t>100</m:t>
        </m:r>
      </m:oMath>
      <w:r>
        <w:t xml:space="preserve"> </w:t>
      </w:r>
      <w:r>
        <w:t xml:space="preserve">bei 5%. (c) Erkläre, weshalb Intervall und passender zweiseitiger Test übereinstimmen, und formuliere die richtige Interpretation von 95% Konfidenz über wiederholte Stichproben.</w:t>
      </w:r>
    </w:p>
    <w:bookmarkEnd w:id="134"/>
    <w:bookmarkStart w:id="135" w:name="t03-a11-v05-erinnerungswert"/>
    <w:p>
      <w:pPr>
        <w:pStyle w:val="Heading3"/>
      </w:pPr>
      <w:r>
        <w:rPr>
          <w:rStyle w:val="VerbatimChar"/>
        </w:rPr>
        <w:t xml:space="preserve">T03-A11-V05</w:t>
      </w:r>
      <w:r>
        <w:t xml:space="preserve">: Erinnerungswert</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Eine Zufallsstichprobe im Kontext «Erinnerungswert» mit</w:t>
      </w:r>
      <w:r>
        <w:t xml:space="preserve"> </w:t>
      </w:r>
      <m:oMath>
        <m:r>
          <m:t>n</m:t>
        </m:r>
        <m:r>
          <m:rPr>
            <m:sty m:val="p"/>
          </m:rPr>
          <m:t>=</m:t>
        </m:r>
        <m:r>
          <m:t>12</m:t>
        </m:r>
      </m:oMath>
      <w:r>
        <w:t xml:space="preserve"> </w:t>
      </w:r>
      <w:r>
        <w:t xml:space="preserve">hat</w:t>
      </w:r>
      <w:r>
        <w:t xml:space="preserve"> </w:t>
      </w:r>
      <m:oMath>
        <m:acc>
          <m:accPr>
            <m:chr m:val="‾"/>
          </m:accPr>
          <m:e>
            <m:r>
              <m:t>x</m:t>
            </m:r>
          </m:e>
        </m:acc>
        <m:r>
          <m:rPr>
            <m:sty m:val="p"/>
          </m:rPr>
          <m:t>=</m:t>
        </m:r>
        <m:r>
          <m:t>106</m:t>
        </m:r>
      </m:oMath>
      <w:r>
        <w:t xml:space="preserve"> </w:t>
      </w:r>
      <w:r>
        <w:t xml:space="preserve">Punkte und</w:t>
      </w:r>
      <w:r>
        <w:t xml:space="preserve"> </w:t>
      </w:r>
      <m:oMath>
        <m:r>
          <m:t>s</m:t>
        </m:r>
        <m:r>
          <m:rPr>
            <m:sty m:val="p"/>
          </m:rPr>
          <m:t>=</m:t>
        </m:r>
        <m:r>
          <m:t>10</m:t>
        </m:r>
      </m:oMath>
      <w:r>
        <w:t xml:space="preserve"> </w:t>
      </w:r>
      <w:r>
        <w:t xml:space="preserve">Punkte. Eine t-Tabelle gibt</w:t>
      </w:r>
      <w:r>
        <w:t xml:space="preserve"> </w:t>
      </w:r>
      <m:oMath>
        <m:sSub>
          <m:e>
            <m:r>
              <m:t>t</m:t>
            </m:r>
          </m:e>
          <m:sub>
            <m:r>
              <m:t>0.975</m:t>
            </m:r>
          </m:sub>
        </m:sSub>
        <m:d>
          <m:dPr>
            <m:begChr m:val="("/>
            <m:sepChr m:val=""/>
            <m:endChr m:val=")"/>
            <m:grow/>
          </m:dPr>
          <m:e>
            <m:r>
              <m:t>11</m:t>
            </m:r>
          </m:e>
        </m:d>
        <m:r>
          <m:rPr>
            <m:sty m:val="p"/>
          </m:rPr>
          <m:t>=</m:t>
        </m:r>
        <m:r>
          <m:t>2.2010</m:t>
        </m:r>
      </m:oMath>
      <w:r>
        <w:t xml:space="preserve"> </w:t>
      </w:r>
      <w:r>
        <w:t xml:space="preserve">an. (a) Konstruiere ein 95%-Konfidenzintervall für den Populationsmittelwert. (b) Teste damit</w:t>
      </w:r>
      <w:r>
        <w:t xml:space="preserve"> </w:t>
      </w:r>
      <m:oMath>
        <m:sSub>
          <m:e>
            <m:r>
              <m:t>H</m:t>
            </m:r>
          </m:e>
          <m:sub>
            <m:r>
              <m:t>0</m:t>
            </m:r>
          </m:sub>
        </m:sSub>
        <m:r>
          <m:rPr>
            <m:sty m:val="p"/>
          </m:rPr>
          <m:t>:</m:t>
        </m:r>
        <m:r>
          <m:t>μ</m:t>
        </m:r>
        <m:r>
          <m:rPr>
            <m:sty m:val="p"/>
          </m:rPr>
          <m:t>=</m:t>
        </m:r>
        <m:r>
          <m:t>100</m:t>
        </m:r>
      </m:oMath>
      <w:r>
        <w:t xml:space="preserve"> </w:t>
      </w:r>
      <w:r>
        <w:t xml:space="preserve">gegen</w:t>
      </w:r>
      <w:r>
        <w:t xml:space="preserve"> </w:t>
      </w:r>
      <m:oMath>
        <m:sSub>
          <m:e>
            <m:r>
              <m:t>H</m:t>
            </m:r>
          </m:e>
          <m:sub>
            <m:r>
              <m:t>1</m:t>
            </m:r>
          </m:sub>
        </m:sSub>
        <m:r>
          <m:rPr>
            <m:sty m:val="p"/>
          </m:rPr>
          <m:t>:</m:t>
        </m:r>
        <m:r>
          <m:t>μ</m:t>
        </m:r>
        <m:r>
          <m:rPr>
            <m:sty m:val="p"/>
          </m:rPr>
          <m:t>≠</m:t>
        </m:r>
        <m:r>
          <m:t>100</m:t>
        </m:r>
      </m:oMath>
      <w:r>
        <w:t xml:space="preserve"> </w:t>
      </w:r>
      <w:r>
        <w:t xml:space="preserve">bei 5%. (c) Erkläre, weshalb Intervall und passender zweiseitiger Test übereinstimmen, und formuliere die richtige Interpretation von 95% Konfidenz über wiederholte Stichproben.</w:t>
      </w:r>
    </w:p>
    <w:bookmarkEnd w:id="135"/>
    <w:bookmarkStart w:id="136" w:name="t03-a11-v06-geräuschindex"/>
    <w:p>
      <w:pPr>
        <w:pStyle w:val="Heading3"/>
      </w:pPr>
      <w:r>
        <w:rPr>
          <w:rStyle w:val="VerbatimChar"/>
        </w:rPr>
        <w:t xml:space="preserve">T03-A11-V06</w:t>
      </w:r>
      <w:r>
        <w:t xml:space="preserve">: Geräuschindex</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Eine Zufallsstichprobe im Kontext «Geräuschindex» mit</w:t>
      </w:r>
      <w:r>
        <w:t xml:space="preserve"> </w:t>
      </w:r>
      <m:oMath>
        <m:r>
          <m:t>n</m:t>
        </m:r>
        <m:r>
          <m:rPr>
            <m:sty m:val="p"/>
          </m:rPr>
          <m:t>=</m:t>
        </m:r>
        <m:r>
          <m:t>13</m:t>
        </m:r>
      </m:oMath>
      <w:r>
        <w:t xml:space="preserve"> </w:t>
      </w:r>
      <w:r>
        <w:t xml:space="preserve">hat</w:t>
      </w:r>
      <w:r>
        <w:t xml:space="preserve"> </w:t>
      </w:r>
      <m:oMath>
        <m:acc>
          <m:accPr>
            <m:chr m:val="‾"/>
          </m:accPr>
          <m:e>
            <m:r>
              <m:t>x</m:t>
            </m:r>
          </m:e>
        </m:acc>
        <m:r>
          <m:rPr>
            <m:sty m:val="p"/>
          </m:rPr>
          <m:t>=</m:t>
        </m:r>
        <m:r>
          <m:t>40</m:t>
        </m:r>
      </m:oMath>
      <w:r>
        <w:t xml:space="preserve"> </w:t>
      </w:r>
      <w:r>
        <w:t xml:space="preserve">Punkte und</w:t>
      </w:r>
      <w:r>
        <w:t xml:space="preserve"> </w:t>
      </w:r>
      <m:oMath>
        <m:r>
          <m:t>s</m:t>
        </m:r>
        <m:r>
          <m:rPr>
            <m:sty m:val="p"/>
          </m:rPr>
          <m:t>=</m:t>
        </m:r>
        <m:r>
          <m:t>5</m:t>
        </m:r>
      </m:oMath>
      <w:r>
        <w:t xml:space="preserve"> </w:t>
      </w:r>
      <w:r>
        <w:t xml:space="preserve">Punkte. Eine t-Tabelle gibt</w:t>
      </w:r>
      <w:r>
        <w:t xml:space="preserve"> </w:t>
      </w:r>
      <m:oMath>
        <m:sSub>
          <m:e>
            <m:r>
              <m:t>t</m:t>
            </m:r>
          </m:e>
          <m:sub>
            <m:r>
              <m:t>0.975</m:t>
            </m:r>
          </m:sub>
        </m:sSub>
        <m:d>
          <m:dPr>
            <m:begChr m:val="("/>
            <m:sepChr m:val=""/>
            <m:endChr m:val=")"/>
            <m:grow/>
          </m:dPr>
          <m:e>
            <m:r>
              <m:t>12</m:t>
            </m:r>
          </m:e>
        </m:d>
        <m:r>
          <m:rPr>
            <m:sty m:val="p"/>
          </m:rPr>
          <m:t>=</m:t>
        </m:r>
        <m:r>
          <m:t>2.1788</m:t>
        </m:r>
      </m:oMath>
      <w:r>
        <w:t xml:space="preserve"> </w:t>
      </w:r>
      <w:r>
        <w:t xml:space="preserve">an. (a) Konstruiere ein 95%-Konfidenzintervall für den Populationsmittelwert. (b) Teste damit</w:t>
      </w:r>
      <w:r>
        <w:t xml:space="preserve"> </w:t>
      </w:r>
      <m:oMath>
        <m:sSub>
          <m:e>
            <m:r>
              <m:t>H</m:t>
            </m:r>
          </m:e>
          <m:sub>
            <m:r>
              <m:t>0</m:t>
            </m:r>
          </m:sub>
        </m:sSub>
        <m:r>
          <m:rPr>
            <m:sty m:val="p"/>
          </m:rPr>
          <m:t>:</m:t>
        </m:r>
        <m:r>
          <m:t>μ</m:t>
        </m:r>
        <m:r>
          <m:rPr>
            <m:sty m:val="p"/>
          </m:rPr>
          <m:t>=</m:t>
        </m:r>
        <m:r>
          <m:t>43</m:t>
        </m:r>
      </m:oMath>
      <w:r>
        <w:t xml:space="preserve"> </w:t>
      </w:r>
      <w:r>
        <w:t xml:space="preserve">gegen</w:t>
      </w:r>
      <w:r>
        <w:t xml:space="preserve"> </w:t>
      </w:r>
      <m:oMath>
        <m:sSub>
          <m:e>
            <m:r>
              <m:t>H</m:t>
            </m:r>
          </m:e>
          <m:sub>
            <m:r>
              <m:t>1</m:t>
            </m:r>
          </m:sub>
        </m:sSub>
        <m:r>
          <m:rPr>
            <m:sty m:val="p"/>
          </m:rPr>
          <m:t>:</m:t>
        </m:r>
        <m:r>
          <m:t>μ</m:t>
        </m:r>
        <m:r>
          <m:rPr>
            <m:sty m:val="p"/>
          </m:rPr>
          <m:t>≠</m:t>
        </m:r>
        <m:r>
          <m:t>43</m:t>
        </m:r>
      </m:oMath>
      <w:r>
        <w:t xml:space="preserve"> </w:t>
      </w:r>
      <w:r>
        <w:t xml:space="preserve">bei 5%. (c) Erkläre, weshalb Intervall und passender zweiseitiger Test übereinstimmen, und formuliere die richtige Interpretation von 95% Konfidenz über wiederholte Stichproben.</w:t>
      </w:r>
    </w:p>
    <w:bookmarkEnd w:id="136"/>
    <w:bookmarkStart w:id="137" w:name="t03-a11-v07-selbstvertrauenswert"/>
    <w:p>
      <w:pPr>
        <w:pStyle w:val="Heading3"/>
      </w:pPr>
      <w:r>
        <w:rPr>
          <w:rStyle w:val="VerbatimChar"/>
        </w:rPr>
        <w:t xml:space="preserve">T03-A11-V07</w:t>
      </w:r>
      <w:r>
        <w:t xml:space="preserve">: Selbstvertrauenswert</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Eine Zufallsstichprobe im Kontext «Selbstvertrauenswert» mit</w:t>
      </w:r>
      <w:r>
        <w:t xml:space="preserve"> </w:t>
      </w:r>
      <m:oMath>
        <m:r>
          <m:t>n</m:t>
        </m:r>
        <m:r>
          <m:rPr>
            <m:sty m:val="p"/>
          </m:rPr>
          <m:t>=</m:t>
        </m:r>
        <m:r>
          <m:t>14</m:t>
        </m:r>
      </m:oMath>
      <w:r>
        <w:t xml:space="preserve"> </w:t>
      </w:r>
      <w:r>
        <w:t xml:space="preserve">hat</w:t>
      </w:r>
      <w:r>
        <w:t xml:space="preserve"> </w:t>
      </w:r>
      <m:oMath>
        <m:acc>
          <m:accPr>
            <m:chr m:val="‾"/>
          </m:accPr>
          <m:e>
            <m:r>
              <m:t>x</m:t>
            </m:r>
          </m:e>
        </m:acc>
        <m:r>
          <m:rPr>
            <m:sty m:val="p"/>
          </m:rPr>
          <m:t>=</m:t>
        </m:r>
        <m:r>
          <m:t>57</m:t>
        </m:r>
      </m:oMath>
      <w:r>
        <w:t xml:space="preserve"> </w:t>
      </w:r>
      <w:r>
        <w:t xml:space="preserve">Punkte und</w:t>
      </w:r>
      <w:r>
        <w:t xml:space="preserve"> </w:t>
      </w:r>
      <m:oMath>
        <m:r>
          <m:t>s</m:t>
        </m:r>
        <m:r>
          <m:rPr>
            <m:sty m:val="p"/>
          </m:rPr>
          <m:t>=</m:t>
        </m:r>
        <m:r>
          <m:t>7</m:t>
        </m:r>
      </m:oMath>
      <w:r>
        <w:t xml:space="preserve"> </w:t>
      </w:r>
      <w:r>
        <w:t xml:space="preserve">Punkte. Eine t-Tabelle gibt</w:t>
      </w:r>
      <w:r>
        <w:t xml:space="preserve"> </w:t>
      </w:r>
      <m:oMath>
        <m:sSub>
          <m:e>
            <m:r>
              <m:t>t</m:t>
            </m:r>
          </m:e>
          <m:sub>
            <m:r>
              <m:t>0.975</m:t>
            </m:r>
          </m:sub>
        </m:sSub>
        <m:d>
          <m:dPr>
            <m:begChr m:val="("/>
            <m:sepChr m:val=""/>
            <m:endChr m:val=")"/>
            <m:grow/>
          </m:dPr>
          <m:e>
            <m:r>
              <m:t>13</m:t>
            </m:r>
          </m:e>
        </m:d>
        <m:r>
          <m:rPr>
            <m:sty m:val="p"/>
          </m:rPr>
          <m:t>=</m:t>
        </m:r>
        <m:r>
          <m:t>2.1604</m:t>
        </m:r>
      </m:oMath>
      <w:r>
        <w:t xml:space="preserve"> </w:t>
      </w:r>
      <w:r>
        <w:t xml:space="preserve">an. (a) Konstruiere ein 95%-Konfidenzintervall für den Populationsmittelwert. (b) Teste damit</w:t>
      </w:r>
      <w:r>
        <w:t xml:space="preserve"> </w:t>
      </w:r>
      <m:oMath>
        <m:sSub>
          <m:e>
            <m:r>
              <m:t>H</m:t>
            </m:r>
          </m:e>
          <m:sub>
            <m:r>
              <m:t>0</m:t>
            </m:r>
          </m:sub>
        </m:sSub>
        <m:r>
          <m:rPr>
            <m:sty m:val="p"/>
          </m:rPr>
          <m:t>:</m:t>
        </m:r>
        <m:r>
          <m:t>μ</m:t>
        </m:r>
        <m:r>
          <m:rPr>
            <m:sty m:val="p"/>
          </m:rPr>
          <m:t>=</m:t>
        </m:r>
        <m:r>
          <m:t>52</m:t>
        </m:r>
      </m:oMath>
      <w:r>
        <w:t xml:space="preserve"> </w:t>
      </w:r>
      <w:r>
        <w:t xml:space="preserve">gegen</w:t>
      </w:r>
      <w:r>
        <w:t xml:space="preserve"> </w:t>
      </w:r>
      <m:oMath>
        <m:sSub>
          <m:e>
            <m:r>
              <m:t>H</m:t>
            </m:r>
          </m:e>
          <m:sub>
            <m:r>
              <m:t>1</m:t>
            </m:r>
          </m:sub>
        </m:sSub>
        <m:r>
          <m:rPr>
            <m:sty m:val="p"/>
          </m:rPr>
          <m:t>:</m:t>
        </m:r>
        <m:r>
          <m:t>μ</m:t>
        </m:r>
        <m:r>
          <m:rPr>
            <m:sty m:val="p"/>
          </m:rPr>
          <m:t>≠</m:t>
        </m:r>
        <m:r>
          <m:t>52</m:t>
        </m:r>
      </m:oMath>
      <w:r>
        <w:t xml:space="preserve"> </w:t>
      </w:r>
      <w:r>
        <w:t xml:space="preserve">bei 5%. (c) Erkläre, weshalb Intervall und passender zweiseitiger Test übereinstimmen, und formuliere die richtige Interpretation von 95% Konfidenz über wiederholte Stichproben.</w:t>
      </w:r>
    </w:p>
    <w:bookmarkEnd w:id="137"/>
    <w:bookmarkStart w:id="138" w:name="t03-a11-v08-reaktionsverzögerung"/>
    <w:p>
      <w:pPr>
        <w:pStyle w:val="Heading3"/>
      </w:pPr>
      <w:r>
        <w:rPr>
          <w:rStyle w:val="VerbatimChar"/>
        </w:rPr>
        <w:t xml:space="preserve">T03-A11-V08</w:t>
      </w:r>
      <w:r>
        <w:t xml:space="preserve">: Reaktionsverzögerung</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Eine Zufallsstichprobe im Kontext «Reaktionsverzögerung» mit</w:t>
      </w:r>
      <w:r>
        <w:t xml:space="preserve"> </w:t>
      </w:r>
      <m:oMath>
        <m:r>
          <m:t>n</m:t>
        </m:r>
        <m:r>
          <m:rPr>
            <m:sty m:val="p"/>
          </m:rPr>
          <m:t>=</m:t>
        </m:r>
        <m:r>
          <m:t>15</m:t>
        </m:r>
      </m:oMath>
      <w:r>
        <w:t xml:space="preserve"> </w:t>
      </w:r>
      <w:r>
        <w:t xml:space="preserve">hat</w:t>
      </w:r>
      <w:r>
        <w:t xml:space="preserve"> </w:t>
      </w:r>
      <m:oMath>
        <m:acc>
          <m:accPr>
            <m:chr m:val="‾"/>
          </m:accPr>
          <m:e>
            <m:r>
              <m:t>x</m:t>
            </m:r>
          </m:e>
        </m:acc>
        <m:r>
          <m:rPr>
            <m:sty m:val="p"/>
          </m:rPr>
          <m:t>=</m:t>
        </m:r>
        <m:r>
          <m:t>490</m:t>
        </m:r>
      </m:oMath>
      <w:r>
        <w:t xml:space="preserve"> </w:t>
      </w:r>
      <w:r>
        <w:t xml:space="preserve">Millisekunden und</w:t>
      </w:r>
      <w:r>
        <w:t xml:space="preserve"> </w:t>
      </w:r>
      <m:oMath>
        <m:r>
          <m:t>s</m:t>
        </m:r>
        <m:r>
          <m:rPr>
            <m:sty m:val="p"/>
          </m:rPr>
          <m:t>=</m:t>
        </m:r>
        <m:r>
          <m:t>54</m:t>
        </m:r>
      </m:oMath>
      <w:r>
        <w:t xml:space="preserve"> </w:t>
      </w:r>
      <w:r>
        <w:t xml:space="preserve">Millisekunden. Eine t-Tabelle gibt</w:t>
      </w:r>
      <w:r>
        <w:t xml:space="preserve"> </w:t>
      </w:r>
      <m:oMath>
        <m:sSub>
          <m:e>
            <m:r>
              <m:t>t</m:t>
            </m:r>
          </m:e>
          <m:sub>
            <m:r>
              <m:t>0.975</m:t>
            </m:r>
          </m:sub>
        </m:sSub>
        <m:d>
          <m:dPr>
            <m:begChr m:val="("/>
            <m:sepChr m:val=""/>
            <m:endChr m:val=")"/>
            <m:grow/>
          </m:dPr>
          <m:e>
            <m:r>
              <m:t>14</m:t>
            </m:r>
          </m:e>
        </m:d>
        <m:r>
          <m:rPr>
            <m:sty m:val="p"/>
          </m:rPr>
          <m:t>=</m:t>
        </m:r>
        <m:r>
          <m:t>2.1448</m:t>
        </m:r>
      </m:oMath>
      <w:r>
        <w:t xml:space="preserve"> </w:t>
      </w:r>
      <w:r>
        <w:t xml:space="preserve">an. (a) Konstruiere ein 95%-Konfidenzintervall für den Populationsmittelwert. (b) Teste damit</w:t>
      </w:r>
      <w:r>
        <w:t xml:space="preserve"> </w:t>
      </w:r>
      <m:oMath>
        <m:sSub>
          <m:e>
            <m:r>
              <m:t>H</m:t>
            </m:r>
          </m:e>
          <m:sub>
            <m:r>
              <m:t>0</m:t>
            </m:r>
          </m:sub>
        </m:sSub>
        <m:r>
          <m:rPr>
            <m:sty m:val="p"/>
          </m:rPr>
          <m:t>:</m:t>
        </m:r>
        <m:r>
          <m:t>μ</m:t>
        </m:r>
        <m:r>
          <m:rPr>
            <m:sty m:val="p"/>
          </m:rPr>
          <m:t>=</m:t>
        </m:r>
        <m:r>
          <m:t>520</m:t>
        </m:r>
      </m:oMath>
      <w:r>
        <w:t xml:space="preserve"> </w:t>
      </w:r>
      <w:r>
        <w:t xml:space="preserve">gegen</w:t>
      </w:r>
      <w:r>
        <w:t xml:space="preserve"> </w:t>
      </w:r>
      <m:oMath>
        <m:sSub>
          <m:e>
            <m:r>
              <m:t>H</m:t>
            </m:r>
          </m:e>
          <m:sub>
            <m:r>
              <m:t>1</m:t>
            </m:r>
          </m:sub>
        </m:sSub>
        <m:r>
          <m:rPr>
            <m:sty m:val="p"/>
          </m:rPr>
          <m:t>:</m:t>
        </m:r>
        <m:r>
          <m:t>μ</m:t>
        </m:r>
        <m:r>
          <m:rPr>
            <m:sty m:val="p"/>
          </m:rPr>
          <m:t>≠</m:t>
        </m:r>
        <m:r>
          <m:t>520</m:t>
        </m:r>
      </m:oMath>
      <w:r>
        <w:t xml:space="preserve"> </w:t>
      </w:r>
      <w:r>
        <w:t xml:space="preserve">bei 5%. (c) Erkläre, weshalb Intervall und passender zweiseitiger Test übereinstimmen, und formuliere die richtige Interpretation von 95% Konfidenz über wiederholte Stichproben.</w:t>
      </w:r>
    </w:p>
    <w:bookmarkEnd w:id="138"/>
    <w:bookmarkStart w:id="139" w:name="t03-a11-v09-vertrauensbewertung"/>
    <w:p>
      <w:pPr>
        <w:pStyle w:val="Heading3"/>
      </w:pPr>
      <w:r>
        <w:rPr>
          <w:rStyle w:val="VerbatimChar"/>
        </w:rPr>
        <w:t xml:space="preserve">T03-A11-V09</w:t>
      </w:r>
      <w:r>
        <w:t xml:space="preserve">: Vertrauensbewertung</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Eine Zufallsstichprobe im Kontext «Vertrauensbewertung» mit</w:t>
      </w:r>
      <w:r>
        <w:t xml:space="preserve"> </w:t>
      </w:r>
      <m:oMath>
        <m:r>
          <m:t>n</m:t>
        </m:r>
        <m:r>
          <m:rPr>
            <m:sty m:val="p"/>
          </m:rPr>
          <m:t>=</m:t>
        </m:r>
        <m:r>
          <m:t>16</m:t>
        </m:r>
      </m:oMath>
      <w:r>
        <w:t xml:space="preserve"> </w:t>
      </w:r>
      <w:r>
        <w:t xml:space="preserve">hat</w:t>
      </w:r>
      <w:r>
        <w:t xml:space="preserve"> </w:t>
      </w:r>
      <m:oMath>
        <m:acc>
          <m:accPr>
            <m:chr m:val="‾"/>
          </m:accPr>
          <m:e>
            <m:r>
              <m:t>x</m:t>
            </m:r>
          </m:e>
        </m:acc>
        <m:r>
          <m:rPr>
            <m:sty m:val="p"/>
          </m:rPr>
          <m:t>=</m:t>
        </m:r>
        <m:r>
          <m:t>51</m:t>
        </m:r>
      </m:oMath>
      <w:r>
        <w:t xml:space="preserve"> </w:t>
      </w:r>
      <w:r>
        <w:t xml:space="preserve">Punkte und</w:t>
      </w:r>
      <w:r>
        <w:t xml:space="preserve"> </w:t>
      </w:r>
      <m:oMath>
        <m:r>
          <m:t>s</m:t>
        </m:r>
        <m:r>
          <m:rPr>
            <m:sty m:val="p"/>
          </m:rPr>
          <m:t>=</m:t>
        </m:r>
        <m:r>
          <m:t>6</m:t>
        </m:r>
      </m:oMath>
      <w:r>
        <w:t xml:space="preserve"> </w:t>
      </w:r>
      <w:r>
        <w:t xml:space="preserve">Punkte. Eine t-Tabelle gibt</w:t>
      </w:r>
      <w:r>
        <w:t xml:space="preserve"> </w:t>
      </w:r>
      <m:oMath>
        <m:sSub>
          <m:e>
            <m:r>
              <m:t>t</m:t>
            </m:r>
          </m:e>
          <m:sub>
            <m:r>
              <m:t>0.975</m:t>
            </m:r>
          </m:sub>
        </m:sSub>
        <m:d>
          <m:dPr>
            <m:begChr m:val="("/>
            <m:sepChr m:val=""/>
            <m:endChr m:val=")"/>
            <m:grow/>
          </m:dPr>
          <m:e>
            <m:r>
              <m:t>15</m:t>
            </m:r>
          </m:e>
        </m:d>
        <m:r>
          <m:rPr>
            <m:sty m:val="p"/>
          </m:rPr>
          <m:t>=</m:t>
        </m:r>
        <m:r>
          <m:t>2.1314</m:t>
        </m:r>
      </m:oMath>
      <w:r>
        <w:t xml:space="preserve"> </w:t>
      </w:r>
      <w:r>
        <w:t xml:space="preserve">an. (a) Konstruiere ein 95%-Konfidenzintervall für den Populationsmittelwert. (b) Teste damit</w:t>
      </w:r>
      <w:r>
        <w:t xml:space="preserve"> </w:t>
      </w:r>
      <m:oMath>
        <m:sSub>
          <m:e>
            <m:r>
              <m:t>H</m:t>
            </m:r>
          </m:e>
          <m:sub>
            <m:r>
              <m:t>0</m:t>
            </m:r>
          </m:sub>
        </m:sSub>
        <m:r>
          <m:rPr>
            <m:sty m:val="p"/>
          </m:rPr>
          <m:t>:</m:t>
        </m:r>
        <m:r>
          <m:t>μ</m:t>
        </m:r>
        <m:r>
          <m:rPr>
            <m:sty m:val="p"/>
          </m:rPr>
          <m:t>=</m:t>
        </m:r>
        <m:r>
          <m:t>48</m:t>
        </m:r>
      </m:oMath>
      <w:r>
        <w:t xml:space="preserve"> </w:t>
      </w:r>
      <w:r>
        <w:t xml:space="preserve">gegen</w:t>
      </w:r>
      <w:r>
        <w:t xml:space="preserve"> </w:t>
      </w:r>
      <m:oMath>
        <m:sSub>
          <m:e>
            <m:r>
              <m:t>H</m:t>
            </m:r>
          </m:e>
          <m:sub>
            <m:r>
              <m:t>1</m:t>
            </m:r>
          </m:sub>
        </m:sSub>
        <m:r>
          <m:rPr>
            <m:sty m:val="p"/>
          </m:rPr>
          <m:t>:</m:t>
        </m:r>
        <m:r>
          <m:t>μ</m:t>
        </m:r>
        <m:r>
          <m:rPr>
            <m:sty m:val="p"/>
          </m:rPr>
          <m:t>≠</m:t>
        </m:r>
        <m:r>
          <m:t>48</m:t>
        </m:r>
      </m:oMath>
      <w:r>
        <w:t xml:space="preserve"> </w:t>
      </w:r>
      <w:r>
        <w:t xml:space="preserve">bei 5%. (c) Erkläre, weshalb Intervall und passender zweiseitiger Test übereinstimmen, und formuliere die richtige Interpretation von 95% Konfidenz über wiederholte Stichproben.</w:t>
      </w:r>
    </w:p>
    <w:bookmarkEnd w:id="139"/>
    <w:bookmarkStart w:id="140" w:name="t03-a11-v10-kataloggenauigkeit"/>
    <w:p>
      <w:pPr>
        <w:pStyle w:val="Heading3"/>
      </w:pPr>
      <w:r>
        <w:rPr>
          <w:rStyle w:val="VerbatimChar"/>
        </w:rPr>
        <w:t xml:space="preserve">T03-A11-V10</w:t>
      </w:r>
      <w:r>
        <w:t xml:space="preserve">: Kataloggenauigkeit</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Eine Zufallsstichprobe im Kontext «Kataloggenauigkeit» mit</w:t>
      </w:r>
      <w:r>
        <w:t xml:space="preserve"> </w:t>
      </w:r>
      <m:oMath>
        <m:r>
          <m:t>n</m:t>
        </m:r>
        <m:r>
          <m:rPr>
            <m:sty m:val="p"/>
          </m:rPr>
          <m:t>=</m:t>
        </m:r>
        <m:r>
          <m:t>17</m:t>
        </m:r>
      </m:oMath>
      <w:r>
        <w:t xml:space="preserve"> </w:t>
      </w:r>
      <w:r>
        <w:t xml:space="preserve">hat</w:t>
      </w:r>
      <w:r>
        <w:t xml:space="preserve"> </w:t>
      </w:r>
      <m:oMath>
        <m:acc>
          <m:accPr>
            <m:chr m:val="‾"/>
          </m:accPr>
          <m:e>
            <m:r>
              <m:t>x</m:t>
            </m:r>
          </m:e>
        </m:acc>
        <m:r>
          <m:rPr>
            <m:sty m:val="p"/>
          </m:rPr>
          <m:t>=</m:t>
        </m:r>
        <m:r>
          <m:t>86</m:t>
        </m:r>
      </m:oMath>
      <w:r>
        <w:t xml:space="preserve"> </w:t>
      </w:r>
      <w:r>
        <w:t xml:space="preserve">Punkte und</w:t>
      </w:r>
      <w:r>
        <w:t xml:space="preserve"> </w:t>
      </w:r>
      <m:oMath>
        <m:r>
          <m:t>s</m:t>
        </m:r>
        <m:r>
          <m:rPr>
            <m:sty m:val="p"/>
          </m:rPr>
          <m:t>=</m:t>
        </m:r>
        <m:r>
          <m:t>5</m:t>
        </m:r>
      </m:oMath>
      <w:r>
        <w:t xml:space="preserve"> </w:t>
      </w:r>
      <w:r>
        <w:t xml:space="preserve">Punkte. Eine t-Tabelle gibt</w:t>
      </w:r>
      <w:r>
        <w:t xml:space="preserve"> </w:t>
      </w:r>
      <m:oMath>
        <m:sSub>
          <m:e>
            <m:r>
              <m:t>t</m:t>
            </m:r>
          </m:e>
          <m:sub>
            <m:r>
              <m:t>0.975</m:t>
            </m:r>
          </m:sub>
        </m:sSub>
        <m:d>
          <m:dPr>
            <m:begChr m:val="("/>
            <m:sepChr m:val=""/>
            <m:endChr m:val=")"/>
            <m:grow/>
          </m:dPr>
          <m:e>
            <m:r>
              <m:t>16</m:t>
            </m:r>
          </m:e>
        </m:d>
        <m:r>
          <m:rPr>
            <m:sty m:val="p"/>
          </m:rPr>
          <m:t>=</m:t>
        </m:r>
        <m:r>
          <m:t>2.1199</m:t>
        </m:r>
      </m:oMath>
      <w:r>
        <w:t xml:space="preserve"> </w:t>
      </w:r>
      <w:r>
        <w:t xml:space="preserve">an. (a) Konstruiere ein 95%-Konfidenzintervall für den Populationsmittelwert. (b) Teste damit</w:t>
      </w:r>
      <w:r>
        <w:t xml:space="preserve"> </w:t>
      </w:r>
      <m:oMath>
        <m:sSub>
          <m:e>
            <m:r>
              <m:t>H</m:t>
            </m:r>
          </m:e>
          <m:sub>
            <m:r>
              <m:t>0</m:t>
            </m:r>
          </m:sub>
        </m:sSub>
        <m:r>
          <m:rPr>
            <m:sty m:val="p"/>
          </m:rPr>
          <m:t>:</m:t>
        </m:r>
        <m:r>
          <m:t>μ</m:t>
        </m:r>
        <m:r>
          <m:rPr>
            <m:sty m:val="p"/>
          </m:rPr>
          <m:t>=</m:t>
        </m:r>
        <m:r>
          <m:t>83</m:t>
        </m:r>
      </m:oMath>
      <w:r>
        <w:t xml:space="preserve"> </w:t>
      </w:r>
      <w:r>
        <w:t xml:space="preserve">gegen</w:t>
      </w:r>
      <w:r>
        <w:t xml:space="preserve"> </w:t>
      </w:r>
      <m:oMath>
        <m:sSub>
          <m:e>
            <m:r>
              <m:t>H</m:t>
            </m:r>
          </m:e>
          <m:sub>
            <m:r>
              <m:t>1</m:t>
            </m:r>
          </m:sub>
        </m:sSub>
        <m:r>
          <m:rPr>
            <m:sty m:val="p"/>
          </m:rPr>
          <m:t>:</m:t>
        </m:r>
        <m:r>
          <m:t>μ</m:t>
        </m:r>
        <m:r>
          <m:rPr>
            <m:sty m:val="p"/>
          </m:rPr>
          <m:t>≠</m:t>
        </m:r>
        <m:r>
          <m:t>83</m:t>
        </m:r>
      </m:oMath>
      <w:r>
        <w:t xml:space="preserve"> </w:t>
      </w:r>
      <w:r>
        <w:t xml:space="preserve">bei 5%. (c) Erkläre, weshalb Intervall und passender zweiseitiger Test übereinstimmen, und formuliere die richtige Interpretation von 95% Konfidenz über wiederholte Stichproben.</w:t>
      </w:r>
    </w:p>
    <w:bookmarkEnd w:id="140"/>
    <w:bookmarkEnd w:id="141"/>
    <w:bookmarkStart w:id="152" w:name="X9ade90e5c6a256d0414f29e75ad134b141a8136"/>
    <w:p>
      <w:pPr>
        <w:pStyle w:val="Heading2"/>
      </w:pPr>
      <w:r>
        <w:t xml:space="preserve">A12: t-Tests für zwei unabhängige Stichproben mit gepoolter Varianz</w:t>
      </w:r>
    </w:p>
    <w:bookmarkStart w:id="142" w:name="X8b47f13b92948b47146e818d7158917a7cf642b"/>
    <w:p>
      <w:pPr>
        <w:pStyle w:val="Heading3"/>
      </w:pPr>
      <w:r>
        <w:rPr>
          <w:rStyle w:val="VerbatimChar"/>
        </w:rPr>
        <w:t xml:space="preserve">T03-A12-V01</w:t>
      </w:r>
      <w:r>
        <w:t xml:space="preserve">: Angeleitetes und selbstständiges Kartenüben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Zwei unabhängige Gruppen werden im konstruierten Kontext «Angeleitetes und selbstständiges Kartenüben» verglichen. Gruppe 1 hat</w:t>
      </w:r>
      <w:r>
        <w:t xml:space="preserve"> </w:t>
      </w:r>
      <m:oMath>
        <m:sSub>
          <m:e>
            <m:r>
              <m:t>n</m:t>
            </m:r>
          </m:e>
          <m:sub>
            <m:r>
              <m:t>1</m:t>
            </m:r>
          </m:sub>
        </m:sSub>
        <m:r>
          <m:rPr>
            <m:sty m:val="p"/>
          </m:rPr>
          <m:t>=</m:t>
        </m:r>
        <m:r>
          <m:t>10</m:t>
        </m:r>
      </m:oMath>
      <w:r>
        <w:t xml:space="preserve">,</w:t>
      </w:r>
      <w:r>
        <w:t xml:space="preserve"> </w:t>
      </w:r>
      <m:oMath>
        <m:sSub>
          <m:e>
            <m:acc>
              <m:accPr>
                <m:chr m:val="‾"/>
              </m:accPr>
              <m:e>
                <m:r>
                  <m:t>x</m:t>
                </m:r>
              </m:e>
            </m:acc>
          </m:e>
          <m:sub>
            <m:r>
              <m:t>1</m:t>
            </m:r>
          </m:sub>
        </m:sSub>
        <m:r>
          <m:rPr>
            <m:sty m:val="p"/>
          </m:rPr>
          <m:t>=</m:t>
        </m:r>
        <m:r>
          <m:t>74</m:t>
        </m:r>
      </m:oMath>
      <w:r>
        <w:t xml:space="preserve"> </w:t>
      </w:r>
      <w:r>
        <w:t xml:space="preserve">und</w:t>
      </w:r>
      <w:r>
        <w:t xml:space="preserve"> </w:t>
      </w:r>
      <m:oMath>
        <m:sSubSup>
          <m:e>
            <m:r>
              <m:t>s</m:t>
            </m:r>
          </m:e>
          <m:sub>
            <m:r>
              <m:t>1</m:t>
            </m:r>
          </m:sub>
          <m:sup>
            <m:r>
              <m:t>2</m:t>
            </m:r>
          </m:sup>
        </m:sSubSup>
        <m:r>
          <m:rPr>
            <m:sty m:val="p"/>
          </m:rPr>
          <m:t>=</m:t>
        </m:r>
        <m:r>
          <m:t>36</m:t>
        </m:r>
      </m:oMath>
      <w:r>
        <w:t xml:space="preserve">; Gruppe 2 hat</w:t>
      </w:r>
      <w:r>
        <w:t xml:space="preserve"> </w:t>
      </w:r>
      <m:oMath>
        <m:sSub>
          <m:e>
            <m:r>
              <m:t>n</m:t>
            </m:r>
          </m:e>
          <m:sub>
            <m:r>
              <m:t>2</m:t>
            </m:r>
          </m:sub>
        </m:sSub>
        <m:r>
          <m:rPr>
            <m:sty m:val="p"/>
          </m:rPr>
          <m:t>=</m:t>
        </m:r>
        <m:r>
          <m:t>10</m:t>
        </m:r>
      </m:oMath>
      <w:r>
        <w:t xml:space="preserve">,</w:t>
      </w:r>
      <w:r>
        <w:t xml:space="preserve"> </w:t>
      </w:r>
      <m:oMath>
        <m:sSub>
          <m:e>
            <m:acc>
              <m:accPr>
                <m:chr m:val="‾"/>
              </m:accPr>
              <m:e>
                <m:r>
                  <m:t>x</m:t>
                </m:r>
              </m:e>
            </m:acc>
          </m:e>
          <m:sub>
            <m:r>
              <m:t>2</m:t>
            </m:r>
          </m:sub>
        </m:sSub>
        <m:r>
          <m:rPr>
            <m:sty m:val="p"/>
          </m:rPr>
          <m:t>=</m:t>
        </m:r>
        <m:r>
          <m:t>68</m:t>
        </m:r>
      </m:oMath>
      <w:r>
        <w:t xml:space="preserve"> </w:t>
      </w:r>
      <w:r>
        <w:t xml:space="preserve">und</w:t>
      </w:r>
      <w:r>
        <w:t xml:space="preserve"> </w:t>
      </w:r>
      <m:oMath>
        <m:sSubSup>
          <m:e>
            <m:r>
              <m:t>s</m:t>
            </m:r>
          </m:e>
          <m:sub>
            <m:r>
              <m:t>2</m:t>
            </m:r>
          </m:sub>
          <m:sup>
            <m:r>
              <m:t>2</m:t>
            </m:r>
          </m:sup>
        </m:sSubSup>
        <m:r>
          <m:rPr>
            <m:sty m:val="p"/>
          </m:rPr>
          <m:t>=</m:t>
        </m:r>
        <m:r>
          <m:t>25</m:t>
        </m:r>
      </m:oMath>
      <w:r>
        <w:t xml:space="preserve">. Verwende das Modell gleicher Populationsvarianzen. (a) Erkläre, weshalb die Stichproben unabhängig und nicht gepaart sind. (b) Berechne gepoolte Varianz, Standardfehler und t-Statistik für</w:t>
      </w:r>
      <w:r>
        <w:t xml:space="preserve"> </w:t>
      </w:r>
      <m:oMath>
        <m:sSub>
          <m:e>
            <m:r>
              <m:t>μ</m:t>
            </m:r>
          </m:e>
          <m:sub>
            <m:r>
              <m:t>1</m:t>
            </m:r>
          </m:sub>
        </m:sSub>
        <m:r>
          <m:rPr>
            <m:sty m:val="p"/>
          </m:rPr>
          <m:t>&gt;</m:t>
        </m:r>
        <m:sSub>
          <m:e>
            <m:r>
              <m:t>μ</m:t>
            </m:r>
          </m:e>
          <m:sub>
            <m:r>
              <m:t>2</m:t>
            </m:r>
          </m:sub>
        </m:sSub>
      </m:oMath>
      <w:r>
        <w:t xml:space="preserve">. (c) Vergleiche mit dem einseitigen kritischen Wert 1.7341 bei</w:t>
      </w:r>
      <w:r>
        <w:t xml:space="preserve"> </w:t>
      </w:r>
      <m:oMath>
        <m:r>
          <m:t>α</m:t>
        </m:r>
        <m:r>
          <m:rPr>
            <m:sty m:val="p"/>
          </m:rPr>
          <m:t>=</m:t>
        </m:r>
        <m:r>
          <m:t>0.05</m:t>
        </m:r>
      </m:oMath>
      <w:r>
        <w:t xml:space="preserve"> </w:t>
      </w:r>
      <w:r>
        <w:t xml:space="preserve">und interpretiere. (d) Nenne die zentralen Bedingungen von Design und Modell.</w:t>
      </w:r>
    </w:p>
    <w:bookmarkEnd w:id="142"/>
    <w:bookmarkStart w:id="143" w:name="X2090de0eec2951c8217d4e9d931c0b23ebcb4c6"/>
    <w:p>
      <w:pPr>
        <w:pStyle w:val="Heading3"/>
      </w:pPr>
      <w:r>
        <w:rPr>
          <w:rStyle w:val="VerbatimChar"/>
        </w:rPr>
        <w:t xml:space="preserve">T03-A12-V02</w:t>
      </w:r>
      <w:r>
        <w:t xml:space="preserve">: Tutorials mit und ohne Untertitel</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Zwei unabhängige Gruppen werden im konstruierten Kontext «Tutorials mit und ohne Untertitel» verglichen. Gruppe 1 hat</w:t>
      </w:r>
      <w:r>
        <w:t xml:space="preserve"> </w:t>
      </w:r>
      <m:oMath>
        <m:sSub>
          <m:e>
            <m:r>
              <m:t>n</m:t>
            </m:r>
          </m:e>
          <m:sub>
            <m:r>
              <m:t>1</m:t>
            </m:r>
          </m:sub>
        </m:sSub>
        <m:r>
          <m:rPr>
            <m:sty m:val="p"/>
          </m:rPr>
          <m:t>=</m:t>
        </m:r>
        <m:r>
          <m:t>11</m:t>
        </m:r>
      </m:oMath>
      <w:r>
        <w:t xml:space="preserve">,</w:t>
      </w:r>
      <w:r>
        <w:t xml:space="preserve"> </w:t>
      </w:r>
      <m:oMath>
        <m:sSub>
          <m:e>
            <m:acc>
              <m:accPr>
                <m:chr m:val="‾"/>
              </m:accPr>
              <m:e>
                <m:r>
                  <m:t>x</m:t>
                </m:r>
              </m:e>
            </m:acc>
          </m:e>
          <m:sub>
            <m:r>
              <m:t>1</m:t>
            </m:r>
          </m:sub>
        </m:sSub>
        <m:r>
          <m:rPr>
            <m:sty m:val="p"/>
          </m:rPr>
          <m:t>=</m:t>
        </m:r>
        <m:r>
          <m:t>79</m:t>
        </m:r>
      </m:oMath>
      <w:r>
        <w:t xml:space="preserve"> </w:t>
      </w:r>
      <w:r>
        <w:t xml:space="preserve">und</w:t>
      </w:r>
      <w:r>
        <w:t xml:space="preserve"> </w:t>
      </w:r>
      <m:oMath>
        <m:sSubSup>
          <m:e>
            <m:r>
              <m:t>s</m:t>
            </m:r>
          </m:e>
          <m:sub>
            <m:r>
              <m:t>1</m:t>
            </m:r>
          </m:sub>
          <m:sup>
            <m:r>
              <m:t>2</m:t>
            </m:r>
          </m:sup>
        </m:sSubSup>
        <m:r>
          <m:rPr>
            <m:sty m:val="p"/>
          </m:rPr>
          <m:t>=</m:t>
        </m:r>
        <m:r>
          <m:t>30</m:t>
        </m:r>
      </m:oMath>
      <w:r>
        <w:t xml:space="preserve">; Gruppe 2 hat</w:t>
      </w:r>
      <w:r>
        <w:t xml:space="preserve"> </w:t>
      </w:r>
      <m:oMath>
        <m:sSub>
          <m:e>
            <m:r>
              <m:t>n</m:t>
            </m:r>
          </m:e>
          <m:sub>
            <m:r>
              <m:t>2</m:t>
            </m:r>
          </m:sub>
        </m:sSub>
        <m:r>
          <m:rPr>
            <m:sty m:val="p"/>
          </m:rPr>
          <m:t>=</m:t>
        </m:r>
        <m:r>
          <m:t>11</m:t>
        </m:r>
      </m:oMath>
      <w:r>
        <w:t xml:space="preserve">,</w:t>
      </w:r>
      <w:r>
        <w:t xml:space="preserve"> </w:t>
      </w:r>
      <m:oMath>
        <m:sSub>
          <m:e>
            <m:acc>
              <m:accPr>
                <m:chr m:val="‾"/>
              </m:accPr>
              <m:e>
                <m:r>
                  <m:t>x</m:t>
                </m:r>
              </m:e>
            </m:acc>
          </m:e>
          <m:sub>
            <m:r>
              <m:t>2</m:t>
            </m:r>
          </m:sub>
        </m:sSub>
        <m:r>
          <m:rPr>
            <m:sty m:val="p"/>
          </m:rPr>
          <m:t>=</m:t>
        </m:r>
        <m:r>
          <m:t>74</m:t>
        </m:r>
      </m:oMath>
      <w:r>
        <w:t xml:space="preserve"> </w:t>
      </w:r>
      <w:r>
        <w:t xml:space="preserve">und</w:t>
      </w:r>
      <w:r>
        <w:t xml:space="preserve"> </w:t>
      </w:r>
      <m:oMath>
        <m:sSubSup>
          <m:e>
            <m:r>
              <m:t>s</m:t>
            </m:r>
          </m:e>
          <m:sub>
            <m:r>
              <m:t>2</m:t>
            </m:r>
          </m:sub>
          <m:sup>
            <m:r>
              <m:t>2</m:t>
            </m:r>
          </m:sup>
        </m:sSubSup>
        <m:r>
          <m:rPr>
            <m:sty m:val="p"/>
          </m:rPr>
          <m:t>=</m:t>
        </m:r>
        <m:r>
          <m:t>28</m:t>
        </m:r>
      </m:oMath>
      <w:r>
        <w:t xml:space="preserve">. Verwende das Modell gleicher Populationsvarianzen. (a) Erkläre, weshalb die Stichproben unabhängig und nicht gepaart sind. (b) Berechne gepoolte Varianz, Standardfehler und t-Statistik für</w:t>
      </w:r>
      <w:r>
        <w:t xml:space="preserve"> </w:t>
      </w:r>
      <m:oMath>
        <m:sSub>
          <m:e>
            <m:r>
              <m:t>μ</m:t>
            </m:r>
          </m:e>
          <m:sub>
            <m:r>
              <m:t>1</m:t>
            </m:r>
          </m:sub>
        </m:sSub>
        <m:r>
          <m:rPr>
            <m:sty m:val="p"/>
          </m:rPr>
          <m:t>&gt;</m:t>
        </m:r>
        <m:sSub>
          <m:e>
            <m:r>
              <m:t>μ</m:t>
            </m:r>
          </m:e>
          <m:sub>
            <m:r>
              <m:t>2</m:t>
            </m:r>
          </m:sub>
        </m:sSub>
      </m:oMath>
      <w:r>
        <w:t xml:space="preserve">. (c) Vergleiche mit dem einseitigen kritischen Wert 1.7247 bei</w:t>
      </w:r>
      <w:r>
        <w:t xml:space="preserve"> </w:t>
      </w:r>
      <m:oMath>
        <m:r>
          <m:t>α</m:t>
        </m:r>
        <m:r>
          <m:rPr>
            <m:sty m:val="p"/>
          </m:rPr>
          <m:t>=</m:t>
        </m:r>
        <m:r>
          <m:t>0.05</m:t>
        </m:r>
      </m:oMath>
      <w:r>
        <w:t xml:space="preserve"> </w:t>
      </w:r>
      <w:r>
        <w:t xml:space="preserve">und interpretiere. (d) Nenne die zentralen Bedingungen von Design und Modell.</w:t>
      </w:r>
    </w:p>
    <w:bookmarkEnd w:id="143"/>
    <w:bookmarkStart w:id="144" w:name="t03-a12-v03-ruhige-und-übliche-leseräume"/>
    <w:p>
      <w:pPr>
        <w:pStyle w:val="Heading3"/>
      </w:pPr>
      <w:r>
        <w:rPr>
          <w:rStyle w:val="VerbatimChar"/>
        </w:rPr>
        <w:t xml:space="preserve">T03-A12-V03</w:t>
      </w:r>
      <w:r>
        <w:t xml:space="preserve">: Ruhige und übliche Leseräume</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Zwei unabhängige Gruppen werden im konstruierten Kontext «Ruhige und übliche Leseräume» verglichen. Gruppe 1 hat</w:t>
      </w:r>
      <w:r>
        <w:t xml:space="preserve"> </w:t>
      </w:r>
      <m:oMath>
        <m:sSub>
          <m:e>
            <m:r>
              <m:t>n</m:t>
            </m:r>
          </m:e>
          <m:sub>
            <m:r>
              <m:t>1</m:t>
            </m:r>
          </m:sub>
        </m:sSub>
        <m:r>
          <m:rPr>
            <m:sty m:val="p"/>
          </m:rPr>
          <m:t>=</m:t>
        </m:r>
        <m:r>
          <m:t>12</m:t>
        </m:r>
      </m:oMath>
      <w:r>
        <w:t xml:space="preserve">,</w:t>
      </w:r>
      <w:r>
        <w:t xml:space="preserve"> </w:t>
      </w:r>
      <m:oMath>
        <m:sSub>
          <m:e>
            <m:acc>
              <m:accPr>
                <m:chr m:val="‾"/>
              </m:accPr>
              <m:e>
                <m:r>
                  <m:t>x</m:t>
                </m:r>
              </m:e>
            </m:acc>
          </m:e>
          <m:sub>
            <m:r>
              <m:t>1</m:t>
            </m:r>
          </m:sub>
        </m:sSub>
        <m:r>
          <m:rPr>
            <m:sty m:val="p"/>
          </m:rPr>
          <m:t>=</m:t>
        </m:r>
        <m:r>
          <m:t>82</m:t>
        </m:r>
      </m:oMath>
      <w:r>
        <w:t xml:space="preserve"> </w:t>
      </w:r>
      <w:r>
        <w:t xml:space="preserve">und</w:t>
      </w:r>
      <w:r>
        <w:t xml:space="preserve"> </w:t>
      </w:r>
      <m:oMath>
        <m:sSubSup>
          <m:e>
            <m:r>
              <m:t>s</m:t>
            </m:r>
          </m:e>
          <m:sub>
            <m:r>
              <m:t>1</m:t>
            </m:r>
          </m:sub>
          <m:sup>
            <m:r>
              <m:t>2</m:t>
            </m:r>
          </m:sup>
        </m:sSubSup>
        <m:r>
          <m:rPr>
            <m:sty m:val="p"/>
          </m:rPr>
          <m:t>=</m:t>
        </m:r>
        <m:r>
          <m:t>42</m:t>
        </m:r>
      </m:oMath>
      <w:r>
        <w:t xml:space="preserve">; Gruppe 2 hat</w:t>
      </w:r>
      <w:r>
        <w:t xml:space="preserve"> </w:t>
      </w:r>
      <m:oMath>
        <m:sSub>
          <m:e>
            <m:r>
              <m:t>n</m:t>
            </m:r>
          </m:e>
          <m:sub>
            <m:r>
              <m:t>2</m:t>
            </m:r>
          </m:sub>
        </m:sSub>
        <m:r>
          <m:rPr>
            <m:sty m:val="p"/>
          </m:rPr>
          <m:t>=</m:t>
        </m:r>
        <m:r>
          <m:t>12</m:t>
        </m:r>
      </m:oMath>
      <w:r>
        <w:t xml:space="preserve">,</w:t>
      </w:r>
      <w:r>
        <w:t xml:space="preserve"> </w:t>
      </w:r>
      <m:oMath>
        <m:sSub>
          <m:e>
            <m:acc>
              <m:accPr>
                <m:chr m:val="‾"/>
              </m:accPr>
              <m:e>
                <m:r>
                  <m:t>x</m:t>
                </m:r>
              </m:e>
            </m:acc>
          </m:e>
          <m:sub>
            <m:r>
              <m:t>2</m:t>
            </m:r>
          </m:sub>
        </m:sSub>
        <m:r>
          <m:rPr>
            <m:sty m:val="p"/>
          </m:rPr>
          <m:t>=</m:t>
        </m:r>
        <m:r>
          <m:t>76</m:t>
        </m:r>
      </m:oMath>
      <w:r>
        <w:t xml:space="preserve"> </w:t>
      </w:r>
      <w:r>
        <w:t xml:space="preserve">und</w:t>
      </w:r>
      <w:r>
        <w:t xml:space="preserve"> </w:t>
      </w:r>
      <m:oMath>
        <m:sSubSup>
          <m:e>
            <m:r>
              <m:t>s</m:t>
            </m:r>
          </m:e>
          <m:sub>
            <m:r>
              <m:t>2</m:t>
            </m:r>
          </m:sub>
          <m:sup>
            <m:r>
              <m:t>2</m:t>
            </m:r>
          </m:sup>
        </m:sSubSup>
        <m:r>
          <m:rPr>
            <m:sty m:val="p"/>
          </m:rPr>
          <m:t>=</m:t>
        </m:r>
        <m:r>
          <m:t>35</m:t>
        </m:r>
      </m:oMath>
      <w:r>
        <w:t xml:space="preserve">. Verwende das Modell gleicher Populationsvarianzen. (a) Erkläre, weshalb die Stichproben unabhängig und nicht gepaart sind. (b) Berechne gepoolte Varianz, Standardfehler und t-Statistik für</w:t>
      </w:r>
      <w:r>
        <w:t xml:space="preserve"> </w:t>
      </w:r>
      <m:oMath>
        <m:sSub>
          <m:e>
            <m:r>
              <m:t>μ</m:t>
            </m:r>
          </m:e>
          <m:sub>
            <m:r>
              <m:t>1</m:t>
            </m:r>
          </m:sub>
        </m:sSub>
        <m:r>
          <m:rPr>
            <m:sty m:val="p"/>
          </m:rPr>
          <m:t>&gt;</m:t>
        </m:r>
        <m:sSub>
          <m:e>
            <m:r>
              <m:t>μ</m:t>
            </m:r>
          </m:e>
          <m:sub>
            <m:r>
              <m:t>2</m:t>
            </m:r>
          </m:sub>
        </m:sSub>
      </m:oMath>
      <w:r>
        <w:t xml:space="preserve">. (c) Vergleiche mit dem einseitigen kritischen Wert 1.7171 bei</w:t>
      </w:r>
      <w:r>
        <w:t xml:space="preserve"> </w:t>
      </w:r>
      <m:oMath>
        <m:r>
          <m:t>α</m:t>
        </m:r>
        <m:r>
          <m:rPr>
            <m:sty m:val="p"/>
          </m:rPr>
          <m:t>=</m:t>
        </m:r>
        <m:r>
          <m:t>0.05</m:t>
        </m:r>
      </m:oMath>
      <w:r>
        <w:t xml:space="preserve"> </w:t>
      </w:r>
      <w:r>
        <w:t xml:space="preserve">und interpretiere. (d) Nenne die zentralen Bedingungen von Design und Modell.</w:t>
      </w:r>
    </w:p>
    <w:bookmarkEnd w:id="144"/>
    <w:bookmarkStart w:id="145" w:name="X911bfd0e72fa04bdbffa6da107f0c3c19fb5011"/>
    <w:p>
      <w:pPr>
        <w:pStyle w:val="Heading3"/>
      </w:pPr>
      <w:r>
        <w:rPr>
          <w:rStyle w:val="VerbatimChar"/>
        </w:rPr>
        <w:t xml:space="preserve">T03-A12-V04</w:t>
      </w:r>
      <w:r>
        <w:t xml:space="preserve">: Checkliste und übliche Archivsuche</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Zwei unabhängige Gruppen werden im konstruierten Kontext «Checkliste und übliche Archivsuche» verglichen. Gruppe 1 hat</w:t>
      </w:r>
      <w:r>
        <w:t xml:space="preserve"> </w:t>
      </w:r>
      <m:oMath>
        <m:sSub>
          <m:e>
            <m:r>
              <m:t>n</m:t>
            </m:r>
          </m:e>
          <m:sub>
            <m:r>
              <m:t>1</m:t>
            </m:r>
          </m:sub>
        </m:sSub>
        <m:r>
          <m:rPr>
            <m:sty m:val="p"/>
          </m:rPr>
          <m:t>=</m:t>
        </m:r>
        <m:r>
          <m:t>13</m:t>
        </m:r>
      </m:oMath>
      <w:r>
        <w:t xml:space="preserve">,</w:t>
      </w:r>
      <w:r>
        <w:t xml:space="preserve"> </w:t>
      </w:r>
      <m:oMath>
        <m:sSub>
          <m:e>
            <m:acc>
              <m:accPr>
                <m:chr m:val="‾"/>
              </m:accPr>
              <m:e>
                <m:r>
                  <m:t>x</m:t>
                </m:r>
              </m:e>
            </m:acc>
          </m:e>
          <m:sub>
            <m:r>
              <m:t>1</m:t>
            </m:r>
          </m:sub>
        </m:sSub>
        <m:r>
          <m:rPr>
            <m:sty m:val="p"/>
          </m:rPr>
          <m:t>=</m:t>
        </m:r>
        <m:r>
          <m:t>22</m:t>
        </m:r>
      </m:oMath>
      <w:r>
        <w:t xml:space="preserve"> </w:t>
      </w:r>
      <w:r>
        <w:t xml:space="preserve">und</w:t>
      </w:r>
      <w:r>
        <w:t xml:space="preserve"> </w:t>
      </w:r>
      <m:oMath>
        <m:sSubSup>
          <m:e>
            <m:r>
              <m:t>s</m:t>
            </m:r>
          </m:e>
          <m:sub>
            <m:r>
              <m:t>1</m:t>
            </m:r>
          </m:sub>
          <m:sup>
            <m:r>
              <m:t>2</m:t>
            </m:r>
          </m:sup>
        </m:sSubSup>
        <m:r>
          <m:rPr>
            <m:sty m:val="p"/>
          </m:rPr>
          <m:t>=</m:t>
        </m:r>
        <m:r>
          <m:t>9</m:t>
        </m:r>
      </m:oMath>
      <w:r>
        <w:t xml:space="preserve">; Gruppe 2 hat</w:t>
      </w:r>
      <w:r>
        <w:t xml:space="preserve"> </w:t>
      </w:r>
      <m:oMath>
        <m:sSub>
          <m:e>
            <m:r>
              <m:t>n</m:t>
            </m:r>
          </m:e>
          <m:sub>
            <m:r>
              <m:t>2</m:t>
            </m:r>
          </m:sub>
        </m:sSub>
        <m:r>
          <m:rPr>
            <m:sty m:val="p"/>
          </m:rPr>
          <m:t>=</m:t>
        </m:r>
        <m:r>
          <m:t>13</m:t>
        </m:r>
      </m:oMath>
      <w:r>
        <w:t xml:space="preserve">,</w:t>
      </w:r>
      <w:r>
        <w:t xml:space="preserve"> </w:t>
      </w:r>
      <m:oMath>
        <m:sSub>
          <m:e>
            <m:acc>
              <m:accPr>
                <m:chr m:val="‾"/>
              </m:accPr>
              <m:e>
                <m:r>
                  <m:t>x</m:t>
                </m:r>
              </m:e>
            </m:acc>
          </m:e>
          <m:sub>
            <m:r>
              <m:t>2</m:t>
            </m:r>
          </m:sub>
        </m:sSub>
        <m:r>
          <m:rPr>
            <m:sty m:val="p"/>
          </m:rPr>
          <m:t>=</m:t>
        </m:r>
        <m:r>
          <m:t>19</m:t>
        </m:r>
      </m:oMath>
      <w:r>
        <w:t xml:space="preserve"> </w:t>
      </w:r>
      <w:r>
        <w:t xml:space="preserve">und</w:t>
      </w:r>
      <w:r>
        <w:t xml:space="preserve"> </w:t>
      </w:r>
      <m:oMath>
        <m:sSubSup>
          <m:e>
            <m:r>
              <m:t>s</m:t>
            </m:r>
          </m:e>
          <m:sub>
            <m:r>
              <m:t>2</m:t>
            </m:r>
          </m:sub>
          <m:sup>
            <m:r>
              <m:t>2</m:t>
            </m:r>
          </m:sup>
        </m:sSubSup>
        <m:r>
          <m:rPr>
            <m:sty m:val="p"/>
          </m:rPr>
          <m:t>=</m:t>
        </m:r>
        <m:r>
          <m:t>12</m:t>
        </m:r>
      </m:oMath>
      <w:r>
        <w:t xml:space="preserve">. Verwende das Modell gleicher Populationsvarianzen. (a) Erkläre, weshalb die Stichproben unabhängig und nicht gepaart sind. (b) Berechne gepoolte Varianz, Standardfehler und t-Statistik für</w:t>
      </w:r>
      <w:r>
        <w:t xml:space="preserve"> </w:t>
      </w:r>
      <m:oMath>
        <m:sSub>
          <m:e>
            <m:r>
              <m:t>μ</m:t>
            </m:r>
          </m:e>
          <m:sub>
            <m:r>
              <m:t>1</m:t>
            </m:r>
          </m:sub>
        </m:sSub>
        <m:r>
          <m:rPr>
            <m:sty m:val="p"/>
          </m:rPr>
          <m:t>&gt;</m:t>
        </m:r>
        <m:sSub>
          <m:e>
            <m:r>
              <m:t>μ</m:t>
            </m:r>
          </m:e>
          <m:sub>
            <m:r>
              <m:t>2</m:t>
            </m:r>
          </m:sub>
        </m:sSub>
      </m:oMath>
      <w:r>
        <w:t xml:space="preserve">. (c) Vergleiche mit dem einseitigen kritischen Wert 1.7109 bei</w:t>
      </w:r>
      <w:r>
        <w:t xml:space="preserve"> </w:t>
      </w:r>
      <m:oMath>
        <m:r>
          <m:t>α</m:t>
        </m:r>
        <m:r>
          <m:rPr>
            <m:sty m:val="p"/>
          </m:rPr>
          <m:t>=</m:t>
        </m:r>
        <m:r>
          <m:t>0.05</m:t>
        </m:r>
      </m:oMath>
      <w:r>
        <w:t xml:space="preserve"> </w:t>
      </w:r>
      <w:r>
        <w:t xml:space="preserve">und interpretiere. (d) Nenne die zentralen Bedingungen von Design und Modell.</w:t>
      </w:r>
    </w:p>
    <w:bookmarkEnd w:id="145"/>
    <w:bookmarkStart w:id="146" w:name="X578972cb240b1749aa7c0bcf4d77c3ca158d2e6"/>
    <w:p>
      <w:pPr>
        <w:pStyle w:val="Heading3"/>
      </w:pPr>
      <w:r>
        <w:rPr>
          <w:rStyle w:val="VerbatimChar"/>
        </w:rPr>
        <w:t xml:space="preserve">T03-A12-V05</w:t>
      </w:r>
      <w:r>
        <w:t xml:space="preserve">: Strukturierte und freie Notizen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Zwei unabhängige Gruppen werden im konstruierten Kontext «Strukturierte und freie Notizen» verglichen. Gruppe 1 hat</w:t>
      </w:r>
      <w:r>
        <w:t xml:space="preserve"> </w:t>
      </w:r>
      <m:oMath>
        <m:sSub>
          <m:e>
            <m:r>
              <m:t>n</m:t>
            </m:r>
          </m:e>
          <m:sub>
            <m:r>
              <m:t>1</m:t>
            </m:r>
          </m:sub>
        </m:sSub>
        <m:r>
          <m:rPr>
            <m:sty m:val="p"/>
          </m:rPr>
          <m:t>=</m:t>
        </m:r>
        <m:r>
          <m:t>14</m:t>
        </m:r>
      </m:oMath>
      <w:r>
        <w:t xml:space="preserve">,</w:t>
      </w:r>
      <w:r>
        <w:t xml:space="preserve"> </w:t>
      </w:r>
      <m:oMath>
        <m:sSub>
          <m:e>
            <m:acc>
              <m:accPr>
                <m:chr m:val="‾"/>
              </m:accPr>
              <m:e>
                <m:r>
                  <m:t>x</m:t>
                </m:r>
              </m:e>
            </m:acc>
          </m:e>
          <m:sub>
            <m:r>
              <m:t>1</m:t>
            </m:r>
          </m:sub>
        </m:sSub>
        <m:r>
          <m:rPr>
            <m:sty m:val="p"/>
          </m:rPr>
          <m:t>=</m:t>
        </m:r>
        <m:r>
          <m:t>61</m:t>
        </m:r>
      </m:oMath>
      <w:r>
        <w:t xml:space="preserve"> </w:t>
      </w:r>
      <w:r>
        <w:t xml:space="preserve">und</w:t>
      </w:r>
      <w:r>
        <w:t xml:space="preserve"> </w:t>
      </w:r>
      <m:oMath>
        <m:sSubSup>
          <m:e>
            <m:r>
              <m:t>s</m:t>
            </m:r>
          </m:e>
          <m:sub>
            <m:r>
              <m:t>1</m:t>
            </m:r>
          </m:sub>
          <m:sup>
            <m:r>
              <m:t>2</m:t>
            </m:r>
          </m:sup>
        </m:sSubSup>
        <m:r>
          <m:rPr>
            <m:sty m:val="p"/>
          </m:rPr>
          <m:t>=</m:t>
        </m:r>
        <m:r>
          <m:t>28</m:t>
        </m:r>
      </m:oMath>
      <w:r>
        <w:t xml:space="preserve">; Gruppe 2 hat</w:t>
      </w:r>
      <w:r>
        <w:t xml:space="preserve"> </w:t>
      </w:r>
      <m:oMath>
        <m:sSub>
          <m:e>
            <m:r>
              <m:t>n</m:t>
            </m:r>
          </m:e>
          <m:sub>
            <m:r>
              <m:t>2</m:t>
            </m:r>
          </m:sub>
        </m:sSub>
        <m:r>
          <m:rPr>
            <m:sty m:val="p"/>
          </m:rPr>
          <m:t>=</m:t>
        </m:r>
        <m:r>
          <m:t>14</m:t>
        </m:r>
      </m:oMath>
      <w:r>
        <w:t xml:space="preserve">,</w:t>
      </w:r>
      <w:r>
        <w:t xml:space="preserve"> </w:t>
      </w:r>
      <m:oMath>
        <m:sSub>
          <m:e>
            <m:acc>
              <m:accPr>
                <m:chr m:val="‾"/>
              </m:accPr>
              <m:e>
                <m:r>
                  <m:t>x</m:t>
                </m:r>
              </m:e>
            </m:acc>
          </m:e>
          <m:sub>
            <m:r>
              <m:t>2</m:t>
            </m:r>
          </m:sub>
        </m:sSub>
        <m:r>
          <m:rPr>
            <m:sty m:val="p"/>
          </m:rPr>
          <m:t>=</m:t>
        </m:r>
        <m:r>
          <m:t>56</m:t>
        </m:r>
      </m:oMath>
      <w:r>
        <w:t xml:space="preserve"> </w:t>
      </w:r>
      <w:r>
        <w:t xml:space="preserve">und</w:t>
      </w:r>
      <w:r>
        <w:t xml:space="preserve"> </w:t>
      </w:r>
      <m:oMath>
        <m:sSubSup>
          <m:e>
            <m:r>
              <m:t>s</m:t>
            </m:r>
          </m:e>
          <m:sub>
            <m:r>
              <m:t>2</m:t>
            </m:r>
          </m:sub>
          <m:sup>
            <m:r>
              <m:t>2</m:t>
            </m:r>
          </m:sup>
        </m:sSubSup>
        <m:r>
          <m:rPr>
            <m:sty m:val="p"/>
          </m:rPr>
          <m:t>=</m:t>
        </m:r>
        <m:r>
          <m:t>32</m:t>
        </m:r>
      </m:oMath>
      <w:r>
        <w:t xml:space="preserve">. Verwende das Modell gleicher Populationsvarianzen. (a) Erkläre, weshalb die Stichproben unabhängig und nicht gepaart sind. (b) Berechne gepoolte Varianz, Standardfehler und t-Statistik für</w:t>
      </w:r>
      <w:r>
        <w:t xml:space="preserve"> </w:t>
      </w:r>
      <m:oMath>
        <m:sSub>
          <m:e>
            <m:r>
              <m:t>μ</m:t>
            </m:r>
          </m:e>
          <m:sub>
            <m:r>
              <m:t>1</m:t>
            </m:r>
          </m:sub>
        </m:sSub>
        <m:r>
          <m:rPr>
            <m:sty m:val="p"/>
          </m:rPr>
          <m:t>&gt;</m:t>
        </m:r>
        <m:sSub>
          <m:e>
            <m:r>
              <m:t>μ</m:t>
            </m:r>
          </m:e>
          <m:sub>
            <m:r>
              <m:t>2</m:t>
            </m:r>
          </m:sub>
        </m:sSub>
      </m:oMath>
      <w:r>
        <w:t xml:space="preserve">. (c) Vergleiche mit dem einseitigen kritischen Wert 1.7056 bei</w:t>
      </w:r>
      <w:r>
        <w:t xml:space="preserve"> </w:t>
      </w:r>
      <m:oMath>
        <m:r>
          <m:t>α</m:t>
        </m:r>
        <m:r>
          <m:rPr>
            <m:sty m:val="p"/>
          </m:rPr>
          <m:t>=</m:t>
        </m:r>
        <m:r>
          <m:t>0.05</m:t>
        </m:r>
      </m:oMath>
      <w:r>
        <w:t xml:space="preserve"> </w:t>
      </w:r>
      <w:r>
        <w:t xml:space="preserve">und interpretiere. (d) Nenne die zentralen Bedingungen von Design und Modell.</w:t>
      </w:r>
    </w:p>
    <w:bookmarkEnd w:id="146"/>
    <w:bookmarkStart w:id="147" w:name="X5a0a1e1f695cb0351c9d7fb238b051d269242f7"/>
    <w:p>
      <w:pPr>
        <w:pStyle w:val="Heading3"/>
      </w:pPr>
      <w:r>
        <w:rPr>
          <w:rStyle w:val="VerbatimChar"/>
        </w:rPr>
        <w:t xml:space="preserve">T03-A12-V06</w:t>
      </w:r>
      <w:r>
        <w:t xml:space="preserve">: Orientierungskarte und Standardfaltblatt</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Zwei unabhängige Gruppen werden im konstruierten Kontext «Orientierungskarte und Standardfaltblatt» verglichen. Gruppe 1 hat</w:t>
      </w:r>
      <w:r>
        <w:t xml:space="preserve"> </w:t>
      </w:r>
      <m:oMath>
        <m:sSub>
          <m:e>
            <m:r>
              <m:t>n</m:t>
            </m:r>
          </m:e>
          <m:sub>
            <m:r>
              <m:t>1</m:t>
            </m:r>
          </m:sub>
        </m:sSub>
        <m:r>
          <m:rPr>
            <m:sty m:val="p"/>
          </m:rPr>
          <m:t>=</m:t>
        </m:r>
        <m:r>
          <m:t>15</m:t>
        </m:r>
      </m:oMath>
      <w:r>
        <w:t xml:space="preserve">,</w:t>
      </w:r>
      <w:r>
        <w:t xml:space="preserve"> </w:t>
      </w:r>
      <m:oMath>
        <m:sSub>
          <m:e>
            <m:acc>
              <m:accPr>
                <m:chr m:val="‾"/>
              </m:accPr>
              <m:e>
                <m:r>
                  <m:t>x</m:t>
                </m:r>
              </m:e>
            </m:acc>
          </m:e>
          <m:sub>
            <m:r>
              <m:t>1</m:t>
            </m:r>
          </m:sub>
        </m:sSub>
        <m:r>
          <m:rPr>
            <m:sty m:val="p"/>
          </m:rPr>
          <m:t>=</m:t>
        </m:r>
        <m:r>
          <m:t>70</m:t>
        </m:r>
      </m:oMath>
      <w:r>
        <w:t xml:space="preserve"> </w:t>
      </w:r>
      <w:r>
        <w:t xml:space="preserve">und</w:t>
      </w:r>
      <w:r>
        <w:t xml:space="preserve"> </w:t>
      </w:r>
      <m:oMath>
        <m:sSubSup>
          <m:e>
            <m:r>
              <m:t>s</m:t>
            </m:r>
          </m:e>
          <m:sub>
            <m:r>
              <m:t>1</m:t>
            </m:r>
          </m:sub>
          <m:sup>
            <m:r>
              <m:t>2</m:t>
            </m:r>
          </m:sup>
        </m:sSubSup>
        <m:r>
          <m:rPr>
            <m:sty m:val="p"/>
          </m:rPr>
          <m:t>=</m:t>
        </m:r>
        <m:r>
          <m:t>40</m:t>
        </m:r>
      </m:oMath>
      <w:r>
        <w:t xml:space="preserve">; Gruppe 2 hat</w:t>
      </w:r>
      <w:r>
        <w:t xml:space="preserve"> </w:t>
      </w:r>
      <m:oMath>
        <m:sSub>
          <m:e>
            <m:r>
              <m:t>n</m:t>
            </m:r>
          </m:e>
          <m:sub>
            <m:r>
              <m:t>2</m:t>
            </m:r>
          </m:sub>
        </m:sSub>
        <m:r>
          <m:rPr>
            <m:sty m:val="p"/>
          </m:rPr>
          <m:t>=</m:t>
        </m:r>
        <m:r>
          <m:t>15</m:t>
        </m:r>
      </m:oMath>
      <w:r>
        <w:t xml:space="preserve">,</w:t>
      </w:r>
      <w:r>
        <w:t xml:space="preserve"> </w:t>
      </w:r>
      <m:oMath>
        <m:sSub>
          <m:e>
            <m:acc>
              <m:accPr>
                <m:chr m:val="‾"/>
              </m:accPr>
              <m:e>
                <m:r>
                  <m:t>x</m:t>
                </m:r>
              </m:e>
            </m:acc>
          </m:e>
          <m:sub>
            <m:r>
              <m:t>2</m:t>
            </m:r>
          </m:sub>
        </m:sSub>
        <m:r>
          <m:rPr>
            <m:sty m:val="p"/>
          </m:rPr>
          <m:t>=</m:t>
        </m:r>
        <m:r>
          <m:t>65</m:t>
        </m:r>
      </m:oMath>
      <w:r>
        <w:t xml:space="preserve"> </w:t>
      </w:r>
      <w:r>
        <w:t xml:space="preserve">und</w:t>
      </w:r>
      <w:r>
        <w:t xml:space="preserve"> </w:t>
      </w:r>
      <m:oMath>
        <m:sSubSup>
          <m:e>
            <m:r>
              <m:t>s</m:t>
            </m:r>
          </m:e>
          <m:sub>
            <m:r>
              <m:t>2</m:t>
            </m:r>
          </m:sub>
          <m:sup>
            <m:r>
              <m:t>2</m:t>
            </m:r>
          </m:sup>
        </m:sSubSup>
        <m:r>
          <m:rPr>
            <m:sty m:val="p"/>
          </m:rPr>
          <m:t>=</m:t>
        </m:r>
        <m:r>
          <m:t>36</m:t>
        </m:r>
      </m:oMath>
      <w:r>
        <w:t xml:space="preserve">. Verwende das Modell gleicher Populationsvarianzen. (a) Erkläre, weshalb die Stichproben unabhängig und nicht gepaart sind. (b) Berechne gepoolte Varianz, Standardfehler und t-Statistik für</w:t>
      </w:r>
      <w:r>
        <w:t xml:space="preserve"> </w:t>
      </w:r>
      <m:oMath>
        <m:sSub>
          <m:e>
            <m:r>
              <m:t>μ</m:t>
            </m:r>
          </m:e>
          <m:sub>
            <m:r>
              <m:t>1</m:t>
            </m:r>
          </m:sub>
        </m:sSub>
        <m:r>
          <m:rPr>
            <m:sty m:val="p"/>
          </m:rPr>
          <m:t>&gt;</m:t>
        </m:r>
        <m:sSub>
          <m:e>
            <m:r>
              <m:t>μ</m:t>
            </m:r>
          </m:e>
          <m:sub>
            <m:r>
              <m:t>2</m:t>
            </m:r>
          </m:sub>
        </m:sSub>
      </m:oMath>
      <w:r>
        <w:t xml:space="preserve">. (c) Vergleiche mit dem einseitigen kritischen Wert 1.7011 bei</w:t>
      </w:r>
      <w:r>
        <w:t xml:space="preserve"> </w:t>
      </w:r>
      <m:oMath>
        <m:r>
          <m:t>α</m:t>
        </m:r>
        <m:r>
          <m:rPr>
            <m:sty m:val="p"/>
          </m:rPr>
          <m:t>=</m:t>
        </m:r>
        <m:r>
          <m:t>0.05</m:t>
        </m:r>
      </m:oMath>
      <w:r>
        <w:t xml:space="preserve"> </w:t>
      </w:r>
      <w:r>
        <w:t xml:space="preserve">und interpretiere. (d) Nenne die zentralen Bedingungen von Design und Modell.</w:t>
      </w:r>
    </w:p>
    <w:bookmarkEnd w:id="147"/>
    <w:bookmarkStart w:id="148" w:name="X8796bec2abc5908b0456a709b6209c2b16643ca"/>
    <w:p>
      <w:pPr>
        <w:pStyle w:val="Heading3"/>
      </w:pPr>
      <w:r>
        <w:rPr>
          <w:rStyle w:val="VerbatimChar"/>
        </w:rPr>
        <w:t xml:space="preserve">T03-A12-V07</w:t>
      </w:r>
      <w:r>
        <w:t xml:space="preserve">: Gegenseitiges Erklären und privates Wiederlesen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Zwei unabhängige Gruppen werden im konstruierten Kontext «Gegenseitiges Erklären und privates Wiederlesen» verglichen. Gruppe 1 hat</w:t>
      </w:r>
      <w:r>
        <w:t xml:space="preserve"> </w:t>
      </w:r>
      <m:oMath>
        <m:sSub>
          <m:e>
            <m:r>
              <m:t>n</m:t>
            </m:r>
          </m:e>
          <m:sub>
            <m:r>
              <m:t>1</m:t>
            </m:r>
          </m:sub>
        </m:sSub>
        <m:r>
          <m:rPr>
            <m:sty m:val="p"/>
          </m:rPr>
          <m:t>=</m:t>
        </m:r>
        <m:r>
          <m:t>16</m:t>
        </m:r>
      </m:oMath>
      <w:r>
        <w:t xml:space="preserve">,</w:t>
      </w:r>
      <w:r>
        <w:t xml:space="preserve"> </w:t>
      </w:r>
      <m:oMath>
        <m:sSub>
          <m:e>
            <m:acc>
              <m:accPr>
                <m:chr m:val="‾"/>
              </m:accPr>
              <m:e>
                <m:r>
                  <m:t>x</m:t>
                </m:r>
              </m:e>
            </m:acc>
          </m:e>
          <m:sub>
            <m:r>
              <m:t>1</m:t>
            </m:r>
          </m:sub>
        </m:sSub>
        <m:r>
          <m:rPr>
            <m:sty m:val="p"/>
          </m:rPr>
          <m:t>=</m:t>
        </m:r>
        <m:r>
          <m:t>73</m:t>
        </m:r>
      </m:oMath>
      <w:r>
        <w:t xml:space="preserve"> </w:t>
      </w:r>
      <w:r>
        <w:t xml:space="preserve">und</w:t>
      </w:r>
      <w:r>
        <w:t xml:space="preserve"> </w:t>
      </w:r>
      <m:oMath>
        <m:sSubSup>
          <m:e>
            <m:r>
              <m:t>s</m:t>
            </m:r>
          </m:e>
          <m:sub>
            <m:r>
              <m:t>1</m:t>
            </m:r>
          </m:sub>
          <m:sup>
            <m:r>
              <m:t>2</m:t>
            </m:r>
          </m:sup>
        </m:sSubSup>
        <m:r>
          <m:rPr>
            <m:sty m:val="p"/>
          </m:rPr>
          <m:t>=</m:t>
        </m:r>
        <m:r>
          <m:t>25</m:t>
        </m:r>
      </m:oMath>
      <w:r>
        <w:t xml:space="preserve">; Gruppe 2 hat</w:t>
      </w:r>
      <w:r>
        <w:t xml:space="preserve"> </w:t>
      </w:r>
      <m:oMath>
        <m:sSub>
          <m:e>
            <m:r>
              <m:t>n</m:t>
            </m:r>
          </m:e>
          <m:sub>
            <m:r>
              <m:t>2</m:t>
            </m:r>
          </m:sub>
        </m:sSub>
        <m:r>
          <m:rPr>
            <m:sty m:val="p"/>
          </m:rPr>
          <m:t>=</m:t>
        </m:r>
        <m:r>
          <m:t>16</m:t>
        </m:r>
      </m:oMath>
      <w:r>
        <w:t xml:space="preserve">,</w:t>
      </w:r>
      <w:r>
        <w:t xml:space="preserve"> </w:t>
      </w:r>
      <m:oMath>
        <m:sSub>
          <m:e>
            <m:acc>
              <m:accPr>
                <m:chr m:val="‾"/>
              </m:accPr>
              <m:e>
                <m:r>
                  <m:t>x</m:t>
                </m:r>
              </m:e>
            </m:acc>
          </m:e>
          <m:sub>
            <m:r>
              <m:t>2</m:t>
            </m:r>
          </m:sub>
        </m:sSub>
        <m:r>
          <m:rPr>
            <m:sty m:val="p"/>
          </m:rPr>
          <m:t>=</m:t>
        </m:r>
        <m:r>
          <m:t>69</m:t>
        </m:r>
      </m:oMath>
      <w:r>
        <w:t xml:space="preserve"> </w:t>
      </w:r>
      <w:r>
        <w:t xml:space="preserve">und</w:t>
      </w:r>
      <w:r>
        <w:t xml:space="preserve"> </w:t>
      </w:r>
      <m:oMath>
        <m:sSubSup>
          <m:e>
            <m:r>
              <m:t>s</m:t>
            </m:r>
          </m:e>
          <m:sub>
            <m:r>
              <m:t>2</m:t>
            </m:r>
          </m:sub>
          <m:sup>
            <m:r>
              <m:t>2</m:t>
            </m:r>
          </m:sup>
        </m:sSubSup>
        <m:r>
          <m:rPr>
            <m:sty m:val="p"/>
          </m:rPr>
          <m:t>=</m:t>
        </m:r>
        <m:r>
          <m:t>30</m:t>
        </m:r>
      </m:oMath>
      <w:r>
        <w:t xml:space="preserve">. Verwende das Modell gleicher Populationsvarianzen. (a) Erkläre, weshalb die Stichproben unabhängig und nicht gepaart sind. (b) Berechne gepoolte Varianz, Standardfehler und t-Statistik für</w:t>
      </w:r>
      <w:r>
        <w:t xml:space="preserve"> </w:t>
      </w:r>
      <m:oMath>
        <m:sSub>
          <m:e>
            <m:r>
              <m:t>μ</m:t>
            </m:r>
          </m:e>
          <m:sub>
            <m:r>
              <m:t>1</m:t>
            </m:r>
          </m:sub>
        </m:sSub>
        <m:r>
          <m:rPr>
            <m:sty m:val="p"/>
          </m:rPr>
          <m:t>&gt;</m:t>
        </m:r>
        <m:sSub>
          <m:e>
            <m:r>
              <m:t>μ</m:t>
            </m:r>
          </m:e>
          <m:sub>
            <m:r>
              <m:t>2</m:t>
            </m:r>
          </m:sub>
        </m:sSub>
      </m:oMath>
      <w:r>
        <w:t xml:space="preserve">. (c) Vergleiche mit dem einseitigen kritischen Wert 1.6973 bei</w:t>
      </w:r>
      <w:r>
        <w:t xml:space="preserve"> </w:t>
      </w:r>
      <m:oMath>
        <m:r>
          <m:t>α</m:t>
        </m:r>
        <m:r>
          <m:rPr>
            <m:sty m:val="p"/>
          </m:rPr>
          <m:t>=</m:t>
        </m:r>
        <m:r>
          <m:t>0.05</m:t>
        </m:r>
      </m:oMath>
      <w:r>
        <w:t xml:space="preserve"> </w:t>
      </w:r>
      <w:r>
        <w:t xml:space="preserve">und interpretiere. (d) Nenne die zentralen Bedingungen von Design und Modell.</w:t>
      </w:r>
    </w:p>
    <w:bookmarkEnd w:id="148"/>
    <w:bookmarkStart w:id="149" w:name="Xacf8f1901837c6a2af086220fd0e9a61a31d67c"/>
    <w:p>
      <w:pPr>
        <w:pStyle w:val="Heading3"/>
      </w:pPr>
      <w:r>
        <w:rPr>
          <w:rStyle w:val="VerbatimChar"/>
        </w:rPr>
        <w:t xml:space="preserve">T03-A12-V08</w:t>
      </w:r>
      <w:r>
        <w:t xml:space="preserve">: Reduzierte und übliche Benachrichtigungen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Zwei unabhängige Gruppen werden im konstruierten Kontext «Reduzierte und übliche Benachrichtigungen» verglichen. Gruppe 1 hat</w:t>
      </w:r>
      <w:r>
        <w:t xml:space="preserve"> </w:t>
      </w:r>
      <m:oMath>
        <m:sSub>
          <m:e>
            <m:r>
              <m:t>n</m:t>
            </m:r>
          </m:e>
          <m:sub>
            <m:r>
              <m:t>1</m:t>
            </m:r>
          </m:sub>
        </m:sSub>
        <m:r>
          <m:rPr>
            <m:sty m:val="p"/>
          </m:rPr>
          <m:t>=</m:t>
        </m:r>
        <m:r>
          <m:t>17</m:t>
        </m:r>
      </m:oMath>
      <w:r>
        <w:t xml:space="preserve">,</w:t>
      </w:r>
      <w:r>
        <w:t xml:space="preserve"> </w:t>
      </w:r>
      <m:oMath>
        <m:sSub>
          <m:e>
            <m:acc>
              <m:accPr>
                <m:chr m:val="‾"/>
              </m:accPr>
              <m:e>
                <m:r>
                  <m:t>x</m:t>
                </m:r>
              </m:e>
            </m:acc>
          </m:e>
          <m:sub>
            <m:r>
              <m:t>1</m:t>
            </m:r>
          </m:sub>
        </m:sSub>
        <m:r>
          <m:rPr>
            <m:sty m:val="p"/>
          </m:rPr>
          <m:t>=</m:t>
        </m:r>
        <m:r>
          <m:t>64</m:t>
        </m:r>
      </m:oMath>
      <w:r>
        <w:t xml:space="preserve"> </w:t>
      </w:r>
      <w:r>
        <w:t xml:space="preserve">und</w:t>
      </w:r>
      <w:r>
        <w:t xml:space="preserve"> </w:t>
      </w:r>
      <m:oMath>
        <m:sSubSup>
          <m:e>
            <m:r>
              <m:t>s</m:t>
            </m:r>
          </m:e>
          <m:sub>
            <m:r>
              <m:t>1</m:t>
            </m:r>
          </m:sub>
          <m:sup>
            <m:r>
              <m:t>2</m:t>
            </m:r>
          </m:sup>
        </m:sSubSup>
        <m:r>
          <m:rPr>
            <m:sty m:val="p"/>
          </m:rPr>
          <m:t>=</m:t>
        </m:r>
        <m:r>
          <m:t>34</m:t>
        </m:r>
      </m:oMath>
      <w:r>
        <w:t xml:space="preserve">; Gruppe 2 hat</w:t>
      </w:r>
      <w:r>
        <w:t xml:space="preserve"> </w:t>
      </w:r>
      <m:oMath>
        <m:sSub>
          <m:e>
            <m:r>
              <m:t>n</m:t>
            </m:r>
          </m:e>
          <m:sub>
            <m:r>
              <m:t>2</m:t>
            </m:r>
          </m:sub>
        </m:sSub>
        <m:r>
          <m:rPr>
            <m:sty m:val="p"/>
          </m:rPr>
          <m:t>=</m:t>
        </m:r>
        <m:r>
          <m:t>17</m:t>
        </m:r>
      </m:oMath>
      <w:r>
        <w:t xml:space="preserve">,</w:t>
      </w:r>
      <w:r>
        <w:t xml:space="preserve"> </w:t>
      </w:r>
      <m:oMath>
        <m:sSub>
          <m:e>
            <m:acc>
              <m:accPr>
                <m:chr m:val="‾"/>
              </m:accPr>
              <m:e>
                <m:r>
                  <m:t>x</m:t>
                </m:r>
              </m:e>
            </m:acc>
          </m:e>
          <m:sub>
            <m:r>
              <m:t>2</m:t>
            </m:r>
          </m:sub>
        </m:sSub>
        <m:r>
          <m:rPr>
            <m:sty m:val="p"/>
          </m:rPr>
          <m:t>=</m:t>
        </m:r>
        <m:r>
          <m:t>60</m:t>
        </m:r>
      </m:oMath>
      <w:r>
        <w:t xml:space="preserve"> </w:t>
      </w:r>
      <w:r>
        <w:t xml:space="preserve">und</w:t>
      </w:r>
      <w:r>
        <w:t xml:space="preserve"> </w:t>
      </w:r>
      <m:oMath>
        <m:sSubSup>
          <m:e>
            <m:r>
              <m:t>s</m:t>
            </m:r>
          </m:e>
          <m:sub>
            <m:r>
              <m:t>2</m:t>
            </m:r>
          </m:sub>
          <m:sup>
            <m:r>
              <m:t>2</m:t>
            </m:r>
          </m:sup>
        </m:sSubSup>
        <m:r>
          <m:rPr>
            <m:sty m:val="p"/>
          </m:rPr>
          <m:t>=</m:t>
        </m:r>
        <m:r>
          <m:t>38</m:t>
        </m:r>
      </m:oMath>
      <w:r>
        <w:t xml:space="preserve">. Verwende das Modell gleicher Populationsvarianzen. (a) Erkläre, weshalb die Stichproben unabhängig und nicht gepaart sind. (b) Berechne gepoolte Varianz, Standardfehler und t-Statistik für</w:t>
      </w:r>
      <w:r>
        <w:t xml:space="preserve"> </w:t>
      </w:r>
      <m:oMath>
        <m:sSub>
          <m:e>
            <m:r>
              <m:t>μ</m:t>
            </m:r>
          </m:e>
          <m:sub>
            <m:r>
              <m:t>1</m:t>
            </m:r>
          </m:sub>
        </m:sSub>
        <m:r>
          <m:rPr>
            <m:sty m:val="p"/>
          </m:rPr>
          <m:t>&gt;</m:t>
        </m:r>
        <m:sSub>
          <m:e>
            <m:r>
              <m:t>μ</m:t>
            </m:r>
          </m:e>
          <m:sub>
            <m:r>
              <m:t>2</m:t>
            </m:r>
          </m:sub>
        </m:sSub>
      </m:oMath>
      <w:r>
        <w:t xml:space="preserve">. (c) Vergleiche mit dem einseitigen kritischen Wert 1.6939 bei</w:t>
      </w:r>
      <w:r>
        <w:t xml:space="preserve"> </w:t>
      </w:r>
      <m:oMath>
        <m:r>
          <m:t>α</m:t>
        </m:r>
        <m:r>
          <m:rPr>
            <m:sty m:val="p"/>
          </m:rPr>
          <m:t>=</m:t>
        </m:r>
        <m:r>
          <m:t>0.05</m:t>
        </m:r>
      </m:oMath>
      <w:r>
        <w:t xml:space="preserve"> </w:t>
      </w:r>
      <w:r>
        <w:t xml:space="preserve">und interpretiere. (d) Nenne die zentralen Bedingungen von Design und Modell.</w:t>
      </w:r>
    </w:p>
    <w:bookmarkEnd w:id="149"/>
    <w:bookmarkStart w:id="150" w:name="X65afb2d4a5af29a94f2eb0c984b940677b71cce"/>
    <w:p>
      <w:pPr>
        <w:pStyle w:val="Heading3"/>
      </w:pPr>
      <w:r>
        <w:rPr>
          <w:rStyle w:val="VerbatimChar"/>
        </w:rPr>
        <w:t xml:space="preserve">T03-A12-V09</w:t>
      </w:r>
      <w:r>
        <w:t xml:space="preserve">: Abrufkarten und erneutes Lesen der Zusammenfassung</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Zwei unabhängige Gruppen werden im konstruierten Kontext «Abrufkarten und erneutes Lesen der Zusammenfassung» verglichen. Gruppe 1 hat</w:t>
      </w:r>
      <w:r>
        <w:t xml:space="preserve"> </w:t>
      </w:r>
      <m:oMath>
        <m:sSub>
          <m:e>
            <m:r>
              <m:t>n</m:t>
            </m:r>
          </m:e>
          <m:sub>
            <m:r>
              <m:t>1</m:t>
            </m:r>
          </m:sub>
        </m:sSub>
        <m:r>
          <m:rPr>
            <m:sty m:val="p"/>
          </m:rPr>
          <m:t>=</m:t>
        </m:r>
        <m:r>
          <m:t>18</m:t>
        </m:r>
      </m:oMath>
      <w:r>
        <w:t xml:space="preserve">,</w:t>
      </w:r>
      <w:r>
        <w:t xml:space="preserve"> </w:t>
      </w:r>
      <m:oMath>
        <m:sSub>
          <m:e>
            <m:acc>
              <m:accPr>
                <m:chr m:val="‾"/>
              </m:accPr>
              <m:e>
                <m:r>
                  <m:t>x</m:t>
                </m:r>
              </m:e>
            </m:acc>
          </m:e>
          <m:sub>
            <m:r>
              <m:t>1</m:t>
            </m:r>
          </m:sub>
        </m:sSub>
        <m:r>
          <m:rPr>
            <m:sty m:val="p"/>
          </m:rPr>
          <m:t>=</m:t>
        </m:r>
        <m:r>
          <m:t>77</m:t>
        </m:r>
      </m:oMath>
      <w:r>
        <w:t xml:space="preserve"> </w:t>
      </w:r>
      <w:r>
        <w:t xml:space="preserve">und</w:t>
      </w:r>
      <w:r>
        <w:t xml:space="preserve"> </w:t>
      </w:r>
      <m:oMath>
        <m:sSubSup>
          <m:e>
            <m:r>
              <m:t>s</m:t>
            </m:r>
          </m:e>
          <m:sub>
            <m:r>
              <m:t>1</m:t>
            </m:r>
          </m:sub>
          <m:sup>
            <m:r>
              <m:t>2</m:t>
            </m:r>
          </m:sup>
        </m:sSubSup>
        <m:r>
          <m:rPr>
            <m:sty m:val="p"/>
          </m:rPr>
          <m:t>=</m:t>
        </m:r>
        <m:r>
          <m:t>45</m:t>
        </m:r>
      </m:oMath>
      <w:r>
        <w:t xml:space="preserve">; Gruppe 2 hat</w:t>
      </w:r>
      <w:r>
        <w:t xml:space="preserve"> </w:t>
      </w:r>
      <m:oMath>
        <m:sSub>
          <m:e>
            <m:r>
              <m:t>n</m:t>
            </m:r>
          </m:e>
          <m:sub>
            <m:r>
              <m:t>2</m:t>
            </m:r>
          </m:sub>
        </m:sSub>
        <m:r>
          <m:rPr>
            <m:sty m:val="p"/>
          </m:rPr>
          <m:t>=</m:t>
        </m:r>
        <m:r>
          <m:t>18</m:t>
        </m:r>
      </m:oMath>
      <w:r>
        <w:t xml:space="preserve">,</w:t>
      </w:r>
      <w:r>
        <w:t xml:space="preserve"> </w:t>
      </w:r>
      <m:oMath>
        <m:sSub>
          <m:e>
            <m:acc>
              <m:accPr>
                <m:chr m:val="‾"/>
              </m:accPr>
              <m:e>
                <m:r>
                  <m:t>x</m:t>
                </m:r>
              </m:e>
            </m:acc>
          </m:e>
          <m:sub>
            <m:r>
              <m:t>2</m:t>
            </m:r>
          </m:sub>
        </m:sSub>
        <m:r>
          <m:rPr>
            <m:sty m:val="p"/>
          </m:rPr>
          <m:t>=</m:t>
        </m:r>
        <m:r>
          <m:t>72</m:t>
        </m:r>
      </m:oMath>
      <w:r>
        <w:t xml:space="preserve"> </w:t>
      </w:r>
      <w:r>
        <w:t xml:space="preserve">und</w:t>
      </w:r>
      <w:r>
        <w:t xml:space="preserve"> </w:t>
      </w:r>
      <m:oMath>
        <m:sSubSup>
          <m:e>
            <m:r>
              <m:t>s</m:t>
            </m:r>
          </m:e>
          <m:sub>
            <m:r>
              <m:t>2</m:t>
            </m:r>
          </m:sub>
          <m:sup>
            <m:r>
              <m:t>2</m:t>
            </m:r>
          </m:sup>
        </m:sSubSup>
        <m:r>
          <m:rPr>
            <m:sty m:val="p"/>
          </m:rPr>
          <m:t>=</m:t>
        </m:r>
        <m:r>
          <m:t>41</m:t>
        </m:r>
      </m:oMath>
      <w:r>
        <w:t xml:space="preserve">. Verwende das Modell gleicher Populationsvarianzen. (a) Erkläre, weshalb die Stichproben unabhängig und nicht gepaart sind. (b) Berechne gepoolte Varianz, Standardfehler und t-Statistik für</w:t>
      </w:r>
      <w:r>
        <w:t xml:space="preserve"> </w:t>
      </w:r>
      <m:oMath>
        <m:sSub>
          <m:e>
            <m:r>
              <m:t>μ</m:t>
            </m:r>
          </m:e>
          <m:sub>
            <m:r>
              <m:t>1</m:t>
            </m:r>
          </m:sub>
        </m:sSub>
        <m:r>
          <m:rPr>
            <m:sty m:val="p"/>
          </m:rPr>
          <m:t>&gt;</m:t>
        </m:r>
        <m:sSub>
          <m:e>
            <m:r>
              <m:t>μ</m:t>
            </m:r>
          </m:e>
          <m:sub>
            <m:r>
              <m:t>2</m:t>
            </m:r>
          </m:sub>
        </m:sSub>
      </m:oMath>
      <w:r>
        <w:t xml:space="preserve">. (c) Vergleiche mit dem einseitigen kritischen Wert 1.6909 bei</w:t>
      </w:r>
      <w:r>
        <w:t xml:space="preserve"> </w:t>
      </w:r>
      <m:oMath>
        <m:r>
          <m:t>α</m:t>
        </m:r>
        <m:r>
          <m:rPr>
            <m:sty m:val="p"/>
          </m:rPr>
          <m:t>=</m:t>
        </m:r>
        <m:r>
          <m:t>0.05</m:t>
        </m:r>
      </m:oMath>
      <w:r>
        <w:t xml:space="preserve"> </w:t>
      </w:r>
      <w:r>
        <w:t xml:space="preserve">und interpretiere. (d) Nenne die zentralen Bedingungen von Design und Modell.</w:t>
      </w:r>
    </w:p>
    <w:bookmarkEnd w:id="150"/>
    <w:bookmarkStart w:id="151" w:name="X5bdf6590f251a6ef09972eb201dc5b5f659dc58"/>
    <w:p>
      <w:pPr>
        <w:pStyle w:val="Heading3"/>
      </w:pPr>
      <w:r>
        <w:rPr>
          <w:rStyle w:val="VerbatimChar"/>
        </w:rPr>
        <w:t xml:space="preserve">T03-A12-V10</w:t>
      </w:r>
      <w:r>
        <w:t xml:space="preserve">: Visuelle und reine Text-Routenführung</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Zwei unabhängige Gruppen werden im konstruierten Kontext «Visuelle und reine Text-Routenführung» verglichen. Gruppe 1 hat</w:t>
      </w:r>
      <w:r>
        <w:t xml:space="preserve"> </w:t>
      </w:r>
      <m:oMath>
        <m:sSub>
          <m:e>
            <m:r>
              <m:t>n</m:t>
            </m:r>
          </m:e>
          <m:sub>
            <m:r>
              <m:t>1</m:t>
            </m:r>
          </m:sub>
        </m:sSub>
        <m:r>
          <m:rPr>
            <m:sty m:val="p"/>
          </m:rPr>
          <m:t>=</m:t>
        </m:r>
        <m:r>
          <m:t>19</m:t>
        </m:r>
      </m:oMath>
      <w:r>
        <w:t xml:space="preserve">,</w:t>
      </w:r>
      <w:r>
        <w:t xml:space="preserve"> </w:t>
      </w:r>
      <m:oMath>
        <m:sSub>
          <m:e>
            <m:acc>
              <m:accPr>
                <m:chr m:val="‾"/>
              </m:accPr>
              <m:e>
                <m:r>
                  <m:t>x</m:t>
                </m:r>
              </m:e>
            </m:acc>
          </m:e>
          <m:sub>
            <m:r>
              <m:t>1</m:t>
            </m:r>
          </m:sub>
        </m:sSub>
        <m:r>
          <m:rPr>
            <m:sty m:val="p"/>
          </m:rPr>
          <m:t>=</m:t>
        </m:r>
        <m:r>
          <m:t>81</m:t>
        </m:r>
      </m:oMath>
      <w:r>
        <w:t xml:space="preserve"> </w:t>
      </w:r>
      <w:r>
        <w:t xml:space="preserve">und</w:t>
      </w:r>
      <w:r>
        <w:t xml:space="preserve"> </w:t>
      </w:r>
      <m:oMath>
        <m:sSubSup>
          <m:e>
            <m:r>
              <m:t>s</m:t>
            </m:r>
          </m:e>
          <m:sub>
            <m:r>
              <m:t>1</m:t>
            </m:r>
          </m:sub>
          <m:sup>
            <m:r>
              <m:t>2</m:t>
            </m:r>
          </m:sup>
        </m:sSubSup>
        <m:r>
          <m:rPr>
            <m:sty m:val="p"/>
          </m:rPr>
          <m:t>=</m:t>
        </m:r>
        <m:r>
          <m:t>50</m:t>
        </m:r>
      </m:oMath>
      <w:r>
        <w:t xml:space="preserve">; Gruppe 2 hat</w:t>
      </w:r>
      <w:r>
        <w:t xml:space="preserve"> </w:t>
      </w:r>
      <m:oMath>
        <m:sSub>
          <m:e>
            <m:r>
              <m:t>n</m:t>
            </m:r>
          </m:e>
          <m:sub>
            <m:r>
              <m:t>2</m:t>
            </m:r>
          </m:sub>
        </m:sSub>
        <m:r>
          <m:rPr>
            <m:sty m:val="p"/>
          </m:rPr>
          <m:t>=</m:t>
        </m:r>
        <m:r>
          <m:t>19</m:t>
        </m:r>
      </m:oMath>
      <w:r>
        <w:t xml:space="preserve">,</w:t>
      </w:r>
      <w:r>
        <w:t xml:space="preserve"> </w:t>
      </w:r>
      <m:oMath>
        <m:sSub>
          <m:e>
            <m:acc>
              <m:accPr>
                <m:chr m:val="‾"/>
              </m:accPr>
              <m:e>
                <m:r>
                  <m:t>x</m:t>
                </m:r>
              </m:e>
            </m:acc>
          </m:e>
          <m:sub>
            <m:r>
              <m:t>2</m:t>
            </m:r>
          </m:sub>
        </m:sSub>
        <m:r>
          <m:rPr>
            <m:sty m:val="p"/>
          </m:rPr>
          <m:t>=</m:t>
        </m:r>
        <m:r>
          <m:t>76</m:t>
        </m:r>
      </m:oMath>
      <w:r>
        <w:t xml:space="preserve"> </w:t>
      </w:r>
      <w:r>
        <w:t xml:space="preserve">und</w:t>
      </w:r>
      <w:r>
        <w:t xml:space="preserve"> </w:t>
      </w:r>
      <m:oMath>
        <m:sSubSup>
          <m:e>
            <m:r>
              <m:t>s</m:t>
            </m:r>
          </m:e>
          <m:sub>
            <m:r>
              <m:t>2</m:t>
            </m:r>
          </m:sub>
          <m:sup>
            <m:r>
              <m:t>2</m:t>
            </m:r>
          </m:sup>
        </m:sSubSup>
        <m:r>
          <m:rPr>
            <m:sty m:val="p"/>
          </m:rPr>
          <m:t>=</m:t>
        </m:r>
        <m:r>
          <m:t>44</m:t>
        </m:r>
      </m:oMath>
      <w:r>
        <w:t xml:space="preserve">. Verwende das Modell gleicher Populationsvarianzen. (a) Erkläre, weshalb die Stichproben unabhängig und nicht gepaart sind. (b) Berechne gepoolte Varianz, Standardfehler und t-Statistik für</w:t>
      </w:r>
      <w:r>
        <w:t xml:space="preserve"> </w:t>
      </w:r>
      <m:oMath>
        <m:sSub>
          <m:e>
            <m:r>
              <m:t>μ</m:t>
            </m:r>
          </m:e>
          <m:sub>
            <m:r>
              <m:t>1</m:t>
            </m:r>
          </m:sub>
        </m:sSub>
        <m:r>
          <m:rPr>
            <m:sty m:val="p"/>
          </m:rPr>
          <m:t>&gt;</m:t>
        </m:r>
        <m:sSub>
          <m:e>
            <m:r>
              <m:t>μ</m:t>
            </m:r>
          </m:e>
          <m:sub>
            <m:r>
              <m:t>2</m:t>
            </m:r>
          </m:sub>
        </m:sSub>
      </m:oMath>
      <w:r>
        <w:t xml:space="preserve">. (c) Vergleiche mit dem einseitigen kritischen Wert 1.6883 bei</w:t>
      </w:r>
      <w:r>
        <w:t xml:space="preserve"> </w:t>
      </w:r>
      <m:oMath>
        <m:r>
          <m:t>α</m:t>
        </m:r>
        <m:r>
          <m:rPr>
            <m:sty m:val="p"/>
          </m:rPr>
          <m:t>=</m:t>
        </m:r>
        <m:r>
          <m:t>0.05</m:t>
        </m:r>
      </m:oMath>
      <w:r>
        <w:t xml:space="preserve"> </w:t>
      </w:r>
      <w:r>
        <w:t xml:space="preserve">und interpretiere. (d) Nenne die zentralen Bedingungen von Design und Modell.</w:t>
      </w:r>
    </w:p>
    <w:bookmarkEnd w:id="151"/>
    <w:bookmarkEnd w:id="152"/>
    <w:bookmarkEnd w:id="15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de-CH"/>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shd w:val="clear" w:fill="f1f3f5"/>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Übungsblatt</dc:title>
  <dc:creator>Ratiomera Statistics</dc:creator>
  <dc:language>de-CH</dc:language>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s">
    <vt:lpwstr/>
  </property>
  <property fmtid="{D5CDD505-2E9C-101B-9397-08002B2CF9AE}" pid="3" name="biblio-config">
    <vt:lpwstr>True</vt:lpwstr>
  </property>
  <property fmtid="{D5CDD505-2E9C-101B-9397-08002B2CF9AE}" pid="4" name="by-author">
    <vt:lpwstr/>
  </property>
  <property fmtid="{D5CDD505-2E9C-101B-9397-08002B2CF9AE}" pid="5" name="execute">
    <vt:lpwstr/>
  </property>
  <property fmtid="{D5CDD505-2E9C-101B-9397-08002B2CF9AE}" pid="6" name="header-includes">
    <vt:lpwstr/>
  </property>
  <property fmtid="{D5CDD505-2E9C-101B-9397-08002B2CF9AE}" pid="7" name="include-after">
    <vt:lpwstr/>
  </property>
  <property fmtid="{D5CDD505-2E9C-101B-9397-08002B2CF9AE}" pid="8" name="include-before">
    <vt:lpwstr/>
  </property>
  <property fmtid="{D5CDD505-2E9C-101B-9397-08002B2CF9AE}" pid="9" name="labels">
    <vt:lpwstr/>
  </property>
  <property fmtid="{D5CDD505-2E9C-101B-9397-08002B2CF9AE}" pid="10" name="subtitle">
    <vt:lpwstr>Hypothesentests und Konfidenzintervalle</vt:lpwstr>
  </property>
  <property fmtid="{D5CDD505-2E9C-101B-9397-08002B2CF9AE}" pid="11" name="toc-title">
    <vt:lpwstr>Inhaltsverzeichnis</vt:lpwstr>
  </property>
</Properties>
</file>