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Testimi i hipotezave dhe intervalet e besimit</w:t>
      </w:r>
    </w:p>
    <w:p>
      <w:pPr>
        <w:pStyle w:val="Author"/>
      </w:pPr>
      <w:r>
        <w:t xml:space="preserve">Ratiomera Statistics</w:t>
      </w:r>
    </w:p>
    <w:p>
      <w:pPr>
        <w:pStyle w:val="FirstParagraph"/>
      </w:pPr>
      <w:r>
        <w:t xml:space="preserve">Kjo fletë përmban 120 ushtrime të organizuara në 12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42" w:name="pjesa-i-teoria"/>
    <w:p>
      <w:pPr>
        <w:pStyle w:val="Heading1"/>
      </w:pPr>
      <w:r>
        <w:t xml:space="preserve">Pjesa I: Teoria</w:t>
      </w:r>
    </w:p>
    <w:bookmarkStart w:id="30" w:name="a01-hipotezat-dhe-dy-gabimet-e-mundshme"/>
    <w:p>
      <w:pPr>
        <w:pStyle w:val="Heading2"/>
      </w:pPr>
      <w:r>
        <w:t xml:space="preserve">A01: Hipotezat dhe dy gabimet e mundshme</w:t>
      </w:r>
    </w:p>
    <w:bookmarkStart w:id="20" w:name="t03-a01-v01-ushtrim-i-udhëzuar-me-hartë"/>
    <w:p>
      <w:pPr>
        <w:pStyle w:val="Heading3"/>
      </w:pPr>
      <w:r>
        <w:rPr>
          <w:rStyle w:val="VerbatimChar"/>
        </w:rPr>
        <w:t xml:space="preserve">T03-A01-V01</w:t>
      </w:r>
      <w:r>
        <w:t xml:space="preserve">: Ushtrim i udhëzuar me hartë</w:t>
      </w:r>
    </w:p>
    <w:p>
      <w:pPr>
        <w:pStyle w:val="FirstParagraph"/>
      </w:pPr>
      <w:r>
        <w:t xml:space="preserve">Një studim i trilluar shqyrton «Ushtrim i udhëzuar me hartë». Ai krahason nxënësit me ushtrim të udhëzuar me hartë me nxënësit me aktivitetin standard. Rezultati sasior është «rezultati mesatar i planifikimit të rrugës».</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lartë. (a) Shkruaj hipotezën zero dhe atë alternative me fjalë dhe simbole. (b) Shpjego një gabim të llojit I dhe një gabim të llojit II në këtë situatë. (c) Trego pse një vendim testi nuk zbulon me siguri nëse ka ndodhur ndonjëri gabim.</w:t>
      </w:r>
    </w:p>
    <w:bookmarkEnd w:id="20"/>
    <w:bookmarkStart w:id="21" w:name="t03-a01-v02-hapësira-të-qeta-leximi"/>
    <w:p>
      <w:pPr>
        <w:pStyle w:val="Heading3"/>
      </w:pPr>
      <w:r>
        <w:rPr>
          <w:rStyle w:val="VerbatimChar"/>
        </w:rPr>
        <w:t xml:space="preserve">T03-A01-V02</w:t>
      </w:r>
      <w:r>
        <w:t xml:space="preserve">: Hapësira të qeta leximi</w:t>
      </w:r>
    </w:p>
    <w:p>
      <w:pPr>
        <w:pStyle w:val="FirstParagraph"/>
      </w:pPr>
      <w:r>
        <w:t xml:space="preserve">Një studim i trilluar shqyrton «Hapësira të qeta leximi». Ai krahason studentët e caktuar në një dhomë të qetë leximi me studentët e caktuar në dhomën e zakonshme. Rezultati sasior është «rezultati mesatar i të kuptuarit gjatë leximit».</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e ndryshme. (a) Shkruaj hipotezën zero dhe atë alternative me fjalë dhe simbole. (b) Shpjego një gabim të llojit I dhe një gabim të llojit II në këtë situatë. (c) Trego pse një vendim testi nuk zbulon me siguri nëse ka ndodhur ndonjëri gabim.</w:t>
      </w:r>
    </w:p>
    <w:bookmarkEnd w:id="21"/>
    <w:bookmarkStart w:id="22" w:name="Xeff4a748c0cb0f188b5103635e4f6a62f0e9e15"/>
    <w:p>
      <w:pPr>
        <w:pStyle w:val="Heading3"/>
      </w:pPr>
      <w:r>
        <w:rPr>
          <w:rStyle w:val="VerbatimChar"/>
        </w:rPr>
        <w:t xml:space="preserve">T03-A01-V03</w:t>
      </w:r>
      <w:r>
        <w:t xml:space="preserve">: Listë kontrolli për kërkim në arkiv</w:t>
      </w:r>
    </w:p>
    <w:p>
      <w:pPr>
        <w:pStyle w:val="FirstParagraph"/>
      </w:pPr>
      <w:r>
        <w:t xml:space="preserve">Një studim i trilluar shqyrton «Listë kontrolli për kërkim në arkiv». Ai krahason nxënësit me listë kontrolli për kërkim me nxënësit me udhëzimet e zakonshme. Rezultati sasior është «numri mesatar i regjistrimeve të gjetura saktë».</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lartë. (a) Shkruaj hipotezën zero dhe atë alternative me fjalë dhe simbole. (b) Shpjego një gabim të llojit I dhe një gabim të llojit II në këtë situatë. (c) Trego pse një vendim testi nuk zbulon me siguri nëse ka ndodhur ndonjëri gabim.</w:t>
      </w:r>
    </w:p>
    <w:bookmarkEnd w:id="22"/>
    <w:bookmarkStart w:id="23" w:name="t03-a01-v04-pushim-i-shkurtër-me-lëvizje"/>
    <w:p>
      <w:pPr>
        <w:pStyle w:val="Heading3"/>
      </w:pPr>
      <w:r>
        <w:rPr>
          <w:rStyle w:val="VerbatimChar"/>
        </w:rPr>
        <w:t xml:space="preserve">T03-A01-V04</w:t>
      </w:r>
      <w:r>
        <w:t xml:space="preserve">: Pushim i shkurtër me lëvizje</w:t>
      </w:r>
    </w:p>
    <w:p>
      <w:pPr>
        <w:pStyle w:val="FirstParagraph"/>
      </w:pPr>
      <w:r>
        <w:t xml:space="preserve">Një studim i trilluar shqyrton «Pushim i shkurtër me lëvizje». Ai krahason pjesëmarrësit me një pushim të shkurtër me lëvizje me pjesëmarrësit me orarin e zakonshëm. Rezultati sasior është «rezultati mesatar i vëmendjes së qëndrueshme».</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lartë. (a) Shkruaj hipotezën zero dhe atë alternative me fjalë dhe simbole. (b) Shpjego një gabim të llojit I dhe një gabim të llojit II në këtë situatë. (c) Trego pse një vendim testi nuk zbulon me siguri nëse ka ndodhur ndonjëri gabim.</w:t>
      </w:r>
    </w:p>
    <w:bookmarkEnd w:id="23"/>
    <w:bookmarkStart w:id="24" w:name="t03-a01-v05-tutorial-me-titra"/>
    <w:p>
      <w:pPr>
        <w:pStyle w:val="Heading3"/>
      </w:pPr>
      <w:r>
        <w:rPr>
          <w:rStyle w:val="VerbatimChar"/>
        </w:rPr>
        <w:t xml:space="preserve">T03-A01-V05</w:t>
      </w:r>
      <w:r>
        <w:t xml:space="preserve">: Tutorial me titra</w:t>
      </w:r>
    </w:p>
    <w:p>
      <w:pPr>
        <w:pStyle w:val="FirstParagraph"/>
      </w:pPr>
      <w:r>
        <w:t xml:space="preserve">Një studim i trilluar shqyrton «Tutorial me titra». Ai krahason nxënësit që shohin tutorial me titra me nxënësit që shohin të njëjtin tutorial pa titra. Rezultati sasior është «rezultati mesatar i të kuptuarit të tutorialit».</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e ndryshme. (a) Shkruaj hipotezën zero dhe atë alternative me fjalë dhe simbole. (b) Shpjego një gabim të llojit I dhe një gabim të llojit II në këtë situatë. (c) Trego pse një vendim testi nuk zbulon me siguri nëse ka ndodhur ndonjëri gabim.</w:t>
      </w:r>
    </w:p>
    <w:bookmarkEnd w:id="24"/>
    <w:bookmarkStart w:id="25" w:name="t03-a01-v06-cilësim-me-më-pak-njoftime"/>
    <w:p>
      <w:pPr>
        <w:pStyle w:val="Heading3"/>
      </w:pPr>
      <w:r>
        <w:rPr>
          <w:rStyle w:val="VerbatimChar"/>
        </w:rPr>
        <w:t xml:space="preserve">T03-A01-V06</w:t>
      </w:r>
      <w:r>
        <w:t xml:space="preserve">: Cilësim me më pak njoftime</w:t>
      </w:r>
    </w:p>
    <w:p>
      <w:pPr>
        <w:pStyle w:val="FirstParagraph"/>
      </w:pPr>
      <w:r>
        <w:t xml:space="preserve">Një studim i trilluar shqyrton «Cilësim me më pak njoftime». Ai krahason pjesëmarrësit me më pak njoftime me pjesëmarrësit me cilësimin standard. Rezultati sasior është «koha mesatare e përfundimit të detyrës».</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ulët. (a) Shkruaj hipotezën zero dhe atë alternative me fjalë dhe simbole. (b) Shpjego një gabim të llojit I dhe një gabim të llojit II në këtë situatë. (c) Trego pse një vendim testi nuk zbulon me siguri nëse ka ndodhur ndonjëri gabim.</w:t>
      </w:r>
    </w:p>
    <w:bookmarkEnd w:id="25"/>
    <w:bookmarkStart w:id="26" w:name="Xa7d490656cf827d99b832c4a3eedec4e74e597c"/>
    <w:p>
      <w:pPr>
        <w:pStyle w:val="Heading3"/>
      </w:pPr>
      <w:r>
        <w:rPr>
          <w:rStyle w:val="VerbatimChar"/>
        </w:rPr>
        <w:t xml:space="preserve">T03-A01-V07</w:t>
      </w:r>
      <w:r>
        <w:t xml:space="preserve">: Karta për ushtrimin e rikujtimit</w:t>
      </w:r>
    </w:p>
    <w:p>
      <w:pPr>
        <w:pStyle w:val="FirstParagraph"/>
      </w:pPr>
      <w:r>
        <w:t xml:space="preserve">Një studim i trilluar shqyrton «Karta për ushtrimin e rikujtimit». Ai krahason nxënësit me karta për ushtrimin e rikujtimit me nxënësit që rilexojnë të njëjtin material. Rezultati sasior është «rezultati mesatar i rikujtimit të vonuar».</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lartë. (a) Shkruaj hipotezën zero dhe atë alternative me fjalë dhe simbole. (b) Shpjego një gabim të llojit I dhe një gabim të llojit II në këtë situatë. (c) Trego pse një vendim testi nuk zbulon me siguri nëse ka ndodhur ndonjëri gabim.</w:t>
      </w:r>
    </w:p>
    <w:bookmarkEnd w:id="26"/>
    <w:bookmarkStart w:id="27" w:name="t03-a01-v08-hartë-orientimi-për-muzeun"/>
    <w:p>
      <w:pPr>
        <w:pStyle w:val="Heading3"/>
      </w:pPr>
      <w:r>
        <w:rPr>
          <w:rStyle w:val="VerbatimChar"/>
        </w:rPr>
        <w:t xml:space="preserve">T03-A01-V08</w:t>
      </w:r>
      <w:r>
        <w:t xml:space="preserve">: Hartë orientimi për muzeun</w:t>
      </w:r>
    </w:p>
    <w:p>
      <w:pPr>
        <w:pStyle w:val="FirstParagraph"/>
      </w:pPr>
      <w:r>
        <w:t xml:space="preserve">Një studim i trilluar shqyrton «Hartë orientimi për muzeun». Ai krahason vizitorët me hartë orientimi me vizitorët me fletëpalosjen standarde. Rezultati sasior është «numri mesatar i gabimeve të navigimit».</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ulët. (a) Shkruaj hipotezën zero dhe atë alternative me fjalë dhe simbole. (b) Shpjego një gabim të llojit I dhe një gabim të llojit II në këtë situatë. (c) Trego pse një vendim testi nuk zbulon me siguri nëse ka ndodhur ndonjëri gabim.</w:t>
      </w:r>
    </w:p>
    <w:bookmarkEnd w:id="27"/>
    <w:bookmarkStart w:id="28" w:name="Xd109693a89ab92bea91966e54c259d5bbde218e"/>
    <w:p>
      <w:pPr>
        <w:pStyle w:val="Heading3"/>
      </w:pPr>
      <w:r>
        <w:rPr>
          <w:rStyle w:val="VerbatimChar"/>
        </w:rPr>
        <w:t xml:space="preserve">T03-A01-V09</w:t>
      </w:r>
      <w:r>
        <w:t xml:space="preserve">: Nxitje për shpjegim mes bashkëmoshatarësh</w:t>
      </w:r>
    </w:p>
    <w:p>
      <w:pPr>
        <w:pStyle w:val="FirstParagraph"/>
      </w:pPr>
      <w:r>
        <w:t xml:space="preserve">Një studim i trilluar shqyrton «Nxitje për shpjegim mes bashkëmoshatarësh». Ai krahason studentët me nxitje për shpjegim mes bashkëmoshatarësh me studentët me nxitje për përsëritje individuale. Rezultati sasior është «rezultati mesatar i shpjegimit të konceptit».</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e ndryshme. (a) Shkruaj hipotezën zero dhe atë alternative me fjalë dhe simbole. (b) Shpjego një gabim të llojit I dhe një gabim të llojit II në këtë situatë. (c) Trego pse një vendim testi nuk zbulon me siguri nëse ka ndodhur ndonjëri gabim.</w:t>
      </w:r>
    </w:p>
    <w:bookmarkEnd w:id="28"/>
    <w:bookmarkStart w:id="29" w:name="Xab25cd6bfdff98b8f87942cadcf908eb0fa73f3"/>
    <w:p>
      <w:pPr>
        <w:pStyle w:val="Heading3"/>
      </w:pPr>
      <w:r>
        <w:rPr>
          <w:rStyle w:val="VerbatimChar"/>
        </w:rPr>
        <w:t xml:space="preserve">T03-A01-V10</w:t>
      </w:r>
      <w:r>
        <w:t xml:space="preserve">: Model i strukturuar shënimesh</w:t>
      </w:r>
    </w:p>
    <w:p>
      <w:pPr>
        <w:pStyle w:val="FirstParagraph"/>
      </w:pPr>
      <w:r>
        <w:t xml:space="preserve">Një studim i trilluar shqyrton «Model i strukturuar shënimesh». Ai krahason nxënësit me model të strukturuar shënimesh me nxënësit që mbajnë shënime në mënyrën e zakonshme. Rezultati sasior është «numri mesatar i argumenteve të dalluara saktë».</w:t>
      </w:r>
      <w:r>
        <w:t xml:space="preserve"> </w:t>
      </w:r>
      <m:oMath>
        <m:sSub>
          <m:e>
            <m:r>
              <m:t>μ</m:t>
            </m:r>
          </m:e>
          <m:sub>
            <m:r>
              <m:t>T</m:t>
            </m:r>
          </m:sub>
        </m:sSub>
      </m:oMath>
      <w:r>
        <w:t xml:space="preserve"> </w:t>
      </w:r>
      <w:r>
        <w:t xml:space="preserve">dhe</w:t>
      </w:r>
      <w:r>
        <w:t xml:space="preserve"> </w:t>
      </w:r>
      <m:oMath>
        <m:sSub>
          <m:e>
            <m:r>
              <m:t>μ</m:t>
            </m:r>
          </m:e>
          <m:sub>
            <m:r>
              <m:t>C</m:t>
            </m:r>
          </m:sub>
        </m:sSub>
      </m:oMath>
      <w:r>
        <w:t xml:space="preserve"> </w:t>
      </w:r>
      <w:r>
        <w:t xml:space="preserve">shënojnë mesataret përkatëse të popullatave. Pyetja kërkimore pret që mesatarja e popullatës në kushtin e ndërhyrjes të jetë më e lartë. (a) Shkruaj hipotezën zero dhe atë alternative me fjalë dhe simbole. (b) Shpjego një gabim të llojit I dhe një gabim të llojit II në këtë situatë. (c) Trego pse një vendim testi nuk zbulon me siguri nëse ka ndodhur ndonjëri gabim.</w:t>
      </w:r>
    </w:p>
    <w:bookmarkEnd w:id="29"/>
    <w:bookmarkEnd w:id="30"/>
    <w:bookmarkStart w:id="41" w:name="a09-kuantilet-t-dhe-shkallët-e-lirisë"/>
    <w:p>
      <w:pPr>
        <w:pStyle w:val="Heading2"/>
      </w:pPr>
      <w:r>
        <w:t xml:space="preserve">A09: Kuantilet t dhe shkallët e lirisë</w:t>
      </w:r>
    </w:p>
    <w:bookmarkStart w:id="31" w:name="t03-a09-v01-kuantilet-me-5-shkallë-lirie"/>
    <w:p>
      <w:pPr>
        <w:pStyle w:val="Heading3"/>
      </w:pPr>
      <w:r>
        <w:rPr>
          <w:rStyle w:val="VerbatimChar"/>
        </w:rPr>
        <w:t xml:space="preserve">T03-A09-V01</w:t>
      </w:r>
      <w:r>
        <w:t xml:space="preserve">: Kuantilet me 5 shkallë lirie</w:t>
      </w:r>
    </w:p>
    <w:p>
      <w:pPr>
        <w:pStyle w:val="FirstParagraph"/>
      </w:pPr>
      <w:r>
        <w:t xml:space="preserve">Për një shpërndarje t me 5 shkallë lirie, një tabelë referuese jep</w:t>
      </w:r>
      <w:r>
        <w:t xml:space="preserve"> </w:t>
      </w:r>
      <m:oMath>
        <m:sSub>
          <m:e>
            <m:r>
              <m:t>t</m:t>
            </m:r>
          </m:e>
          <m:sub>
            <m:r>
              <m:t>0.99</m:t>
            </m:r>
          </m:sub>
        </m:sSub>
        <m:d>
          <m:dPr>
            <m:begChr m:val="("/>
            <m:sepChr m:val=""/>
            <m:endChr m:val=")"/>
            <m:grow/>
          </m:dPr>
          <m:e>
            <m:r>
              <m:t>5</m:t>
            </m:r>
          </m:e>
        </m:d>
        <m:r>
          <m:rPr>
            <m:sty m:val="p"/>
          </m:rPr>
          <m:t>=</m:t>
        </m:r>
        <m:r>
          <m:t>3.3649</m:t>
        </m:r>
      </m:oMath>
      <w:r>
        <w:t xml:space="preserve">. (a) Përcakto</w:t>
      </w:r>
      <w:r>
        <w:t xml:space="preserve"> </w:t>
      </w:r>
      <m:oMath>
        <m:sSub>
          <m:e>
            <m:r>
              <m:t>t</m:t>
            </m:r>
          </m:e>
          <m:sub>
            <m:r>
              <m:t>0.01</m:t>
            </m:r>
          </m:sub>
        </m:sSub>
        <m:d>
          <m:dPr>
            <m:begChr m:val="("/>
            <m:sepChr m:val=""/>
            <m:endChr m:val=")"/>
            <m:grow/>
          </m:dPr>
          <m:e>
            <m:r>
              <m:t>5</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1"/>
    <w:bookmarkStart w:id="32" w:name="t03-a09-v02-kuantilet-me-6-shkallë-lirie"/>
    <w:p>
      <w:pPr>
        <w:pStyle w:val="Heading3"/>
      </w:pPr>
      <w:r>
        <w:rPr>
          <w:rStyle w:val="VerbatimChar"/>
        </w:rPr>
        <w:t xml:space="preserve">T03-A09-V02</w:t>
      </w:r>
      <w:r>
        <w:t xml:space="preserve">: Kuantilet me 6 shkallë lirie</w:t>
      </w:r>
    </w:p>
    <w:p>
      <w:pPr>
        <w:pStyle w:val="FirstParagraph"/>
      </w:pPr>
      <w:r>
        <w:t xml:space="preserve">Për një shpërndarje t me 6 shkallë lirie, një tabelë referuese jep</w:t>
      </w:r>
      <w:r>
        <w:t xml:space="preserve"> </w:t>
      </w:r>
      <m:oMath>
        <m:sSub>
          <m:e>
            <m:r>
              <m:t>t</m:t>
            </m:r>
          </m:e>
          <m:sub>
            <m:r>
              <m:t>0.99</m:t>
            </m:r>
          </m:sub>
        </m:sSub>
        <m:d>
          <m:dPr>
            <m:begChr m:val="("/>
            <m:sepChr m:val=""/>
            <m:endChr m:val=")"/>
            <m:grow/>
          </m:dPr>
          <m:e>
            <m:r>
              <m:t>6</m:t>
            </m:r>
          </m:e>
        </m:d>
        <m:r>
          <m:rPr>
            <m:sty m:val="p"/>
          </m:rPr>
          <m:t>=</m:t>
        </m:r>
        <m:r>
          <m:t>3.1427</m:t>
        </m:r>
      </m:oMath>
      <w:r>
        <w:t xml:space="preserve">. (a) Përcakto</w:t>
      </w:r>
      <w:r>
        <w:t xml:space="preserve"> </w:t>
      </w:r>
      <m:oMath>
        <m:sSub>
          <m:e>
            <m:r>
              <m:t>t</m:t>
            </m:r>
          </m:e>
          <m:sub>
            <m:r>
              <m:t>0.01</m:t>
            </m:r>
          </m:sub>
        </m:sSub>
        <m:d>
          <m:dPr>
            <m:begChr m:val="("/>
            <m:sepChr m:val=""/>
            <m:endChr m:val=")"/>
            <m:grow/>
          </m:dPr>
          <m:e>
            <m:r>
              <m:t>6</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2"/>
    <w:bookmarkStart w:id="33" w:name="t03-a09-v03-kuantilet-me-7-shkallë-lirie"/>
    <w:p>
      <w:pPr>
        <w:pStyle w:val="Heading3"/>
      </w:pPr>
      <w:r>
        <w:rPr>
          <w:rStyle w:val="VerbatimChar"/>
        </w:rPr>
        <w:t xml:space="preserve">T03-A09-V03</w:t>
      </w:r>
      <w:r>
        <w:t xml:space="preserve">: Kuantilet me 7 shkallë lirie</w:t>
      </w:r>
    </w:p>
    <w:p>
      <w:pPr>
        <w:pStyle w:val="FirstParagraph"/>
      </w:pPr>
      <w:r>
        <w:t xml:space="preserve">Për një shpërndarje t me 7 shkallë lirie, një tabelë referuese jep</w:t>
      </w:r>
      <w:r>
        <w:t xml:space="preserve"> </w:t>
      </w:r>
      <m:oMath>
        <m:sSub>
          <m:e>
            <m:r>
              <m:t>t</m:t>
            </m:r>
          </m:e>
          <m:sub>
            <m:r>
              <m:t>0.99</m:t>
            </m:r>
          </m:sub>
        </m:sSub>
        <m:d>
          <m:dPr>
            <m:begChr m:val="("/>
            <m:sepChr m:val=""/>
            <m:endChr m:val=")"/>
            <m:grow/>
          </m:dPr>
          <m:e>
            <m:r>
              <m:t>7</m:t>
            </m:r>
          </m:e>
        </m:d>
        <m:r>
          <m:rPr>
            <m:sty m:val="p"/>
          </m:rPr>
          <m:t>=</m:t>
        </m:r>
        <m:r>
          <m:t>2.9980</m:t>
        </m:r>
      </m:oMath>
      <w:r>
        <w:t xml:space="preserve">. (a) Përcakto</w:t>
      </w:r>
      <w:r>
        <w:t xml:space="preserve"> </w:t>
      </w:r>
      <m:oMath>
        <m:sSub>
          <m:e>
            <m:r>
              <m:t>t</m:t>
            </m:r>
          </m:e>
          <m:sub>
            <m:r>
              <m:t>0.01</m:t>
            </m:r>
          </m:sub>
        </m:sSub>
        <m:d>
          <m:dPr>
            <m:begChr m:val="("/>
            <m:sepChr m:val=""/>
            <m:endChr m:val=")"/>
            <m:grow/>
          </m:dPr>
          <m:e>
            <m:r>
              <m:t>7</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3"/>
    <w:bookmarkStart w:id="34" w:name="t03-a09-v04-kuantilet-me-8-shkallë-lirie"/>
    <w:p>
      <w:pPr>
        <w:pStyle w:val="Heading3"/>
      </w:pPr>
      <w:r>
        <w:rPr>
          <w:rStyle w:val="VerbatimChar"/>
        </w:rPr>
        <w:t xml:space="preserve">T03-A09-V04</w:t>
      </w:r>
      <w:r>
        <w:t xml:space="preserve">: Kuantilet me 8 shkallë lirie</w:t>
      </w:r>
    </w:p>
    <w:p>
      <w:pPr>
        <w:pStyle w:val="FirstParagraph"/>
      </w:pPr>
      <w:r>
        <w:t xml:space="preserve">Për një shpërndarje t me 8 shkallë lirie, një tabelë referuese jep</w:t>
      </w:r>
      <w:r>
        <w:t xml:space="preserve"> </w:t>
      </w:r>
      <m:oMath>
        <m:sSub>
          <m:e>
            <m:r>
              <m:t>t</m:t>
            </m:r>
          </m:e>
          <m:sub>
            <m:r>
              <m:t>0.99</m:t>
            </m:r>
          </m:sub>
        </m:sSub>
        <m:d>
          <m:dPr>
            <m:begChr m:val="("/>
            <m:sepChr m:val=""/>
            <m:endChr m:val=")"/>
            <m:grow/>
          </m:dPr>
          <m:e>
            <m:r>
              <m:t>8</m:t>
            </m:r>
          </m:e>
        </m:d>
        <m:r>
          <m:rPr>
            <m:sty m:val="p"/>
          </m:rPr>
          <m:t>=</m:t>
        </m:r>
        <m:r>
          <m:t>2.8965</m:t>
        </m:r>
      </m:oMath>
      <w:r>
        <w:t xml:space="preserve">. (a) Përcakto</w:t>
      </w:r>
      <w:r>
        <w:t xml:space="preserve"> </w:t>
      </w:r>
      <m:oMath>
        <m:sSub>
          <m:e>
            <m:r>
              <m:t>t</m:t>
            </m:r>
          </m:e>
          <m:sub>
            <m:r>
              <m:t>0.01</m:t>
            </m:r>
          </m:sub>
        </m:sSub>
        <m:d>
          <m:dPr>
            <m:begChr m:val="("/>
            <m:sepChr m:val=""/>
            <m:endChr m:val=")"/>
            <m:grow/>
          </m:dPr>
          <m:e>
            <m:r>
              <m:t>8</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4"/>
    <w:bookmarkStart w:id="35" w:name="t03-a09-v05-kuantilet-me-9-shkallë-lirie"/>
    <w:p>
      <w:pPr>
        <w:pStyle w:val="Heading3"/>
      </w:pPr>
      <w:r>
        <w:rPr>
          <w:rStyle w:val="VerbatimChar"/>
        </w:rPr>
        <w:t xml:space="preserve">T03-A09-V05</w:t>
      </w:r>
      <w:r>
        <w:t xml:space="preserve">: Kuantilet me 9 shkallë lirie</w:t>
      </w:r>
    </w:p>
    <w:p>
      <w:pPr>
        <w:pStyle w:val="FirstParagraph"/>
      </w:pPr>
      <w:r>
        <w:t xml:space="preserve">Për një shpërndarje t me 9 shkallë lirie, një tabelë referuese jep</w:t>
      </w:r>
      <w:r>
        <w:t xml:space="preserve"> </w:t>
      </w:r>
      <m:oMath>
        <m:sSub>
          <m:e>
            <m:r>
              <m:t>t</m:t>
            </m:r>
          </m:e>
          <m:sub>
            <m:r>
              <m:t>0.99</m:t>
            </m:r>
          </m:sub>
        </m:sSub>
        <m:d>
          <m:dPr>
            <m:begChr m:val="("/>
            <m:sepChr m:val=""/>
            <m:endChr m:val=")"/>
            <m:grow/>
          </m:dPr>
          <m:e>
            <m:r>
              <m:t>9</m:t>
            </m:r>
          </m:e>
        </m:d>
        <m:r>
          <m:rPr>
            <m:sty m:val="p"/>
          </m:rPr>
          <m:t>=</m:t>
        </m:r>
        <m:r>
          <m:t>2.8214</m:t>
        </m:r>
      </m:oMath>
      <w:r>
        <w:t xml:space="preserve">. (a) Përcakto</w:t>
      </w:r>
      <w:r>
        <w:t xml:space="preserve"> </w:t>
      </w:r>
      <m:oMath>
        <m:sSub>
          <m:e>
            <m:r>
              <m:t>t</m:t>
            </m:r>
          </m:e>
          <m:sub>
            <m:r>
              <m:t>0.01</m:t>
            </m:r>
          </m:sub>
        </m:sSub>
        <m:d>
          <m:dPr>
            <m:begChr m:val="("/>
            <m:sepChr m:val=""/>
            <m:endChr m:val=")"/>
            <m:grow/>
          </m:dPr>
          <m:e>
            <m:r>
              <m:t>9</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5"/>
    <w:bookmarkStart w:id="36" w:name="X29385ebfffd11430de53373519ea70ae6b24529"/>
    <w:p>
      <w:pPr>
        <w:pStyle w:val="Heading3"/>
      </w:pPr>
      <w:r>
        <w:rPr>
          <w:rStyle w:val="VerbatimChar"/>
        </w:rPr>
        <w:t xml:space="preserve">T03-A09-V06</w:t>
      </w:r>
      <w:r>
        <w:t xml:space="preserve">: Kuantilet me 10 shkallë lirie</w:t>
      </w:r>
    </w:p>
    <w:p>
      <w:pPr>
        <w:pStyle w:val="FirstParagraph"/>
      </w:pPr>
      <w:r>
        <w:t xml:space="preserve">Për një shpërndarje t me 10 shkallë lirie, një tabelë referuese jep</w:t>
      </w:r>
      <w:r>
        <w:t xml:space="preserve"> </w:t>
      </w:r>
      <m:oMath>
        <m:sSub>
          <m:e>
            <m:r>
              <m:t>t</m:t>
            </m:r>
          </m:e>
          <m:sub>
            <m:r>
              <m:t>0.99</m:t>
            </m:r>
          </m:sub>
        </m:sSub>
        <m:d>
          <m:dPr>
            <m:begChr m:val="("/>
            <m:sepChr m:val=""/>
            <m:endChr m:val=")"/>
            <m:grow/>
          </m:dPr>
          <m:e>
            <m:r>
              <m:t>10</m:t>
            </m:r>
          </m:e>
        </m:d>
        <m:r>
          <m:rPr>
            <m:sty m:val="p"/>
          </m:rPr>
          <m:t>=</m:t>
        </m:r>
        <m:r>
          <m:t>2.7638</m:t>
        </m:r>
      </m:oMath>
      <w:r>
        <w:t xml:space="preserve">. (a) Përcakto</w:t>
      </w:r>
      <w:r>
        <w:t xml:space="preserve"> </w:t>
      </w:r>
      <m:oMath>
        <m:sSub>
          <m:e>
            <m:r>
              <m:t>t</m:t>
            </m:r>
          </m:e>
          <m:sub>
            <m:r>
              <m:t>0.01</m:t>
            </m:r>
          </m:sub>
        </m:sSub>
        <m:d>
          <m:dPr>
            <m:begChr m:val="("/>
            <m:sepChr m:val=""/>
            <m:endChr m:val=")"/>
            <m:grow/>
          </m:dPr>
          <m:e>
            <m:r>
              <m:t>10</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6"/>
    <w:bookmarkStart w:id="37" w:name="Xcafadffd5105b00e7bae851080ba60a3eec750c"/>
    <w:p>
      <w:pPr>
        <w:pStyle w:val="Heading3"/>
      </w:pPr>
      <w:r>
        <w:rPr>
          <w:rStyle w:val="VerbatimChar"/>
        </w:rPr>
        <w:t xml:space="preserve">T03-A09-V07</w:t>
      </w:r>
      <w:r>
        <w:t xml:space="preserve">: Kuantilet me 11 shkallë lirie</w:t>
      </w:r>
    </w:p>
    <w:p>
      <w:pPr>
        <w:pStyle w:val="FirstParagraph"/>
      </w:pPr>
      <w:r>
        <w:t xml:space="preserve">Për një shpërndarje t me 11 shkallë lirie, një tabelë referuese jep</w:t>
      </w:r>
      <w:r>
        <w:t xml:space="preserve"> </w:t>
      </w:r>
      <m:oMath>
        <m:sSub>
          <m:e>
            <m:r>
              <m:t>t</m:t>
            </m:r>
          </m:e>
          <m:sub>
            <m:r>
              <m:t>0.99</m:t>
            </m:r>
          </m:sub>
        </m:sSub>
        <m:d>
          <m:dPr>
            <m:begChr m:val="("/>
            <m:sepChr m:val=""/>
            <m:endChr m:val=")"/>
            <m:grow/>
          </m:dPr>
          <m:e>
            <m:r>
              <m:t>11</m:t>
            </m:r>
          </m:e>
        </m:d>
        <m:r>
          <m:rPr>
            <m:sty m:val="p"/>
          </m:rPr>
          <m:t>=</m:t>
        </m:r>
        <m:r>
          <m:t>2.7181</m:t>
        </m:r>
      </m:oMath>
      <w:r>
        <w:t xml:space="preserve">. (a) Përcakto</w:t>
      </w:r>
      <w:r>
        <w:t xml:space="preserve"> </w:t>
      </w:r>
      <m:oMath>
        <m:sSub>
          <m:e>
            <m:r>
              <m:t>t</m:t>
            </m:r>
          </m:e>
          <m:sub>
            <m:r>
              <m:t>0.01</m:t>
            </m:r>
          </m:sub>
        </m:sSub>
        <m:d>
          <m:dPr>
            <m:begChr m:val="("/>
            <m:sepChr m:val=""/>
            <m:endChr m:val=")"/>
            <m:grow/>
          </m:dPr>
          <m:e>
            <m:r>
              <m:t>11</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7"/>
    <w:bookmarkStart w:id="38" w:name="X60c0e2a41c25784b51d8b3f7341be6d6082a169"/>
    <w:p>
      <w:pPr>
        <w:pStyle w:val="Heading3"/>
      </w:pPr>
      <w:r>
        <w:rPr>
          <w:rStyle w:val="VerbatimChar"/>
        </w:rPr>
        <w:t xml:space="preserve">T03-A09-V08</w:t>
      </w:r>
      <w:r>
        <w:t xml:space="preserve">: Kuantilet me 12 shkallë lirie</w:t>
      </w:r>
    </w:p>
    <w:p>
      <w:pPr>
        <w:pStyle w:val="FirstParagraph"/>
      </w:pPr>
      <w:r>
        <w:t xml:space="preserve">Për një shpërndarje t me 12 shkallë lirie, një tabelë referuese jep</w:t>
      </w:r>
      <w:r>
        <w:t xml:space="preserve"> </w:t>
      </w:r>
      <m:oMath>
        <m:sSub>
          <m:e>
            <m:r>
              <m:t>t</m:t>
            </m:r>
          </m:e>
          <m:sub>
            <m:r>
              <m:t>0.99</m:t>
            </m:r>
          </m:sub>
        </m:sSub>
        <m:d>
          <m:dPr>
            <m:begChr m:val="("/>
            <m:sepChr m:val=""/>
            <m:endChr m:val=")"/>
            <m:grow/>
          </m:dPr>
          <m:e>
            <m:r>
              <m:t>12</m:t>
            </m:r>
          </m:e>
        </m:d>
        <m:r>
          <m:rPr>
            <m:sty m:val="p"/>
          </m:rPr>
          <m:t>=</m:t>
        </m:r>
        <m:r>
          <m:t>2.6810</m:t>
        </m:r>
      </m:oMath>
      <w:r>
        <w:t xml:space="preserve">. (a) Përcakto</w:t>
      </w:r>
      <w:r>
        <w:t xml:space="preserve"> </w:t>
      </w:r>
      <m:oMath>
        <m:sSub>
          <m:e>
            <m:r>
              <m:t>t</m:t>
            </m:r>
          </m:e>
          <m:sub>
            <m:r>
              <m:t>0.01</m:t>
            </m:r>
          </m:sub>
        </m:sSub>
        <m:d>
          <m:dPr>
            <m:begChr m:val="("/>
            <m:sepChr m:val=""/>
            <m:endChr m:val=")"/>
            <m:grow/>
          </m:dPr>
          <m:e>
            <m:r>
              <m:t>12</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8"/>
    <w:bookmarkStart w:id="39" w:name="X3706fc9d4a6a603c92871c1fde0fff02fa55915"/>
    <w:p>
      <w:pPr>
        <w:pStyle w:val="Heading3"/>
      </w:pPr>
      <w:r>
        <w:rPr>
          <w:rStyle w:val="VerbatimChar"/>
        </w:rPr>
        <w:t xml:space="preserve">T03-A09-V09</w:t>
      </w:r>
      <w:r>
        <w:t xml:space="preserve">: Kuantilet me 15 shkallë lirie</w:t>
      </w:r>
    </w:p>
    <w:p>
      <w:pPr>
        <w:pStyle w:val="FirstParagraph"/>
      </w:pPr>
      <w:r>
        <w:t xml:space="preserve">Për një shpërndarje t me 15 shkallë lirie, një tabelë referuese jep</w:t>
      </w:r>
      <w:r>
        <w:t xml:space="preserve"> </w:t>
      </w:r>
      <m:oMath>
        <m:sSub>
          <m:e>
            <m:r>
              <m:t>t</m:t>
            </m:r>
          </m:e>
          <m:sub>
            <m:r>
              <m:t>0.99</m:t>
            </m:r>
          </m:sub>
        </m:sSub>
        <m:d>
          <m:dPr>
            <m:begChr m:val="("/>
            <m:sepChr m:val=""/>
            <m:endChr m:val=")"/>
            <m:grow/>
          </m:dPr>
          <m:e>
            <m:r>
              <m:t>15</m:t>
            </m:r>
          </m:e>
        </m:d>
        <m:r>
          <m:rPr>
            <m:sty m:val="p"/>
          </m:rPr>
          <m:t>=</m:t>
        </m:r>
        <m:r>
          <m:t>2.6025</m:t>
        </m:r>
      </m:oMath>
      <w:r>
        <w:t xml:space="preserve">. (a) Përcakto</w:t>
      </w:r>
      <w:r>
        <w:t xml:space="preserve"> </w:t>
      </w:r>
      <m:oMath>
        <m:sSub>
          <m:e>
            <m:r>
              <m:t>t</m:t>
            </m:r>
          </m:e>
          <m:sub>
            <m:r>
              <m:t>0.01</m:t>
            </m:r>
          </m:sub>
        </m:sSub>
        <m:d>
          <m:dPr>
            <m:begChr m:val="("/>
            <m:sepChr m:val=""/>
            <m:endChr m:val=")"/>
            <m:grow/>
          </m:dPr>
          <m:e>
            <m:r>
              <m:t>15</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39"/>
    <w:bookmarkStart w:id="40" w:name="Xb9ab0f03af87fe6655cd78bd593902d4d699106"/>
    <w:p>
      <w:pPr>
        <w:pStyle w:val="Heading3"/>
      </w:pPr>
      <w:r>
        <w:rPr>
          <w:rStyle w:val="VerbatimChar"/>
        </w:rPr>
        <w:t xml:space="preserve">T03-A09-V10</w:t>
      </w:r>
      <w:r>
        <w:t xml:space="preserve">: Kuantilet me 20 shkallë lirie</w:t>
      </w:r>
    </w:p>
    <w:p>
      <w:pPr>
        <w:pStyle w:val="FirstParagraph"/>
      </w:pPr>
      <w:r>
        <w:t xml:space="preserve">Për një shpërndarje t me 20 shkallë lirie, një tabelë referuese jep</w:t>
      </w:r>
      <w:r>
        <w:t xml:space="preserve"> </w:t>
      </w:r>
      <m:oMath>
        <m:sSub>
          <m:e>
            <m:r>
              <m:t>t</m:t>
            </m:r>
          </m:e>
          <m:sub>
            <m:r>
              <m:t>0.99</m:t>
            </m:r>
          </m:sub>
        </m:sSub>
        <m:d>
          <m:dPr>
            <m:begChr m:val="("/>
            <m:sepChr m:val=""/>
            <m:endChr m:val=")"/>
            <m:grow/>
          </m:dPr>
          <m:e>
            <m:r>
              <m:t>20</m:t>
            </m:r>
          </m:e>
        </m:d>
        <m:r>
          <m:rPr>
            <m:sty m:val="p"/>
          </m:rPr>
          <m:t>=</m:t>
        </m:r>
        <m:r>
          <m:t>2.5280</m:t>
        </m:r>
      </m:oMath>
      <w:r>
        <w:t xml:space="preserve">. (a) Përcakto</w:t>
      </w:r>
      <w:r>
        <w:t xml:space="preserve"> </w:t>
      </w:r>
      <m:oMath>
        <m:sSub>
          <m:e>
            <m:r>
              <m:t>t</m:t>
            </m:r>
          </m:e>
          <m:sub>
            <m:r>
              <m:t>0.01</m:t>
            </m:r>
          </m:sub>
        </m:sSub>
        <m:d>
          <m:dPr>
            <m:begChr m:val="("/>
            <m:sepChr m:val=""/>
            <m:endChr m:val=")"/>
            <m:grow/>
          </m:dPr>
          <m:e>
            <m:r>
              <m:t>20</m:t>
            </m:r>
          </m:e>
        </m:d>
      </m:oMath>
      <w:r>
        <w:t xml:space="preserve"> </w:t>
      </w:r>
      <w:r>
        <w:t xml:space="preserve">duke përdorur simetrinë. (b) Shpjego çfarë do të thotë secili kuantil si sipërfaqe kumulative. (c) Krahaso madhësinë me kuantilin 0.99 të normales standarde 2.3263 dhe shpjego çfarë ndodh kur rriten shkallët e lirisë.</w:t>
      </w:r>
    </w:p>
    <w:bookmarkEnd w:id="40"/>
    <w:bookmarkEnd w:id="41"/>
    <w:bookmarkEnd w:id="42"/>
    <w:bookmarkStart w:id="153" w:name="pjesa-ii-praktika-me-kalkulator"/>
    <w:p>
      <w:pPr>
        <w:pStyle w:val="Heading1"/>
      </w:pPr>
      <w:r>
        <w:t xml:space="preserve">Pjesa II: Praktika me kalkulator</w:t>
      </w:r>
    </w:p>
    <w:bookmarkStart w:id="53" w:name="X95c61314f0910ef5f5786187edd36080cffa1b0"/>
    <w:p>
      <w:pPr>
        <w:pStyle w:val="Heading2"/>
      </w:pPr>
      <w:r>
        <w:t xml:space="preserve">A02: Vlerësimet nga kampioni dhe gabimi standard</w:t>
      </w:r>
    </w:p>
    <w:bookmarkStart w:id="43" w:name="t03-a02-v01-minutat-ditore-të-leximit"/>
    <w:p>
      <w:pPr>
        <w:pStyle w:val="Heading3"/>
      </w:pPr>
      <w:r>
        <w:rPr>
          <w:rStyle w:val="VerbatimChar"/>
        </w:rPr>
        <w:t xml:space="preserve">T03-A02-V01</w:t>
      </w:r>
      <w:r>
        <w:t xml:space="preserve">: Minutat ditore të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«Minutat ditore të leximit» përmban këto 9 vlera: 32, 41, 28, 35, 46, 39, 31, 44, 37. Njësia matëse është «minuta».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3"/>
    <w:bookmarkStart w:id="44" w:name="X3ac8e9f4a0f3fef9e5908ad0e5b4c1dc9dd26da"/>
    <w:p>
      <w:pPr>
        <w:pStyle w:val="Heading3"/>
      </w:pPr>
      <w:r>
        <w:rPr>
          <w:rStyle w:val="VerbatimChar"/>
        </w:rPr>
        <w:t xml:space="preserve">T03-A02-V02</w:t>
      </w:r>
      <w:r>
        <w:t xml:space="preserve">: Kërkesat e përfunduara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«Kërkesat e përfunduara në arkiv» përmban këto 8 vlera: 7, 5, 8, 6, 9, 4, 7, 6. Njësia matëse është «kërkesa».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4"/>
    <w:bookmarkStart w:id="45" w:name="t03-a02-v03-vlerësimet-e-përqendrimit"/>
    <w:p>
      <w:pPr>
        <w:pStyle w:val="Heading3"/>
      </w:pPr>
      <w:r>
        <w:rPr>
          <w:rStyle w:val="VerbatimChar"/>
        </w:rPr>
        <w:t xml:space="preserve">T03-A02-V03</w:t>
      </w:r>
      <w:r>
        <w:t xml:space="preserve">: Vlerësimet e përqendrimit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«Vlerësimet e përqendrimit» përmban këto 10 vlera: 12, 15, 11, 13, 16, 14, 10, 15, 12, 14. Njësia matëse është «pikë».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5"/>
    <w:bookmarkStart w:id="46" w:name="X0b5edc46b1270f3dccd476b911313cf1f679edc"/>
    <w:p>
      <w:pPr>
        <w:pStyle w:val="Heading3"/>
      </w:pPr>
      <w:r>
        <w:rPr>
          <w:rStyle w:val="VerbatimChar"/>
        </w:rPr>
        <w:t xml:space="preserve">T03-A02-V04</w:t>
      </w:r>
      <w:r>
        <w:t xml:space="preserve">: Kohëzgjatja e vizitave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«Kohëzgjatja e vizitave në muze» përmban këto 8 vlera: 54, 61, 48, 57, 65, 52, 59, 63. Njësia matëse është «minuta».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6"/>
    <w:bookmarkStart w:id="47" w:name="t03-a02-v05-regjistrimet-e-koduara-saktë"/>
    <w:p>
      <w:pPr>
        <w:pStyle w:val="Heading3"/>
      </w:pPr>
      <w:r>
        <w:rPr>
          <w:rStyle w:val="VerbatimChar"/>
        </w:rPr>
        <w:t xml:space="preserve">T03-A02-V05</w:t>
      </w:r>
      <w:r>
        <w:t xml:space="preserve">: Regjistrimet e koduara saktë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«Regjistrimet e koduara saktë» përmban këto 9 vlera: 18, 21, 17, 20, 22, 19, 23, 16, 21. Njësia matëse është «regjistrime».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7"/>
    <w:bookmarkStart w:id="48" w:name="t03-a02-v06-orët-javore-të-ushtrimit"/>
    <w:p>
      <w:pPr>
        <w:pStyle w:val="Heading3"/>
      </w:pPr>
      <w:r>
        <w:rPr>
          <w:rStyle w:val="VerbatimChar"/>
        </w:rPr>
        <w:t xml:space="preserve">T03-A02-V06</w:t>
      </w:r>
      <w:r>
        <w:t xml:space="preserve">: Orët javore të ushtrimit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«Orët javore të ushtrimit» përmban këto 10 vlera: 4, 6, 5, 7, 3, 8, 5, 6, 4, 7. Njësia matëse është «orë».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8"/>
    <w:bookmarkStart w:id="49" w:name="Xed7507aed54190343a966ec4809fe140f75f3f4"/>
    <w:p>
      <w:pPr>
        <w:pStyle w:val="Heading3"/>
      </w:pPr>
      <w:r>
        <w:rPr>
          <w:rStyle w:val="VerbatimChar"/>
        </w:rPr>
        <w:t xml:space="preserve">T03-A02-V07</w:t>
      </w:r>
      <w:r>
        <w:t xml:space="preserve">: Rezultatet e planifikimit të rrugës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«Rezultatet e planifikimit të rrugës» përmban këto 9 vlera: 68, 74, 71, 66, 79, 72, 70, 77, 69. Njësia matëse është «pikë».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49"/>
    <w:bookmarkStart w:id="50" w:name="t03-a02-v08-vonesat-e-përgjigjes"/>
    <w:p>
      <w:pPr>
        <w:pStyle w:val="Heading3"/>
      </w:pPr>
      <w:r>
        <w:rPr>
          <w:rStyle w:val="VerbatimChar"/>
        </w:rPr>
        <w:t xml:space="preserve">T03-A02-V08</w:t>
      </w:r>
      <w:r>
        <w:t xml:space="preserve">: Vonesat e përgjigjes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«Vonesat e përgjigjes» përmban këto 8 vlera: 23, 19, 26, 21, 24, 18, 22, 25. Njësia matëse është «sekonda».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50"/>
    <w:bookmarkStart w:id="51" w:name="X1a919d345b2216dc16a1688103d69a48d38ed0a"/>
    <w:p>
      <w:pPr>
        <w:pStyle w:val="Heading3"/>
      </w:pPr>
      <w:r>
        <w:rPr>
          <w:rStyle w:val="VerbatimChar"/>
        </w:rPr>
        <w:t xml:space="preserve">T03-A02-V09</w:t>
      </w:r>
      <w:r>
        <w:t xml:space="preserve">: Nxitjet e përfunduara të ditarit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«Nxitjet e përfunduara të ditarit» përmban këto 9 vlera: 9, 11, 8, 10, 12, 7, 9, 10, 11. Njësia matëse është «nxitje».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51"/>
    <w:bookmarkStart w:id="52" w:name="Xf7246ab48cd0e5349015709985f55ac03ea4870"/>
    <w:p>
      <w:pPr>
        <w:pStyle w:val="Heading3"/>
      </w:pPr>
      <w:r>
        <w:rPr>
          <w:rStyle w:val="VerbatimChar"/>
        </w:rPr>
        <w:t xml:space="preserve">T03-A02-V10</w:t>
      </w:r>
      <w:r>
        <w:t xml:space="preserve">: Rezultatet e saktësisë së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thjeshtë i rastësishëm për ndryshoren «Rezultatet e saktësisë së katalogut» përmban këto 8 vlera: 84, 88, 81, 86, 90, 83, 87, 85. Njësia matëse është «pikë». (a) Llogarit mesataren e kampionit</w:t>
      </w:r>
      <w:r>
        <w:t xml:space="preserve"> </w:t>
      </w:r>
      <m:oMath>
        <m:acc>
          <m:accPr>
            <m:chr m:val="‾"/>
          </m:accPr>
          <m:e>
            <m:r>
              <m:t>x</m:t>
            </m:r>
          </m:e>
        </m:acc>
      </m:oMath>
      <w:r>
        <w:t xml:space="preserve"> </w:t>
      </w:r>
      <w:r>
        <w:t xml:space="preserve">dhe variancën e kampionit</w:t>
      </w:r>
      <w:r>
        <w:t xml:space="preserve"> </w:t>
      </w:r>
      <m:oMath>
        <m:sSup>
          <m:e>
            <m:r>
              <m:t>s</m:t>
            </m:r>
          </m:e>
          <m:sup>
            <m:r>
              <m:t>2</m:t>
            </m:r>
          </m:sup>
        </m:sSup>
      </m:oMath>
      <w:r>
        <w:t xml:space="preserve">. (b) Emërto parametrat e popullatës që vlerësohen nga këta dy tregues. (c) Llogarit gabimin standard të vlerësuar</w:t>
      </w:r>
      <w:r>
        <w:t xml:space="preserve"> </w:t>
      </w:r>
      <m:oMath>
        <m:r>
          <m:t>s</m:t>
        </m:r>
        <m:r>
          <m:rPr>
            <m:sty m:val="p"/>
          </m:rPr>
          <m:t>/</m:t>
        </m:r>
        <m:rad>
          <m:radPr>
            <m:degHide m:val="on"/>
          </m:radPr>
          <m:deg/>
          <m:e>
            <m:r>
              <m:t>n</m:t>
            </m:r>
          </m:e>
        </m:rad>
      </m:oMath>
      <w:r>
        <w:t xml:space="preserve"> </w:t>
      </w:r>
      <w:r>
        <w:t xml:space="preserve">dhe shpjego çfarë përshkruan ai në kampione të përsëritura.</w:t>
      </w:r>
    </w:p>
    <w:bookmarkEnd w:id="52"/>
    <w:bookmarkEnd w:id="53"/>
    <w:bookmarkStart w:id="64" w:name="Xd8d4bb8b132316718030cde1bb835585ce717f1"/>
    <w:p>
      <w:pPr>
        <w:pStyle w:val="Heading2"/>
      </w:pPr>
      <w:r>
        <w:t xml:space="preserve">A03: Intervalet e besimit me devijim standard të njohur dhe madhësi të ndryshme kampioni</w:t>
      </w:r>
    </w:p>
    <w:bookmarkStart w:id="54" w:name="t03-a03-v01-rezultati-i-leximit"/>
    <w:p>
      <w:pPr>
        <w:pStyle w:val="Heading3"/>
      </w:pPr>
      <w:r>
        <w:rPr>
          <w:rStyle w:val="VerbatimChar"/>
        </w:rPr>
        <w:t xml:space="preserve">T03-A03-V01</w:t>
      </w:r>
      <w:r>
        <w:t xml:space="preserve">: Rezultati i leximit</w:t>
      </w:r>
    </w:p>
    <w:p>
      <w:pPr>
        <w:pStyle w:val="FirstParagraph"/>
      </w:pPr>
      <w:r>
        <w:t xml:space="preserve">Për ndryshoren «Rezultati i leximit», devijimi standard i popullatës</w:t>
      </w:r>
      <w:r>
        <w:t xml:space="preserve"> </w:t>
      </w:r>
      <m:oMath>
        <m:r>
          <m:t>σ</m:t>
        </m:r>
        <m:r>
          <m:rPr>
            <m:sty m:val="p"/>
          </m:rPr>
          <m:t>=</m:t>
        </m:r>
        <m:r>
          <m:t>12</m:t>
        </m:r>
      </m:oMath>
      <w:r>
        <w:t xml:space="preserve"> </w:t>
      </w:r>
      <w:r>
        <w:t xml:space="preserve">pikë trajtohet si i njohur. Katër kampione të pavarura japin</w:t>
      </w:r>
      <w:r>
        <w:t xml:space="preserve"> </w:t>
      </w:r>
      <m:oMath>
        <m:r>
          <m:t>n</m:t>
        </m:r>
        <m:r>
          <m:rPr>
            <m:sty m:val="p"/>
          </m:rPr>
          <m:t>=</m:t>
        </m:r>
        <m:r>
          <m:t>25</m:t>
        </m:r>
      </m:oMath>
      <w:r>
        <w:t xml:space="preserve">,</w:t>
      </w:r>
      <w:r>
        <w:t xml:space="preserve"> </w:t>
      </w:r>
      <m:oMath>
        <m:acc>
          <m:accPr>
            <m:chr m:val="‾"/>
          </m:accPr>
          <m:e>
            <m:r>
              <m:t>x</m:t>
            </m:r>
          </m:e>
        </m:acc>
        <m:r>
          <m:rPr>
            <m:sty m:val="p"/>
          </m:rPr>
          <m:t>=</m:t>
        </m:r>
        <m:r>
          <m:t>69</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74</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71</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73</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72.</w:t>
      </w:r>
    </w:p>
    <w:bookmarkEnd w:id="54"/>
    <w:bookmarkStart w:id="55" w:name="t03-a03-v02-koha-e-përpunimit"/>
    <w:p>
      <w:pPr>
        <w:pStyle w:val="Heading3"/>
      </w:pPr>
      <w:r>
        <w:rPr>
          <w:rStyle w:val="VerbatimChar"/>
        </w:rPr>
        <w:t xml:space="preserve">T03-A03-V02</w:t>
      </w:r>
      <w:r>
        <w:t xml:space="preserve">: Koha e përpunimit</w:t>
      </w:r>
    </w:p>
    <w:p>
      <w:pPr>
        <w:pStyle w:val="FirstParagraph"/>
      </w:pPr>
      <w:r>
        <w:t xml:space="preserve">Për ndryshoren «Koha e përpunimit», devijimi standard i popullatës</w:t>
      </w:r>
      <w:r>
        <w:t xml:space="preserve"> </w:t>
      </w:r>
      <m:oMath>
        <m:r>
          <m:t>σ</m:t>
        </m:r>
        <m:r>
          <m:rPr>
            <m:sty m:val="p"/>
          </m:rPr>
          <m:t>=</m:t>
        </m:r>
        <m:r>
          <m:t>10</m:t>
        </m:r>
      </m:oMath>
      <w:r>
        <w:t xml:space="preserve"> </w:t>
      </w:r>
      <w:r>
        <w:t xml:space="preserve">minuta trajtohet si i njohur. Katër kampione të pavarura japin</w:t>
      </w:r>
      <w:r>
        <w:t xml:space="preserve"> </w:t>
      </w:r>
      <m:oMath>
        <m:r>
          <m:t>n</m:t>
        </m:r>
        <m:r>
          <m:rPr>
            <m:sty m:val="p"/>
          </m:rPr>
          <m:t>=</m:t>
        </m:r>
        <m:r>
          <m:t>16</m:t>
        </m:r>
      </m:oMath>
      <w:r>
        <w:t xml:space="preserve">,</w:t>
      </w:r>
      <w:r>
        <w:t xml:space="preserve"> </w:t>
      </w:r>
      <m:oMath>
        <m:acc>
          <m:accPr>
            <m:chr m:val="‾"/>
          </m:accPr>
          <m:e>
            <m:r>
              <m:t>x</m:t>
            </m:r>
          </m:e>
        </m:acc>
        <m:r>
          <m:rPr>
            <m:sty m:val="p"/>
          </m:rPr>
          <m:t>=</m:t>
        </m:r>
        <m:r>
          <m:t>52</m:t>
        </m:r>
      </m:oMath>
      <w:r>
        <w:t xml:space="preserve">;</w:t>
      </w:r>
      <w:r>
        <w:t xml:space="preserve"> </w:t>
      </w:r>
      <m:oMath>
        <m:r>
          <m:t>n</m:t>
        </m:r>
        <m:r>
          <m:rPr>
            <m:sty m:val="p"/>
          </m:rPr>
          <m:t>=</m:t>
        </m:r>
        <m:r>
          <m:t>36</m:t>
        </m:r>
      </m:oMath>
      <w:r>
        <w:t xml:space="preserve">,</w:t>
      </w:r>
      <w:r>
        <w:t xml:space="preserve"> </w:t>
      </w:r>
      <m:oMath>
        <m:acc>
          <m:accPr>
            <m:chr m:val="‾"/>
          </m:accPr>
          <m:e>
            <m:r>
              <m:t>x</m:t>
            </m:r>
          </m:e>
        </m:acc>
        <m:r>
          <m:rPr>
            <m:sty m:val="p"/>
          </m:rPr>
          <m:t>=</m:t>
        </m:r>
        <m:r>
          <m:t>46</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49</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47</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48.</w:t>
      </w:r>
    </w:p>
    <w:bookmarkEnd w:id="55"/>
    <w:bookmarkStart w:id="56" w:name="t03-a03-v03-vlerësimi-i-përqendrimit"/>
    <w:p>
      <w:pPr>
        <w:pStyle w:val="Heading3"/>
      </w:pPr>
      <w:r>
        <w:rPr>
          <w:rStyle w:val="VerbatimChar"/>
        </w:rPr>
        <w:t xml:space="preserve">T03-A03-V03</w:t>
      </w:r>
      <w:r>
        <w:t xml:space="preserve">: Vlerësimi i përqendrimit</w:t>
      </w:r>
    </w:p>
    <w:p>
      <w:pPr>
        <w:pStyle w:val="FirstParagraph"/>
      </w:pPr>
      <w:r>
        <w:t xml:space="preserve">Për ndryshoren «Vlerësimi i përqendrimit», devijimi standard i popullatës</w:t>
      </w:r>
      <w:r>
        <w:t xml:space="preserve"> </w:t>
      </w:r>
      <m:oMath>
        <m:r>
          <m:t>σ</m:t>
        </m:r>
        <m:r>
          <m:rPr>
            <m:sty m:val="p"/>
          </m:rPr>
          <m:t>=</m:t>
        </m:r>
        <m:r>
          <m:t>9</m:t>
        </m:r>
      </m:oMath>
      <w:r>
        <w:t xml:space="preserve"> </w:t>
      </w:r>
      <w:r>
        <w:t xml:space="preserve">pikë trajtohet si i njohur. Katër kampione të pavarura japin</w:t>
      </w:r>
      <w:r>
        <w:t xml:space="preserve"> </w:t>
      </w:r>
      <m:oMath>
        <m:r>
          <m:t>n</m:t>
        </m:r>
        <m:r>
          <m:rPr>
            <m:sty m:val="p"/>
          </m:rPr>
          <m:t>=</m:t>
        </m:r>
        <m:r>
          <m:t>25</m:t>
        </m:r>
      </m:oMath>
      <w:r>
        <w:t xml:space="preserve">,</w:t>
      </w:r>
      <w:r>
        <w:t xml:space="preserve"> </w:t>
      </w:r>
      <m:oMath>
        <m:acc>
          <m:accPr>
            <m:chr m:val="‾"/>
          </m:accPr>
          <m:e>
            <m:r>
              <m:t>x</m:t>
            </m:r>
          </m:e>
        </m:acc>
        <m:r>
          <m:rPr>
            <m:sty m:val="p"/>
          </m:rPr>
          <m:t>=</m:t>
        </m:r>
        <m:r>
          <m:t>57</m:t>
        </m:r>
      </m:oMath>
      <w:r>
        <w:t xml:space="preserve">;</w:t>
      </w:r>
      <w:r>
        <w:t xml:space="preserve"> </w:t>
      </w:r>
      <m:oMath>
        <m:r>
          <m:t>n</m:t>
        </m:r>
        <m:r>
          <m:rPr>
            <m:sty m:val="p"/>
          </m:rPr>
          <m:t>=</m:t>
        </m:r>
        <m:r>
          <m:t>81</m:t>
        </m:r>
      </m:oMath>
      <w:r>
        <w:t xml:space="preserve">,</w:t>
      </w:r>
      <w:r>
        <w:t xml:space="preserve"> </w:t>
      </w:r>
      <m:oMath>
        <m:acc>
          <m:accPr>
            <m:chr m:val="‾"/>
          </m:accPr>
          <m:e>
            <m:r>
              <m:t>x</m:t>
            </m:r>
          </m:e>
        </m:acc>
        <m:r>
          <m:rPr>
            <m:sty m:val="p"/>
          </m:rPr>
          <m:t>=</m:t>
        </m:r>
        <m:r>
          <m:t>62</m:t>
        </m:r>
      </m:oMath>
      <w:r>
        <w:t xml:space="preserve">;</w:t>
      </w:r>
      <w:r>
        <w:t xml:space="preserve"> </w:t>
      </w:r>
      <m:oMath>
        <m:r>
          <m:t>n</m:t>
        </m:r>
        <m:r>
          <m:rPr>
            <m:sty m:val="p"/>
          </m:rPr>
          <m:t>=</m:t>
        </m:r>
        <m:r>
          <m:t>121</m:t>
        </m:r>
      </m:oMath>
      <w:r>
        <w:t xml:space="preserve">,</w:t>
      </w:r>
      <w:r>
        <w:t xml:space="preserve"> </w:t>
      </w:r>
      <m:oMath>
        <m:acc>
          <m:accPr>
            <m:chr m:val="‾"/>
          </m:accPr>
          <m:e>
            <m:r>
              <m:t>x</m:t>
            </m:r>
          </m:e>
        </m:acc>
        <m:r>
          <m:rPr>
            <m:sty m:val="p"/>
          </m:rPr>
          <m:t>=</m:t>
        </m:r>
        <m:r>
          <m:t>61</m:t>
        </m:r>
      </m:oMath>
      <w:r>
        <w:t xml:space="preserve">;</w:t>
      </w:r>
      <w:r>
        <w:t xml:space="preserve"> </w:t>
      </w:r>
      <m:oMath>
        <m:r>
          <m:t>n</m:t>
        </m:r>
        <m:r>
          <m:rPr>
            <m:sty m:val="p"/>
          </m:rPr>
          <m:t>=</m:t>
        </m:r>
        <m:r>
          <m:t>225</m:t>
        </m:r>
      </m:oMath>
      <w:r>
        <w:t xml:space="preserve">,</w:t>
      </w:r>
      <w:r>
        <w:t xml:space="preserve"> </w:t>
      </w:r>
      <m:oMath>
        <m:acc>
          <m:accPr>
            <m:chr m:val="‾"/>
          </m:accPr>
          <m:e>
            <m:r>
              <m:t>x</m:t>
            </m:r>
          </m:e>
        </m:acc>
        <m:r>
          <m:rPr>
            <m:sty m:val="p"/>
          </m:rPr>
          <m:t>=</m:t>
        </m:r>
        <m:r>
          <m:t>60</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60.</w:t>
      </w:r>
    </w:p>
    <w:bookmarkEnd w:id="56"/>
    <w:bookmarkStart w:id="57" w:name="t03-a03-v04-kohëzgjatja-e-vizitës"/>
    <w:p>
      <w:pPr>
        <w:pStyle w:val="Heading3"/>
      </w:pPr>
      <w:r>
        <w:rPr>
          <w:rStyle w:val="VerbatimChar"/>
        </w:rPr>
        <w:t xml:space="preserve">T03-A03-V04</w:t>
      </w:r>
      <w:r>
        <w:t xml:space="preserve">: Kohëzgjatja e vizitës</w:t>
      </w:r>
    </w:p>
    <w:p>
      <w:pPr>
        <w:pStyle w:val="FirstParagraph"/>
      </w:pPr>
      <w:r>
        <w:t xml:space="preserve">Për ndryshoren «Kohëzgjatja e vizitës», devijimi standard i popullatës</w:t>
      </w:r>
      <w:r>
        <w:t xml:space="preserve"> </w:t>
      </w:r>
      <m:oMath>
        <m:r>
          <m:t>σ</m:t>
        </m:r>
        <m:r>
          <m:rPr>
            <m:sty m:val="p"/>
          </m:rPr>
          <m:t>=</m:t>
        </m:r>
        <m:r>
          <m:t>18</m:t>
        </m:r>
      </m:oMath>
      <w:r>
        <w:t xml:space="preserve"> </w:t>
      </w:r>
      <w:r>
        <w:t xml:space="preserve">minuta trajtohet si i njohur. Katër kampione të pavarura japin</w:t>
      </w:r>
      <w:r>
        <w:t xml:space="preserve"> </w:t>
      </w:r>
      <m:oMath>
        <m:r>
          <m:t>n</m:t>
        </m:r>
        <m:r>
          <m:rPr>
            <m:sty m:val="p"/>
          </m:rPr>
          <m:t>=</m:t>
        </m:r>
        <m:r>
          <m:t>36</m:t>
        </m:r>
      </m:oMath>
      <w:r>
        <w:t xml:space="preserve">,</w:t>
      </w:r>
      <w:r>
        <w:t xml:space="preserve"> </w:t>
      </w:r>
      <m:oMath>
        <m:acc>
          <m:accPr>
            <m:chr m:val="‾"/>
          </m:accPr>
          <m:e>
            <m:r>
              <m:t>x</m:t>
            </m:r>
          </m:e>
        </m:acc>
        <m:r>
          <m:rPr>
            <m:sty m:val="p"/>
          </m:rPr>
          <m:t>=</m:t>
        </m:r>
        <m:r>
          <m:t>85</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94</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92</m:t>
        </m:r>
      </m:oMath>
      <w:r>
        <w:t xml:space="preserve">;</w:t>
      </w:r>
      <w:r>
        <w:t xml:space="preserve"> </w:t>
      </w:r>
      <m:oMath>
        <m:r>
          <m:t>n</m:t>
        </m:r>
        <m:r>
          <m:rPr>
            <m:sty m:val="p"/>
          </m:rPr>
          <m:t>=</m:t>
        </m:r>
        <m:r>
          <m:t>324</m:t>
        </m:r>
      </m:oMath>
      <w:r>
        <w:t xml:space="preserve">,</w:t>
      </w:r>
      <w:r>
        <w:t xml:space="preserve"> </w:t>
      </w:r>
      <m:oMath>
        <m:acc>
          <m:accPr>
            <m:chr m:val="‾"/>
          </m:accPr>
          <m:e>
            <m:r>
              <m:t>x</m:t>
            </m:r>
          </m:e>
        </m:acc>
        <m:r>
          <m:rPr>
            <m:sty m:val="p"/>
          </m:rPr>
          <m:t>=</m:t>
        </m:r>
        <m:r>
          <m:t>89</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90.</w:t>
      </w:r>
    </w:p>
    <w:bookmarkEnd w:id="57"/>
    <w:bookmarkStart w:id="58" w:name="t03-a03-v05-rezultati-i-kujtesës"/>
    <w:p>
      <w:pPr>
        <w:pStyle w:val="Heading3"/>
      </w:pPr>
      <w:r>
        <w:rPr>
          <w:rStyle w:val="VerbatimChar"/>
        </w:rPr>
        <w:t xml:space="preserve">T03-A03-V05</w:t>
      </w:r>
      <w:r>
        <w:t xml:space="preserve">: Rezultati i kujtesës</w:t>
      </w:r>
    </w:p>
    <w:p>
      <w:pPr>
        <w:pStyle w:val="FirstParagraph"/>
      </w:pPr>
      <w:r>
        <w:t xml:space="preserve">Për ndryshoren «Rezultati i kujtesës», devijimi standard i popullatës</w:t>
      </w:r>
      <w:r>
        <w:t xml:space="preserve"> </w:t>
      </w:r>
      <m:oMath>
        <m:r>
          <m:t>σ</m:t>
        </m:r>
        <m:r>
          <m:rPr>
            <m:sty m:val="p"/>
          </m:rPr>
          <m:t>=</m:t>
        </m:r>
        <m:r>
          <m:t>15</m:t>
        </m:r>
      </m:oMath>
      <w:r>
        <w:t xml:space="preserve"> </w:t>
      </w:r>
      <w:r>
        <w:t xml:space="preserve">pikë trajtohet si i njohur. Katër kampione të pavarura japin</w:t>
      </w:r>
      <w:r>
        <w:t xml:space="preserve"> </w:t>
      </w:r>
      <m:oMath>
        <m:r>
          <m:t>n</m:t>
        </m:r>
        <m:r>
          <m:rPr>
            <m:sty m:val="p"/>
          </m:rPr>
          <m:t>=</m:t>
        </m:r>
        <m:r>
          <m:t>25</m:t>
        </m:r>
      </m:oMath>
      <w:r>
        <w:t xml:space="preserve">,</w:t>
      </w:r>
      <w:r>
        <w:t xml:space="preserve"> </w:t>
      </w:r>
      <m:oMath>
        <m:acc>
          <m:accPr>
            <m:chr m:val="‾"/>
          </m:accPr>
          <m:e>
            <m:r>
              <m:t>x</m:t>
            </m:r>
          </m:e>
        </m:acc>
        <m:r>
          <m:rPr>
            <m:sty m:val="p"/>
          </m:rPr>
          <m:t>=</m:t>
        </m:r>
        <m:r>
          <m:t>101</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108</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104</m:t>
        </m:r>
      </m:oMath>
      <w:r>
        <w:t xml:space="preserve">;</w:t>
      </w:r>
      <w:r>
        <w:t xml:space="preserve"> </w:t>
      </w:r>
      <m:oMath>
        <m:r>
          <m:t>n</m:t>
        </m:r>
        <m:r>
          <m:rPr>
            <m:sty m:val="p"/>
          </m:rPr>
          <m:t>=</m:t>
        </m:r>
        <m:r>
          <m:t>225</m:t>
        </m:r>
      </m:oMath>
      <w:r>
        <w:t xml:space="preserve">,</w:t>
      </w:r>
      <w:r>
        <w:t xml:space="preserve"> </w:t>
      </w:r>
      <m:oMath>
        <m:acc>
          <m:accPr>
            <m:chr m:val="‾"/>
          </m:accPr>
          <m:e>
            <m:r>
              <m:t>x</m:t>
            </m:r>
          </m:e>
        </m:acc>
        <m:r>
          <m:rPr>
            <m:sty m:val="p"/>
          </m:rPr>
          <m:t>=</m:t>
        </m:r>
        <m:r>
          <m:t>106</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105.</w:t>
      </w:r>
    </w:p>
    <w:bookmarkEnd w:id="58"/>
    <w:bookmarkStart w:id="59" w:name="t03-a03-v06-indeksi-i-zhurmës"/>
    <w:p>
      <w:pPr>
        <w:pStyle w:val="Heading3"/>
      </w:pPr>
      <w:r>
        <w:rPr>
          <w:rStyle w:val="VerbatimChar"/>
        </w:rPr>
        <w:t xml:space="preserve">T03-A03-V06</w:t>
      </w:r>
      <w:r>
        <w:t xml:space="preserve">: Indeksi i zhurmës</w:t>
      </w:r>
    </w:p>
    <w:p>
      <w:pPr>
        <w:pStyle w:val="FirstParagraph"/>
      </w:pPr>
      <w:r>
        <w:t xml:space="preserve">Për ndryshoren «Indeksi i zhurmës», devijimi standard i popullatës</w:t>
      </w:r>
      <w:r>
        <w:t xml:space="preserve"> </w:t>
      </w:r>
      <m:oMath>
        <m:r>
          <m:t>σ</m:t>
        </m:r>
        <m:r>
          <m:rPr>
            <m:sty m:val="p"/>
          </m:rPr>
          <m:t>=</m:t>
        </m:r>
        <m:r>
          <m:t>8</m:t>
        </m:r>
      </m:oMath>
      <w:r>
        <w:t xml:space="preserve"> </w:t>
      </w:r>
      <w:r>
        <w:t xml:space="preserve">pikë trajtohet si i njohur. Katër kampione të pavarura japin</w:t>
      </w:r>
      <w:r>
        <w:t xml:space="preserve"> </w:t>
      </w:r>
      <m:oMath>
        <m:r>
          <m:t>n</m:t>
        </m:r>
        <m:r>
          <m:rPr>
            <m:sty m:val="p"/>
          </m:rPr>
          <m:t>=</m:t>
        </m:r>
        <m:r>
          <m:t>16</m:t>
        </m:r>
      </m:oMath>
      <w:r>
        <w:t xml:space="preserve">,</w:t>
      </w:r>
      <w:r>
        <w:t xml:space="preserve"> </w:t>
      </w:r>
      <m:oMath>
        <m:acc>
          <m:accPr>
            <m:chr m:val="‾"/>
          </m:accPr>
          <m:e>
            <m:r>
              <m:t>x</m:t>
            </m:r>
          </m:e>
        </m:acc>
        <m:r>
          <m:rPr>
            <m:sty m:val="p"/>
          </m:rPr>
          <m:t>=</m:t>
        </m:r>
        <m:r>
          <m:t>45</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40</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43</m:t>
        </m:r>
      </m:oMath>
      <w:r>
        <w:t xml:space="preserve">;</w:t>
      </w:r>
      <w:r>
        <w:t xml:space="preserve"> </w:t>
      </w:r>
      <m:oMath>
        <m:r>
          <m:t>n</m:t>
        </m:r>
        <m:r>
          <m:rPr>
            <m:sty m:val="p"/>
          </m:rPr>
          <m:t>=</m:t>
        </m:r>
        <m:r>
          <m:t>256</m:t>
        </m:r>
      </m:oMath>
      <w:r>
        <w:t xml:space="preserve">,</w:t>
      </w:r>
      <w:r>
        <w:t xml:space="preserve"> </w:t>
      </w:r>
      <m:oMath>
        <m:acc>
          <m:accPr>
            <m:chr m:val="‾"/>
          </m:accPr>
          <m:e>
            <m:r>
              <m:t>x</m:t>
            </m:r>
          </m:e>
        </m:acc>
        <m:r>
          <m:rPr>
            <m:sty m:val="p"/>
          </m:rPr>
          <m:t>=</m:t>
        </m:r>
        <m:r>
          <m:t>42</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42.</w:t>
      </w:r>
    </w:p>
    <w:bookmarkEnd w:id="59"/>
    <w:bookmarkStart w:id="60" w:name="t03-a03-v07-rezultati-i-vetëbesimit"/>
    <w:p>
      <w:pPr>
        <w:pStyle w:val="Heading3"/>
      </w:pPr>
      <w:r>
        <w:rPr>
          <w:rStyle w:val="VerbatimChar"/>
        </w:rPr>
        <w:t xml:space="preserve">T03-A03-V07</w:t>
      </w:r>
      <w:r>
        <w:t xml:space="preserve">: Rezultati i vetëbesimit</w:t>
      </w:r>
    </w:p>
    <w:p>
      <w:pPr>
        <w:pStyle w:val="FirstParagraph"/>
      </w:pPr>
      <w:r>
        <w:t xml:space="preserve">Për ndryshoren «Rezultati i vetëbesimit», devijimi standard i popullatës</w:t>
      </w:r>
      <w:r>
        <w:t xml:space="preserve"> </w:t>
      </w:r>
      <m:oMath>
        <m:r>
          <m:t>σ</m:t>
        </m:r>
        <m:r>
          <m:rPr>
            <m:sty m:val="p"/>
          </m:rPr>
          <m:t>=</m:t>
        </m:r>
        <m:r>
          <m:t>11</m:t>
        </m:r>
      </m:oMath>
      <w:r>
        <w:t xml:space="preserve"> </w:t>
      </w:r>
      <w:r>
        <w:t xml:space="preserve">pikë trajtohet si i njohur. Katër kampione të pavarura japin</w:t>
      </w:r>
      <w:r>
        <w:t xml:space="preserve"> </w:t>
      </w:r>
      <m:oMath>
        <m:r>
          <m:t>n</m:t>
        </m:r>
        <m:r>
          <m:rPr>
            <m:sty m:val="p"/>
          </m:rPr>
          <m:t>=</m:t>
        </m:r>
        <m:r>
          <m:t>25</m:t>
        </m:r>
      </m:oMath>
      <w:r>
        <w:t xml:space="preserve">,</w:t>
      </w:r>
      <w:r>
        <w:t xml:space="preserve"> </w:t>
      </w:r>
      <m:oMath>
        <m:acc>
          <m:accPr>
            <m:chr m:val="‾"/>
          </m:accPr>
          <m:e>
            <m:r>
              <m:t>x</m:t>
            </m:r>
          </m:e>
        </m:acc>
        <m:r>
          <m:rPr>
            <m:sty m:val="p"/>
          </m:rPr>
          <m:t>=</m:t>
        </m:r>
        <m:r>
          <m:t>51</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58</m:t>
        </m:r>
      </m:oMath>
      <w:r>
        <w:t xml:space="preserve">;</w:t>
      </w:r>
      <w:r>
        <w:t xml:space="preserve"> </w:t>
      </w:r>
      <m:oMath>
        <m:r>
          <m:t>n</m:t>
        </m:r>
        <m:r>
          <m:rPr>
            <m:sty m:val="p"/>
          </m:rPr>
          <m:t>=</m:t>
        </m:r>
        <m:r>
          <m:t>121</m:t>
        </m:r>
      </m:oMath>
      <w:r>
        <w:t xml:space="preserve">,</w:t>
      </w:r>
      <w:r>
        <w:t xml:space="preserve"> </w:t>
      </w:r>
      <m:oMath>
        <m:acc>
          <m:accPr>
            <m:chr m:val="‾"/>
          </m:accPr>
          <m:e>
            <m:r>
              <m:t>x</m:t>
            </m:r>
          </m:e>
        </m:acc>
        <m:r>
          <m:rPr>
            <m:sty m:val="p"/>
          </m:rPr>
          <m:t>=</m:t>
        </m:r>
        <m:r>
          <m:t>56</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55</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55.</w:t>
      </w:r>
    </w:p>
    <w:bookmarkEnd w:id="60"/>
    <w:bookmarkStart w:id="61" w:name="t03-a03-v08-koha-e-përgjigjes"/>
    <w:p>
      <w:pPr>
        <w:pStyle w:val="Heading3"/>
      </w:pPr>
      <w:r>
        <w:rPr>
          <w:rStyle w:val="VerbatimChar"/>
        </w:rPr>
        <w:t xml:space="preserve">T03-A03-V08</w:t>
      </w:r>
      <w:r>
        <w:t xml:space="preserve">: Koha e përgjigjes</w:t>
      </w:r>
    </w:p>
    <w:p>
      <w:pPr>
        <w:pStyle w:val="FirstParagraph"/>
      </w:pPr>
      <w:r>
        <w:t xml:space="preserve">Për ndryshoren «Koha e përgjigjes», devijimi standard i popullatës</w:t>
      </w:r>
      <w:r>
        <w:t xml:space="preserve"> </w:t>
      </w:r>
      <m:oMath>
        <m:r>
          <m:t>σ</m:t>
        </m:r>
        <m:r>
          <m:rPr>
            <m:sty m:val="p"/>
          </m:rPr>
          <m:t>=</m:t>
        </m:r>
        <m:r>
          <m:t>80</m:t>
        </m:r>
      </m:oMath>
      <w:r>
        <w:t xml:space="preserve"> </w:t>
      </w:r>
      <w:r>
        <w:t xml:space="preserve">milisekonda trajtohet si i njohur. Katër kampione të pavarura japin</w:t>
      </w:r>
      <w:r>
        <w:t xml:space="preserve"> </w:t>
      </w:r>
      <m:oMath>
        <m:r>
          <m:t>n</m:t>
        </m:r>
        <m:r>
          <m:rPr>
            <m:sty m:val="p"/>
          </m:rPr>
          <m:t>=</m:t>
        </m:r>
        <m:r>
          <m:t>16</m:t>
        </m:r>
      </m:oMath>
      <w:r>
        <w:t xml:space="preserve">,</w:t>
      </w:r>
      <w:r>
        <w:t xml:space="preserve"> </w:t>
      </w:r>
      <m:oMath>
        <m:acc>
          <m:accPr>
            <m:chr m:val="‾"/>
          </m:accPr>
          <m:e>
            <m:r>
              <m:t>x</m:t>
            </m:r>
          </m:e>
        </m:acc>
        <m:r>
          <m:rPr>
            <m:sty m:val="p"/>
          </m:rPr>
          <m:t>=</m:t>
        </m:r>
        <m:r>
          <m:t>548</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505</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530</m:t>
        </m:r>
      </m:oMath>
      <w:r>
        <w:t xml:space="preserve">;</w:t>
      </w:r>
      <w:r>
        <w:t xml:space="preserve"> </w:t>
      </w:r>
      <m:oMath>
        <m:r>
          <m:t>n</m:t>
        </m:r>
        <m:r>
          <m:rPr>
            <m:sty m:val="p"/>
          </m:rPr>
          <m:t>=</m:t>
        </m:r>
        <m:r>
          <m:t>256</m:t>
        </m:r>
      </m:oMath>
      <w:r>
        <w:t xml:space="preserve">,</w:t>
      </w:r>
      <w:r>
        <w:t xml:space="preserve"> </w:t>
      </w:r>
      <m:oMath>
        <m:acc>
          <m:accPr>
            <m:chr m:val="‾"/>
          </m:accPr>
          <m:e>
            <m:r>
              <m:t>x</m:t>
            </m:r>
          </m:e>
        </m:acc>
        <m:r>
          <m:rPr>
            <m:sty m:val="p"/>
          </m:rPr>
          <m:t>=</m:t>
        </m:r>
        <m:r>
          <m:t>518</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520.</w:t>
      </w:r>
    </w:p>
    <w:bookmarkEnd w:id="61"/>
    <w:bookmarkStart w:id="62" w:name="t03-a03-v09-vlerësimi-i-besimit"/>
    <w:p>
      <w:pPr>
        <w:pStyle w:val="Heading3"/>
      </w:pPr>
      <w:r>
        <w:rPr>
          <w:rStyle w:val="VerbatimChar"/>
        </w:rPr>
        <w:t xml:space="preserve">T03-A03-V09</w:t>
      </w:r>
      <w:r>
        <w:t xml:space="preserve">: Vlerësimi i besimit</w:t>
      </w:r>
    </w:p>
    <w:p>
      <w:pPr>
        <w:pStyle w:val="FirstParagraph"/>
      </w:pPr>
      <w:r>
        <w:t xml:space="preserve">Për ndryshoren «Vlerësimi i besimit», devijimi standard i popullatës</w:t>
      </w:r>
      <w:r>
        <w:t xml:space="preserve"> </w:t>
      </w:r>
      <m:oMath>
        <m:r>
          <m:t>σ</m:t>
        </m:r>
        <m:r>
          <m:rPr>
            <m:sty m:val="p"/>
          </m:rPr>
          <m:t>=</m:t>
        </m:r>
        <m:r>
          <m:t>7</m:t>
        </m:r>
      </m:oMath>
      <w:r>
        <w:t xml:space="preserve"> </w:t>
      </w:r>
      <w:r>
        <w:t xml:space="preserve">pikë trajtohet si i njohur. Katër kampione të pavarura japin</w:t>
      </w:r>
      <w:r>
        <w:t xml:space="preserve"> </w:t>
      </w:r>
      <m:oMath>
        <m:r>
          <m:t>n</m:t>
        </m:r>
        <m:r>
          <m:rPr>
            <m:sty m:val="p"/>
          </m:rPr>
          <m:t>=</m:t>
        </m:r>
        <m:r>
          <m:t>25</m:t>
        </m:r>
      </m:oMath>
      <w:r>
        <w:t xml:space="preserve">,</w:t>
      </w:r>
      <w:r>
        <w:t xml:space="preserve"> </w:t>
      </w:r>
      <m:oMath>
        <m:acc>
          <m:accPr>
            <m:chr m:val="‾"/>
          </m:accPr>
          <m:e>
            <m:r>
              <m:t>x</m:t>
            </m:r>
          </m:e>
        </m:acc>
        <m:r>
          <m:rPr>
            <m:sty m:val="p"/>
          </m:rPr>
          <m:t>=</m:t>
        </m:r>
        <m:r>
          <m:t>47</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52</m:t>
        </m:r>
      </m:oMath>
      <w:r>
        <w:t xml:space="preserve">;</w:t>
      </w:r>
      <w:r>
        <w:t xml:space="preserve"> </w:t>
      </w:r>
      <m:oMath>
        <m:r>
          <m:t>n</m:t>
        </m:r>
        <m:r>
          <m:rPr>
            <m:sty m:val="p"/>
          </m:rPr>
          <m:t>=</m:t>
        </m:r>
        <m:r>
          <m:t>196</m:t>
        </m:r>
      </m:oMath>
      <w:r>
        <w:t xml:space="preserve">,</w:t>
      </w:r>
      <w:r>
        <w:t xml:space="preserve"> </w:t>
      </w:r>
      <m:oMath>
        <m:acc>
          <m:accPr>
            <m:chr m:val="‾"/>
          </m:accPr>
          <m:e>
            <m:r>
              <m:t>x</m:t>
            </m:r>
          </m:e>
        </m:acc>
        <m:r>
          <m:rPr>
            <m:sty m:val="p"/>
          </m:rPr>
          <m:t>=</m:t>
        </m:r>
        <m:r>
          <m:t>51</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50</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50.</w:t>
      </w:r>
    </w:p>
    <w:bookmarkEnd w:id="62"/>
    <w:bookmarkStart w:id="63" w:name="t03-a03-v10-rezultati-i-saktësisë"/>
    <w:p>
      <w:pPr>
        <w:pStyle w:val="Heading3"/>
      </w:pPr>
      <w:r>
        <w:rPr>
          <w:rStyle w:val="VerbatimChar"/>
        </w:rPr>
        <w:t xml:space="preserve">T03-A03-V10</w:t>
      </w:r>
      <w:r>
        <w:t xml:space="preserve">: Rezultati i saktësisë</w:t>
      </w:r>
    </w:p>
    <w:p>
      <w:pPr>
        <w:pStyle w:val="FirstParagraph"/>
      </w:pPr>
      <w:r>
        <w:t xml:space="preserve">Për ndryshoren «Rezultati i saktësisë», devijimi standard i popullatës</w:t>
      </w:r>
      <w:r>
        <w:t xml:space="preserve"> </w:t>
      </w:r>
      <m:oMath>
        <m:r>
          <m:t>σ</m:t>
        </m:r>
        <m:r>
          <m:rPr>
            <m:sty m:val="p"/>
          </m:rPr>
          <m:t>=</m:t>
        </m:r>
        <m:r>
          <m:t>6</m:t>
        </m:r>
      </m:oMath>
      <w:r>
        <w:t xml:space="preserve"> </w:t>
      </w:r>
      <w:r>
        <w:t xml:space="preserve">pikë trajtohet si i njohur. Katër kampione të pavarura japin</w:t>
      </w:r>
      <w:r>
        <w:t xml:space="preserve"> </w:t>
      </w:r>
      <m:oMath>
        <m:r>
          <m:t>n</m:t>
        </m:r>
        <m:r>
          <m:rPr>
            <m:sty m:val="p"/>
          </m:rPr>
          <m:t>=</m:t>
        </m:r>
        <m:r>
          <m:t>36</m:t>
        </m:r>
      </m:oMath>
      <w:r>
        <w:t xml:space="preserve">,</w:t>
      </w:r>
      <w:r>
        <w:t xml:space="preserve"> </w:t>
      </w:r>
      <m:oMath>
        <m:acc>
          <m:accPr>
            <m:chr m:val="‾"/>
          </m:accPr>
          <m:e>
            <m:r>
              <m:t>x</m:t>
            </m:r>
          </m:e>
        </m:acc>
        <m:r>
          <m:rPr>
            <m:sty m:val="p"/>
          </m:rPr>
          <m:t>=</m:t>
        </m:r>
        <m:r>
          <m:t>84</m:t>
        </m:r>
      </m:oMath>
      <w:r>
        <w:t xml:space="preserve">;</w:t>
      </w:r>
      <w:r>
        <w:t xml:space="preserve"> </w:t>
      </w:r>
      <m:oMath>
        <m:r>
          <m:t>n</m:t>
        </m:r>
        <m:r>
          <m:rPr>
            <m:sty m:val="p"/>
          </m:rPr>
          <m:t>=</m:t>
        </m:r>
        <m:r>
          <m:t>81</m:t>
        </m:r>
      </m:oMath>
      <w:r>
        <w:t xml:space="preserve">,</w:t>
      </w:r>
      <w:r>
        <w:t xml:space="preserve"> </w:t>
      </w:r>
      <m:oMath>
        <m:acc>
          <m:accPr>
            <m:chr m:val="‾"/>
          </m:accPr>
          <m:e>
            <m:r>
              <m:t>x</m:t>
            </m:r>
          </m:e>
        </m:acc>
        <m:r>
          <m:rPr>
            <m:sty m:val="p"/>
          </m:rPr>
          <m:t>=</m:t>
        </m:r>
        <m:r>
          <m:t>88</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87</m:t>
        </m:r>
      </m:oMath>
      <w:r>
        <w:t xml:space="preserve">;</w:t>
      </w:r>
      <w:r>
        <w:t xml:space="preserve"> </w:t>
      </w:r>
      <m:oMath>
        <m:r>
          <m:t>n</m:t>
        </m:r>
        <m:r>
          <m:rPr>
            <m:sty m:val="p"/>
          </m:rPr>
          <m:t>=</m:t>
        </m:r>
        <m:r>
          <m:t>324</m:t>
        </m:r>
      </m:oMath>
      <w:r>
        <w:t xml:space="preserve">,</w:t>
      </w:r>
      <w:r>
        <w:t xml:space="preserve"> </w:t>
      </w:r>
      <m:oMath>
        <m:acc>
          <m:accPr>
            <m:chr m:val="‾"/>
          </m:accPr>
          <m:e>
            <m:r>
              <m:t>x</m:t>
            </m:r>
          </m:e>
        </m:acc>
        <m:r>
          <m:rPr>
            <m:sty m:val="p"/>
          </m:rPr>
          <m:t>=</m:t>
        </m:r>
        <m:r>
          <m:t>86</m:t>
        </m:r>
      </m:oMath>
      <w:r>
        <w:t xml:space="preserve">. (a) Llogarit gabimin standard për secilin kampion. (b) Ndërto secilin interval z të besimit 95% me</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Shpjego pse intervalet kanë gjerësi të ndryshme dhe pse vlerësimet pikësore nuk duhet të barazohen me mesataren referuese të popullatës 86.</w:t>
      </w:r>
    </w:p>
    <w:bookmarkEnd w:id="63"/>
    <w:bookmarkEnd w:id="64"/>
    <w:bookmarkStart w:id="75" w:name="Xc263ee95060fd5850db8b0ea193eee694cee56f"/>
    <w:p>
      <w:pPr>
        <w:pStyle w:val="Heading2"/>
      </w:pPr>
      <w:r>
        <w:t xml:space="preserve">A04: Niveli i besimit, madhësia e kampionit dhe gjerësia e intervalit</w:t>
      </w:r>
    </w:p>
    <w:bookmarkStart w:id="65" w:name="t03-a04-v01-rrjedhshmëria-e-leximit"/>
    <w:p>
      <w:pPr>
        <w:pStyle w:val="Heading3"/>
      </w:pPr>
      <w:r>
        <w:rPr>
          <w:rStyle w:val="VerbatimChar"/>
        </w:rPr>
        <w:t xml:space="preserve">T03-A04-V01</w:t>
      </w:r>
      <w:r>
        <w:t xml:space="preserve">: Rrjedhshmëria e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«Rrjedhshmëria e leximit» ka</w:t>
      </w:r>
      <w:r>
        <w:t xml:space="preserve"> </w:t>
      </w:r>
      <m:oMath>
        <m:acc>
          <m:accPr>
            <m:chr m:val="‾"/>
          </m:accPr>
          <m:e>
            <m:r>
              <m:t>x</m:t>
            </m:r>
          </m:e>
        </m:acc>
        <m:r>
          <m:rPr>
            <m:sty m:val="p"/>
          </m:rPr>
          <m:t>=</m:t>
        </m:r>
        <m:r>
          <m:t>78</m:t>
        </m:r>
      </m:oMath>
      <w:r>
        <w:t xml:space="preserve"> </w:t>
      </w:r>
      <w:r>
        <w:t xml:space="preserve">pikë; devijimi standard i njohur i popullatës është</w:t>
      </w:r>
      <w:r>
        <w:t xml:space="preserve"> </w:t>
      </w:r>
      <m:oMath>
        <m:r>
          <m:t>σ</m:t>
        </m:r>
        <m:r>
          <m:rPr>
            <m:sty m:val="p"/>
          </m:rPr>
          <m:t>=</m:t>
        </m:r>
        <m:r>
          <m:t>12</m:t>
        </m:r>
      </m:oMath>
      <w:r>
        <w:t xml:space="preserve"> </w:t>
      </w:r>
      <w:r>
        <w:t xml:space="preserve">pikë dhe</w:t>
      </w:r>
      <w:r>
        <w:t xml:space="preserve"> </w:t>
      </w:r>
      <m:oMath>
        <m:r>
          <m:t>n</m:t>
        </m:r>
        <m:r>
          <m:rPr>
            <m:sty m:val="p"/>
          </m:rPr>
          <m:t>=</m:t>
        </m:r>
        <m:r>
          <m:t>36</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9</m:t>
        </m:r>
      </m:oMath>
      <w:r>
        <w:t xml:space="preserve">,</w:t>
      </w:r>
      <w:r>
        <w:t xml:space="preserve"> </w:t>
      </w:r>
      <m:oMath>
        <m:r>
          <m:t>n</m:t>
        </m:r>
        <m:r>
          <m:rPr>
            <m:sty m:val="p"/>
          </m:rPr>
          <m:t>=</m:t>
        </m:r>
        <m:r>
          <m:t>36</m:t>
        </m:r>
      </m:oMath>
      <w:r>
        <w:t xml:space="preserve"> </w:t>
      </w:r>
      <w:r>
        <w:t xml:space="preserve">dhe</w:t>
      </w:r>
      <w:r>
        <w:t xml:space="preserve"> </w:t>
      </w:r>
      <m:oMath>
        <m:r>
          <m:t>n</m:t>
        </m:r>
        <m:r>
          <m:rPr>
            <m:sty m:val="p"/>
          </m:rPr>
          <m:t>=</m:t>
        </m:r>
        <m:r>
          <m:t>144</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65"/>
    <w:bookmarkStart w:id="66" w:name="t03-a04-v02-përpunimi-në-arkiv"/>
    <w:p>
      <w:pPr>
        <w:pStyle w:val="Heading3"/>
      </w:pPr>
      <w:r>
        <w:rPr>
          <w:rStyle w:val="VerbatimChar"/>
        </w:rPr>
        <w:t xml:space="preserve">T03-A04-V02</w:t>
      </w:r>
      <w:r>
        <w:t xml:space="preserve">: Përpunimi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«Përpunimi në arkiv» ka</w:t>
      </w:r>
      <w:r>
        <w:t xml:space="preserve"> </w:t>
      </w:r>
      <m:oMath>
        <m:acc>
          <m:accPr>
            <m:chr m:val="‾"/>
          </m:accPr>
          <m:e>
            <m:r>
              <m:t>x</m:t>
            </m:r>
          </m:e>
        </m:acc>
        <m:r>
          <m:rPr>
            <m:sty m:val="p"/>
          </m:rPr>
          <m:t>=</m:t>
        </m:r>
        <m:r>
          <m:t>44</m:t>
        </m:r>
      </m:oMath>
      <w:r>
        <w:t xml:space="preserve"> </w:t>
      </w:r>
      <w:r>
        <w:t xml:space="preserve">minuta; devijimi standard i njohur i popullatës është</w:t>
      </w:r>
      <w:r>
        <w:t xml:space="preserve"> </w:t>
      </w:r>
      <m:oMath>
        <m:r>
          <m:t>σ</m:t>
        </m:r>
        <m:r>
          <m:rPr>
            <m:sty m:val="p"/>
          </m:rPr>
          <m:t>=</m:t>
        </m:r>
        <m:r>
          <m:t>10</m:t>
        </m:r>
      </m:oMath>
      <w:r>
        <w:t xml:space="preserve"> </w:t>
      </w:r>
      <w:r>
        <w:t xml:space="preserve">minuta dhe</w:t>
      </w:r>
      <w:r>
        <w:t xml:space="preserve"> </w:t>
      </w:r>
      <m:oMath>
        <m:r>
          <m:t>n</m:t>
        </m:r>
        <m:r>
          <m:rPr>
            <m:sty m:val="p"/>
          </m:rPr>
          <m:t>=</m:t>
        </m:r>
        <m:r>
          <m:t>25</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9</m:t>
        </m:r>
      </m:oMath>
      <w:r>
        <w:t xml:space="preserve">,</w:t>
      </w:r>
      <w:r>
        <w:t xml:space="preserve"> </w:t>
      </w:r>
      <m:oMath>
        <m:r>
          <m:t>n</m:t>
        </m:r>
        <m:r>
          <m:rPr>
            <m:sty m:val="p"/>
          </m:rPr>
          <m:t>=</m:t>
        </m:r>
        <m:r>
          <m:t>25</m:t>
        </m:r>
      </m:oMath>
      <w:r>
        <w:t xml:space="preserve"> </w:t>
      </w:r>
      <w:r>
        <w:t xml:space="preserve">dhe</w:t>
      </w:r>
      <w:r>
        <w:t xml:space="preserve"> </w:t>
      </w:r>
      <m:oMath>
        <m:r>
          <m:t>n</m:t>
        </m:r>
        <m:r>
          <m:rPr>
            <m:sty m:val="p"/>
          </m:rPr>
          <m:t>=</m:t>
        </m:r>
        <m:r>
          <m:t>100</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66"/>
    <w:bookmarkStart w:id="67" w:name="t03-a04-v03-indeksi-i-mirëqenies"/>
    <w:p>
      <w:pPr>
        <w:pStyle w:val="Heading3"/>
      </w:pPr>
      <w:r>
        <w:rPr>
          <w:rStyle w:val="VerbatimChar"/>
        </w:rPr>
        <w:t xml:space="preserve">T03-A04-V03</w:t>
      </w:r>
      <w:r>
        <w:t xml:space="preserve">: Indeksi i mirëqenies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«Indeksi i mirëqenies» ka</w:t>
      </w:r>
      <w:r>
        <w:t xml:space="preserve"> </w:t>
      </w:r>
      <m:oMath>
        <m:acc>
          <m:accPr>
            <m:chr m:val="‾"/>
          </m:accPr>
          <m:e>
            <m:r>
              <m:t>x</m:t>
            </m:r>
          </m:e>
        </m:acc>
        <m:r>
          <m:rPr>
            <m:sty m:val="p"/>
          </m:rPr>
          <m:t>=</m:t>
        </m:r>
        <m:r>
          <m:t>63</m:t>
        </m:r>
      </m:oMath>
      <w:r>
        <w:t xml:space="preserve"> </w:t>
      </w:r>
      <w:r>
        <w:t xml:space="preserve">pikë; devijimi standard i njohur i popullatës është</w:t>
      </w:r>
      <w:r>
        <w:t xml:space="preserve"> </w:t>
      </w:r>
      <m:oMath>
        <m:r>
          <m:t>σ</m:t>
        </m:r>
        <m:r>
          <m:rPr>
            <m:sty m:val="p"/>
          </m:rPr>
          <m:t>=</m:t>
        </m:r>
        <m:r>
          <m:t>15</m:t>
        </m:r>
      </m:oMath>
      <w:r>
        <w:t xml:space="preserve"> </w:t>
      </w:r>
      <w:r>
        <w:t xml:space="preserve">pikë dhe</w:t>
      </w:r>
      <w:r>
        <w:t xml:space="preserve"> </w:t>
      </w:r>
      <m:oMath>
        <m:r>
          <m:t>n</m:t>
        </m:r>
        <m:r>
          <m:rPr>
            <m:sty m:val="p"/>
          </m:rPr>
          <m:t>=</m:t>
        </m:r>
        <m:r>
          <m:t>49</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16</m:t>
        </m:r>
      </m:oMath>
      <w:r>
        <w:t xml:space="preserve">,</w:t>
      </w:r>
      <w:r>
        <w:t xml:space="preserve"> </w:t>
      </w:r>
      <m:oMath>
        <m:r>
          <m:t>n</m:t>
        </m:r>
        <m:r>
          <m:rPr>
            <m:sty m:val="p"/>
          </m:rPr>
          <m:t>=</m:t>
        </m:r>
        <m:r>
          <m:t>49</m:t>
        </m:r>
      </m:oMath>
      <w:r>
        <w:t xml:space="preserve"> </w:t>
      </w:r>
      <w:r>
        <w:t xml:space="preserve">dhe</w:t>
      </w:r>
      <w:r>
        <w:t xml:space="preserve"> </w:t>
      </w:r>
      <m:oMath>
        <m:r>
          <m:t>n</m:t>
        </m:r>
        <m:r>
          <m:rPr>
            <m:sty m:val="p"/>
          </m:rPr>
          <m:t>=</m:t>
        </m:r>
        <m:r>
          <m:t>196</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67"/>
    <w:bookmarkStart w:id="68" w:name="t03-a04-v04-kohëzgjatja-në-muze"/>
    <w:p>
      <w:pPr>
        <w:pStyle w:val="Heading3"/>
      </w:pPr>
      <w:r>
        <w:rPr>
          <w:rStyle w:val="VerbatimChar"/>
        </w:rPr>
        <w:t xml:space="preserve">T03-A04-V04</w:t>
      </w:r>
      <w:r>
        <w:t xml:space="preserve">: Kohëzgjatja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«Kohëzgjatja në muze» ka</w:t>
      </w:r>
      <w:r>
        <w:t xml:space="preserve"> </w:t>
      </w:r>
      <m:oMath>
        <m:acc>
          <m:accPr>
            <m:chr m:val="‾"/>
          </m:accPr>
          <m:e>
            <m:r>
              <m:t>x</m:t>
            </m:r>
          </m:e>
        </m:acc>
        <m:r>
          <m:rPr>
            <m:sty m:val="p"/>
          </m:rPr>
          <m:t>=</m:t>
        </m:r>
        <m:r>
          <m:t>96</m:t>
        </m:r>
      </m:oMath>
      <w:r>
        <w:t xml:space="preserve"> </w:t>
      </w:r>
      <w:r>
        <w:t xml:space="preserve">minuta; devijimi standard i njohur i popullatës është</w:t>
      </w:r>
      <w:r>
        <w:t xml:space="preserve"> </w:t>
      </w:r>
      <m:oMath>
        <m:r>
          <m:t>σ</m:t>
        </m:r>
        <m:r>
          <m:rPr>
            <m:sty m:val="p"/>
          </m:rPr>
          <m:t>=</m:t>
        </m:r>
        <m:r>
          <m:t>18</m:t>
        </m:r>
      </m:oMath>
      <w:r>
        <w:t xml:space="preserve"> </w:t>
      </w:r>
      <w:r>
        <w:t xml:space="preserve">minuta dhe</w:t>
      </w:r>
      <w:r>
        <w:t xml:space="preserve"> </w:t>
      </w:r>
      <m:oMath>
        <m:r>
          <m:t>n</m:t>
        </m:r>
        <m:r>
          <m:rPr>
            <m:sty m:val="p"/>
          </m:rPr>
          <m:t>=</m:t>
        </m:r>
        <m:r>
          <m:t>64</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16</m:t>
        </m:r>
      </m:oMath>
      <w:r>
        <w:t xml:space="preserve">,</w:t>
      </w:r>
      <w:r>
        <w:t xml:space="preserve"> </w:t>
      </w:r>
      <m:oMath>
        <m:r>
          <m:t>n</m:t>
        </m:r>
        <m:r>
          <m:rPr>
            <m:sty m:val="p"/>
          </m:rPr>
          <m:t>=</m:t>
        </m:r>
        <m:r>
          <m:t>64</m:t>
        </m:r>
      </m:oMath>
      <w:r>
        <w:t xml:space="preserve"> </w:t>
      </w:r>
      <w:r>
        <w:t xml:space="preserve">dhe</w:t>
      </w:r>
      <w:r>
        <w:t xml:space="preserve"> </w:t>
      </w:r>
      <m:oMath>
        <m:r>
          <m:t>n</m:t>
        </m:r>
        <m:r>
          <m:rPr>
            <m:sty m:val="p"/>
          </m:rPr>
          <m:t>=</m:t>
        </m:r>
        <m:r>
          <m:t>256</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68"/>
    <w:bookmarkStart w:id="69" w:name="t03-a04-v05-rezultati-i-kujtesës"/>
    <w:p>
      <w:pPr>
        <w:pStyle w:val="Heading3"/>
      </w:pPr>
      <w:r>
        <w:rPr>
          <w:rStyle w:val="VerbatimChar"/>
        </w:rPr>
        <w:t xml:space="preserve">T03-A04-V05</w:t>
      </w:r>
      <w:r>
        <w:t xml:space="preserve">: Rezultati i kujtesës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«Rezultati i kujtesës» ka</w:t>
      </w:r>
      <w:r>
        <w:t xml:space="preserve"> </w:t>
      </w:r>
      <m:oMath>
        <m:acc>
          <m:accPr>
            <m:chr m:val="‾"/>
          </m:accPr>
          <m:e>
            <m:r>
              <m:t>x</m:t>
            </m:r>
          </m:e>
        </m:acc>
        <m:r>
          <m:rPr>
            <m:sty m:val="p"/>
          </m:rPr>
          <m:t>=</m:t>
        </m:r>
        <m:r>
          <m:t>108</m:t>
        </m:r>
      </m:oMath>
      <w:r>
        <w:t xml:space="preserve"> </w:t>
      </w:r>
      <w:r>
        <w:t xml:space="preserve">pikë; devijimi standard i njohur i popullatës është</w:t>
      </w:r>
      <w:r>
        <w:t xml:space="preserve"> </w:t>
      </w:r>
      <m:oMath>
        <m:r>
          <m:t>σ</m:t>
        </m:r>
        <m:r>
          <m:rPr>
            <m:sty m:val="p"/>
          </m:rPr>
          <m:t>=</m:t>
        </m:r>
        <m:r>
          <m:t>14</m:t>
        </m:r>
      </m:oMath>
      <w:r>
        <w:t xml:space="preserve"> </w:t>
      </w:r>
      <w:r>
        <w:t xml:space="preserve">pikë dhe</w:t>
      </w:r>
      <w:r>
        <w:t xml:space="preserve"> </w:t>
      </w:r>
      <m:oMath>
        <m:r>
          <m:t>n</m:t>
        </m:r>
        <m:r>
          <m:rPr>
            <m:sty m:val="p"/>
          </m:rPr>
          <m:t>=</m:t>
        </m:r>
        <m:r>
          <m:t>36</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9</m:t>
        </m:r>
      </m:oMath>
      <w:r>
        <w:t xml:space="preserve">,</w:t>
      </w:r>
      <w:r>
        <w:t xml:space="preserve"> </w:t>
      </w:r>
      <m:oMath>
        <m:r>
          <m:t>n</m:t>
        </m:r>
        <m:r>
          <m:rPr>
            <m:sty m:val="p"/>
          </m:rPr>
          <m:t>=</m:t>
        </m:r>
        <m:r>
          <m:t>36</m:t>
        </m:r>
      </m:oMath>
      <w:r>
        <w:t xml:space="preserve"> </w:t>
      </w:r>
      <w:r>
        <w:t xml:space="preserve">dhe</w:t>
      </w:r>
      <w:r>
        <w:t xml:space="preserve"> </w:t>
      </w:r>
      <m:oMath>
        <m:r>
          <m:t>n</m:t>
        </m:r>
        <m:r>
          <m:rPr>
            <m:sty m:val="p"/>
          </m:rPr>
          <m:t>=</m:t>
        </m:r>
        <m:r>
          <m:t>144</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69"/>
    <w:bookmarkStart w:id="70" w:name="t03-a04-v06-niveli-i-zërit"/>
    <w:p>
      <w:pPr>
        <w:pStyle w:val="Heading3"/>
      </w:pPr>
      <w:r>
        <w:rPr>
          <w:rStyle w:val="VerbatimChar"/>
        </w:rPr>
        <w:t xml:space="preserve">T03-A04-V06</w:t>
      </w:r>
      <w:r>
        <w:t xml:space="preserve">: Niveli i zërit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«Niveli i zërit» ka</w:t>
      </w:r>
      <w:r>
        <w:t xml:space="preserve"> </w:t>
      </w:r>
      <m:oMath>
        <m:acc>
          <m:accPr>
            <m:chr m:val="‾"/>
          </m:accPr>
          <m:e>
            <m:r>
              <m:t>x</m:t>
            </m:r>
          </m:e>
        </m:acc>
        <m:r>
          <m:rPr>
            <m:sty m:val="p"/>
          </m:rPr>
          <m:t>=</m:t>
        </m:r>
        <m:r>
          <m:t>39</m:t>
        </m:r>
      </m:oMath>
      <w:r>
        <w:t xml:space="preserve"> </w:t>
      </w:r>
      <w:r>
        <w:t xml:space="preserve">decibel; devijimi standard i njohur i popullatës është</w:t>
      </w:r>
      <w:r>
        <w:t xml:space="preserve"> </w:t>
      </w:r>
      <m:oMath>
        <m:r>
          <m:t>σ</m:t>
        </m:r>
        <m:r>
          <m:rPr>
            <m:sty m:val="p"/>
          </m:rPr>
          <m:t>=</m:t>
        </m:r>
        <m:r>
          <m:t>6</m:t>
        </m:r>
      </m:oMath>
      <w:r>
        <w:t xml:space="preserve"> </w:t>
      </w:r>
      <w:r>
        <w:t xml:space="preserve">decibel dhe</w:t>
      </w:r>
      <w:r>
        <w:t xml:space="preserve"> </w:t>
      </w:r>
      <m:oMath>
        <m:r>
          <m:t>n</m:t>
        </m:r>
        <m:r>
          <m:rPr>
            <m:sty m:val="p"/>
          </m:rPr>
          <m:t>=</m:t>
        </m:r>
        <m:r>
          <m:t>25</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9</m:t>
        </m:r>
      </m:oMath>
      <w:r>
        <w:t xml:space="preserve">,</w:t>
      </w:r>
      <w:r>
        <w:t xml:space="preserve"> </w:t>
      </w:r>
      <m:oMath>
        <m:r>
          <m:t>n</m:t>
        </m:r>
        <m:r>
          <m:rPr>
            <m:sty m:val="p"/>
          </m:rPr>
          <m:t>=</m:t>
        </m:r>
        <m:r>
          <m:t>25</m:t>
        </m:r>
      </m:oMath>
      <w:r>
        <w:t xml:space="preserve"> </w:t>
      </w:r>
      <w:r>
        <w:t xml:space="preserve">dhe</w:t>
      </w:r>
      <w:r>
        <w:t xml:space="preserve"> </w:t>
      </w:r>
      <m:oMath>
        <m:r>
          <m:t>n</m:t>
        </m:r>
        <m:r>
          <m:rPr>
            <m:sty m:val="p"/>
          </m:rPr>
          <m:t>=</m:t>
        </m:r>
        <m:r>
          <m:t>100</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70"/>
    <w:bookmarkStart w:id="71" w:name="t03-a04-v07-vetëbesimi-në-kurs"/>
    <w:p>
      <w:pPr>
        <w:pStyle w:val="Heading3"/>
      </w:pPr>
      <w:r>
        <w:rPr>
          <w:rStyle w:val="VerbatimChar"/>
        </w:rPr>
        <w:t xml:space="preserve">T03-A04-V07</w:t>
      </w:r>
      <w:r>
        <w:t xml:space="preserve">: Vetëbesimi në kurs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«Vetëbesimi në kurs» ka</w:t>
      </w:r>
      <w:r>
        <w:t xml:space="preserve"> </w:t>
      </w:r>
      <m:oMath>
        <m:acc>
          <m:accPr>
            <m:chr m:val="‾"/>
          </m:accPr>
          <m:e>
            <m:r>
              <m:t>x</m:t>
            </m:r>
          </m:e>
        </m:acc>
        <m:r>
          <m:rPr>
            <m:sty m:val="p"/>
          </m:rPr>
          <m:t>=</m:t>
        </m:r>
        <m:r>
          <m:t>58</m:t>
        </m:r>
      </m:oMath>
      <w:r>
        <w:t xml:space="preserve"> </w:t>
      </w:r>
      <w:r>
        <w:t xml:space="preserve">pikë; devijimi standard i njohur i popullatës është</w:t>
      </w:r>
      <w:r>
        <w:t xml:space="preserve"> </w:t>
      </w:r>
      <m:oMath>
        <m:r>
          <m:t>σ</m:t>
        </m:r>
        <m:r>
          <m:rPr>
            <m:sty m:val="p"/>
          </m:rPr>
          <m:t>=</m:t>
        </m:r>
        <m:r>
          <m:t>10</m:t>
        </m:r>
      </m:oMath>
      <w:r>
        <w:t xml:space="preserve"> </w:t>
      </w:r>
      <w:r>
        <w:t xml:space="preserve">pikë dhe</w:t>
      </w:r>
      <w:r>
        <w:t xml:space="preserve"> </w:t>
      </w:r>
      <m:oMath>
        <m:r>
          <m:t>n</m:t>
        </m:r>
        <m:r>
          <m:rPr>
            <m:sty m:val="p"/>
          </m:rPr>
          <m:t>=</m:t>
        </m:r>
        <m:r>
          <m:t>64</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16</m:t>
        </m:r>
      </m:oMath>
      <w:r>
        <w:t xml:space="preserve">,</w:t>
      </w:r>
      <w:r>
        <w:t xml:space="preserve"> </w:t>
      </w:r>
      <m:oMath>
        <m:r>
          <m:t>n</m:t>
        </m:r>
        <m:r>
          <m:rPr>
            <m:sty m:val="p"/>
          </m:rPr>
          <m:t>=</m:t>
        </m:r>
        <m:r>
          <m:t>64</m:t>
        </m:r>
      </m:oMath>
      <w:r>
        <w:t xml:space="preserve"> </w:t>
      </w:r>
      <w:r>
        <w:t xml:space="preserve">dhe</w:t>
      </w:r>
      <w:r>
        <w:t xml:space="preserve"> </w:t>
      </w:r>
      <m:oMath>
        <m:r>
          <m:t>n</m:t>
        </m:r>
        <m:r>
          <m:rPr>
            <m:sty m:val="p"/>
          </m:rPr>
          <m:t>=</m:t>
        </m:r>
        <m:r>
          <m:t>256</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71"/>
    <w:bookmarkStart w:id="72" w:name="t03-a04-v08-vonesa-e-përgjigjes"/>
    <w:p>
      <w:pPr>
        <w:pStyle w:val="Heading3"/>
      </w:pPr>
      <w:r>
        <w:rPr>
          <w:rStyle w:val="VerbatimChar"/>
        </w:rPr>
        <w:t xml:space="preserve">T03-A04-V08</w:t>
      </w:r>
      <w:r>
        <w:t xml:space="preserve">: Vonesa e përgjigjes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«Vonesa e përgjigjes» ka</w:t>
      </w:r>
      <w:r>
        <w:t xml:space="preserve"> </w:t>
      </w:r>
      <m:oMath>
        <m:acc>
          <m:accPr>
            <m:chr m:val="‾"/>
          </m:accPr>
          <m:e>
            <m:r>
              <m:t>x</m:t>
            </m:r>
          </m:e>
        </m:acc>
        <m:r>
          <m:rPr>
            <m:sty m:val="p"/>
          </m:rPr>
          <m:t>=</m:t>
        </m:r>
        <m:r>
          <m:t>480</m:t>
        </m:r>
      </m:oMath>
      <w:r>
        <w:t xml:space="preserve"> </w:t>
      </w:r>
      <w:r>
        <w:t xml:space="preserve">milisekonda; devijimi standard i njohur i popullatës është</w:t>
      </w:r>
      <w:r>
        <w:t xml:space="preserve"> </w:t>
      </w:r>
      <m:oMath>
        <m:r>
          <m:t>σ</m:t>
        </m:r>
        <m:r>
          <m:rPr>
            <m:sty m:val="p"/>
          </m:rPr>
          <m:t>=</m:t>
        </m:r>
        <m:r>
          <m:t>72</m:t>
        </m:r>
      </m:oMath>
      <w:r>
        <w:t xml:space="preserve"> </w:t>
      </w:r>
      <w:r>
        <w:t xml:space="preserve">milisekonda dhe</w:t>
      </w:r>
      <w:r>
        <w:t xml:space="preserve"> </w:t>
      </w:r>
      <m:oMath>
        <m:r>
          <m:t>n</m:t>
        </m:r>
        <m:r>
          <m:rPr>
            <m:sty m:val="p"/>
          </m:rPr>
          <m:t>=</m:t>
        </m:r>
        <m:r>
          <m:t>36</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9</m:t>
        </m:r>
      </m:oMath>
      <w:r>
        <w:t xml:space="preserve">,</w:t>
      </w:r>
      <w:r>
        <w:t xml:space="preserve"> </w:t>
      </w:r>
      <m:oMath>
        <m:r>
          <m:t>n</m:t>
        </m:r>
        <m:r>
          <m:rPr>
            <m:sty m:val="p"/>
          </m:rPr>
          <m:t>=</m:t>
        </m:r>
        <m:r>
          <m:t>36</m:t>
        </m:r>
      </m:oMath>
      <w:r>
        <w:t xml:space="preserve"> </w:t>
      </w:r>
      <w:r>
        <w:t xml:space="preserve">dhe</w:t>
      </w:r>
      <w:r>
        <w:t xml:space="preserve"> </w:t>
      </w:r>
      <m:oMath>
        <m:r>
          <m:t>n</m:t>
        </m:r>
        <m:r>
          <m:rPr>
            <m:sty m:val="p"/>
          </m:rPr>
          <m:t>=</m:t>
        </m:r>
        <m:r>
          <m:t>144</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72"/>
    <w:bookmarkStart w:id="73" w:name="t03-a04-v09-besimi-në-komunitet"/>
    <w:p>
      <w:pPr>
        <w:pStyle w:val="Heading3"/>
      </w:pPr>
      <w:r>
        <w:rPr>
          <w:rStyle w:val="VerbatimChar"/>
        </w:rPr>
        <w:t xml:space="preserve">T03-A04-V09</w:t>
      </w:r>
      <w:r>
        <w:t xml:space="preserve">: Besimi në komunitet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«Besimi në komunitet» ka</w:t>
      </w:r>
      <w:r>
        <w:t xml:space="preserve"> </w:t>
      </w:r>
      <m:oMath>
        <m:acc>
          <m:accPr>
            <m:chr m:val="‾"/>
          </m:accPr>
          <m:e>
            <m:r>
              <m:t>x</m:t>
            </m:r>
          </m:e>
        </m:acc>
        <m:r>
          <m:rPr>
            <m:sty m:val="p"/>
          </m:rPr>
          <m:t>=</m:t>
        </m:r>
        <m:r>
          <m:t>52</m:t>
        </m:r>
      </m:oMath>
      <w:r>
        <w:t xml:space="preserve"> </w:t>
      </w:r>
      <w:r>
        <w:t xml:space="preserve">pikë; devijimi standard i njohur i popullatës është</w:t>
      </w:r>
      <w:r>
        <w:t xml:space="preserve"> </w:t>
      </w:r>
      <m:oMath>
        <m:r>
          <m:t>σ</m:t>
        </m:r>
        <m:r>
          <m:rPr>
            <m:sty m:val="p"/>
          </m:rPr>
          <m:t>=</m:t>
        </m:r>
        <m:r>
          <m:t>8</m:t>
        </m:r>
      </m:oMath>
      <w:r>
        <w:t xml:space="preserve"> </w:t>
      </w:r>
      <w:r>
        <w:t xml:space="preserve">pikë dhe</w:t>
      </w:r>
      <w:r>
        <w:t xml:space="preserve"> </w:t>
      </w:r>
      <m:oMath>
        <m:r>
          <m:t>n</m:t>
        </m:r>
        <m:r>
          <m:rPr>
            <m:sty m:val="p"/>
          </m:rPr>
          <m:t>=</m:t>
        </m:r>
        <m:r>
          <m:t>49</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16</m:t>
        </m:r>
      </m:oMath>
      <w:r>
        <w:t xml:space="preserve">,</w:t>
      </w:r>
      <w:r>
        <w:t xml:space="preserve"> </w:t>
      </w:r>
      <m:oMath>
        <m:r>
          <m:t>n</m:t>
        </m:r>
        <m:r>
          <m:rPr>
            <m:sty m:val="p"/>
          </m:rPr>
          <m:t>=</m:t>
        </m:r>
        <m:r>
          <m:t>49</m:t>
        </m:r>
      </m:oMath>
      <w:r>
        <w:t xml:space="preserve"> </w:t>
      </w:r>
      <w:r>
        <w:t xml:space="preserve">dhe</w:t>
      </w:r>
      <w:r>
        <w:t xml:space="preserve"> </w:t>
      </w:r>
      <m:oMath>
        <m:r>
          <m:t>n</m:t>
        </m:r>
        <m:r>
          <m:rPr>
            <m:sty m:val="p"/>
          </m:rPr>
          <m:t>=</m:t>
        </m:r>
        <m:r>
          <m:t>196</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73"/>
    <w:bookmarkStart w:id="74" w:name="t03-a04-v10-saktësia-e-katalogut"/>
    <w:p>
      <w:pPr>
        <w:pStyle w:val="Heading3"/>
      </w:pPr>
      <w:r>
        <w:rPr>
          <w:rStyle w:val="VerbatimChar"/>
        </w:rPr>
        <w:t xml:space="preserve">T03-A04-V10</w:t>
      </w:r>
      <w:r>
        <w:t xml:space="preserve">: Saktësia e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për ndryshoren «Saktësia e katalogut» ka</w:t>
      </w:r>
      <w:r>
        <w:t xml:space="preserve"> </w:t>
      </w:r>
      <m:oMath>
        <m:acc>
          <m:accPr>
            <m:chr m:val="‾"/>
          </m:accPr>
          <m:e>
            <m:r>
              <m:t>x</m:t>
            </m:r>
          </m:e>
        </m:acc>
        <m:r>
          <m:rPr>
            <m:sty m:val="p"/>
          </m:rPr>
          <m:t>=</m:t>
        </m:r>
        <m:r>
          <m:t>87</m:t>
        </m:r>
      </m:oMath>
      <w:r>
        <w:t xml:space="preserve"> </w:t>
      </w:r>
      <w:r>
        <w:t xml:space="preserve">pikë; devijimi standard i njohur i popullatës është</w:t>
      </w:r>
      <w:r>
        <w:t xml:space="preserve"> </w:t>
      </w:r>
      <m:oMath>
        <m:r>
          <m:t>σ</m:t>
        </m:r>
        <m:r>
          <m:rPr>
            <m:sty m:val="p"/>
          </m:rPr>
          <m:t>=</m:t>
        </m:r>
        <m:r>
          <m:t>7</m:t>
        </m:r>
      </m:oMath>
      <w:r>
        <w:t xml:space="preserve"> </w:t>
      </w:r>
      <w:r>
        <w:t xml:space="preserve">pikë dhe</w:t>
      </w:r>
      <w:r>
        <w:t xml:space="preserve"> </w:t>
      </w:r>
      <m:oMath>
        <m:r>
          <m:t>n</m:t>
        </m:r>
        <m:r>
          <m:rPr>
            <m:sty m:val="p"/>
          </m:rPr>
          <m:t>=</m:t>
        </m:r>
        <m:r>
          <m:t>25</m:t>
        </m:r>
      </m:oMath>
      <w:r>
        <w:t xml:space="preserve">. (a) Ndërto intervalet z të besimit 80%, 90%, 95% dhe 99% duke përdorur vlerat kritike 1.2816, 1.6449, 1.9600 dhe 2.5758. (b) Në nivelin 95%, krahaso gjerësitë e intervaleve për</w:t>
      </w:r>
      <w:r>
        <w:t xml:space="preserve"> </w:t>
      </w:r>
      <m:oMath>
        <m:r>
          <m:t>n</m:t>
        </m:r>
        <m:r>
          <m:rPr>
            <m:sty m:val="p"/>
          </m:rPr>
          <m:t>=</m:t>
        </m:r>
        <m:r>
          <m:t>9</m:t>
        </m:r>
      </m:oMath>
      <w:r>
        <w:t xml:space="preserve">,</w:t>
      </w:r>
      <w:r>
        <w:t xml:space="preserve"> </w:t>
      </w:r>
      <m:oMath>
        <m:r>
          <m:t>n</m:t>
        </m:r>
        <m:r>
          <m:rPr>
            <m:sty m:val="p"/>
          </m:rPr>
          <m:t>=</m:t>
        </m:r>
        <m:r>
          <m:t>25</m:t>
        </m:r>
      </m:oMath>
      <w:r>
        <w:t xml:space="preserve"> </w:t>
      </w:r>
      <w:r>
        <w:t xml:space="preserve">dhe</w:t>
      </w:r>
      <w:r>
        <w:t xml:space="preserve"> </w:t>
      </w:r>
      <m:oMath>
        <m:r>
          <m:t>n</m:t>
        </m:r>
        <m:r>
          <m:rPr>
            <m:sty m:val="p"/>
          </m:rPr>
          <m:t>=</m:t>
        </m:r>
        <m:r>
          <m:t>100</m:t>
        </m:r>
      </m:oMath>
      <w:r>
        <w:t xml:space="preserve"> </w:t>
      </w:r>
      <w:r>
        <w:t xml:space="preserve">duke mbajtur të njëjtën mesatare dhe të njëjtin devijim standard. (c) Shpjego veçmas si ndikojnë niveli i besimit, madhësia e kampionit dhe ndryshueshmëria e popullatës në gjerësinë e intervalit.</w:t>
      </w:r>
    </w:p>
    <w:bookmarkEnd w:id="74"/>
    <w:bookmarkEnd w:id="75"/>
    <w:bookmarkStart w:id="86" w:name="X29439004434363dfd1a29e8dbe4125f52252ab8"/>
    <w:p>
      <w:pPr>
        <w:pStyle w:val="Heading2"/>
      </w:pPr>
      <w:r>
        <w:t xml:space="preserve">A05: Testet z njëanëshe dhe gabimi i mundshëm i vendimit</w:t>
      </w:r>
    </w:p>
    <w:bookmarkStart w:id="76" w:name="Xa9091ff11c4ddb50506df9cb5f2445aa8b6886c"/>
    <w:p>
      <w:pPr>
        <w:pStyle w:val="Heading3"/>
      </w:pPr>
      <w:r>
        <w:rPr>
          <w:rStyle w:val="VerbatimChar"/>
        </w:rPr>
        <w:t xml:space="preserve">T03-A05-V01</w:t>
      </w:r>
      <w:r>
        <w:t xml:space="preserve">: Përsëritje e udhëzuar e rrugës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«Përsëritje e udhëzuar e rrugës», modeli zero përcakton</w:t>
      </w:r>
      <w:r>
        <w:t xml:space="preserve"> </w:t>
      </w:r>
      <m:oMath>
        <m:sSub>
          <m:e>
            <m:r>
              <m:t>μ</m:t>
            </m:r>
          </m:e>
          <m:sub>
            <m:r>
              <m:t>0</m:t>
            </m:r>
          </m:sub>
        </m:sSub>
        <m:r>
          <m:rPr>
            <m:sty m:val="p"/>
          </m:rPr>
          <m:t>=</m:t>
        </m:r>
        <m:r>
          <m:t>70</m:t>
        </m:r>
      </m:oMath>
      <w:r>
        <w:t xml:space="preserve"> </w:t>
      </w:r>
      <w:r>
        <w:t xml:space="preserve">dhe devijimi standard i njohur i popullatës është</w:t>
      </w:r>
      <w:r>
        <w:t xml:space="preserve"> </w:t>
      </w:r>
      <m:oMath>
        <m:r>
          <m:t>σ</m:t>
        </m:r>
        <m:r>
          <m:rPr>
            <m:sty m:val="p"/>
          </m:rPr>
          <m:t>=</m:t>
        </m:r>
        <m:r>
          <m:t>10</m:t>
        </m:r>
      </m:oMath>
      <w:r>
        <w:t xml:space="preserve"> </w:t>
      </w:r>
      <w:r>
        <w:t xml:space="preserve">pikë. Një kampion i rastësishëm me</w:t>
      </w:r>
      <w:r>
        <w:t xml:space="preserve"> </w:t>
      </w:r>
      <m:oMath>
        <m:r>
          <m:t>n</m:t>
        </m:r>
        <m:r>
          <m:rPr>
            <m:sty m:val="p"/>
          </m:rPr>
          <m:t>=</m:t>
        </m:r>
        <m:r>
          <m:t>25</m:t>
        </m:r>
      </m:oMath>
      <w:r>
        <w:t xml:space="preserve"> </w:t>
      </w:r>
      <w:r>
        <w:t xml:space="preserve">ka mesatare</w:t>
      </w:r>
      <w:r>
        <w:t xml:space="preserve"> </w:t>
      </w:r>
      <m:oMath>
        <m:acc>
          <m:accPr>
            <m:chr m:val="‾"/>
          </m:accPr>
          <m:e>
            <m:r>
              <m:t>x</m:t>
            </m:r>
          </m:e>
        </m:acc>
        <m:r>
          <m:rPr>
            <m:sty m:val="p"/>
          </m:rPr>
          <m:t>=</m:t>
        </m:r>
        <m:r>
          <m:t>72</m:t>
        </m:r>
      </m:oMath>
      <w:r>
        <w:t xml:space="preserve"> </w:t>
      </w:r>
      <w:r>
        <w:t xml:space="preserve">pikë. Testo</w:t>
      </w:r>
      <w:r>
        <w:t xml:space="preserve"> </w:t>
      </w:r>
      <m:oMath>
        <m:sSub>
          <m:e>
            <m:r>
              <m:t>H</m:t>
            </m:r>
          </m:e>
          <m:sub>
            <m:r>
              <m:t>0</m:t>
            </m:r>
          </m:sub>
        </m:sSub>
        <m:r>
          <m:rPr>
            <m:sty m:val="p"/>
          </m:rPr>
          <m:t>:</m:t>
        </m:r>
        <m:r>
          <m:t>μ</m:t>
        </m:r>
        <m:r>
          <m:rPr>
            <m:sty m:val="p"/>
          </m:rPr>
          <m:t>=</m:t>
        </m:r>
        <m:r>
          <m:t>70</m:t>
        </m:r>
      </m:oMath>
      <w:r>
        <w:t xml:space="preserve"> </w:t>
      </w:r>
      <w:r>
        <w:t xml:space="preserve">kundrejt</w:t>
      </w:r>
      <w:r>
        <w:t xml:space="preserve"> </w:t>
      </w:r>
      <m:oMath>
        <m:sSub>
          <m:e>
            <m:r>
              <m:t>H</m:t>
            </m:r>
          </m:e>
          <m:sub>
            <m:r>
              <m:t>1</m:t>
            </m:r>
          </m:sub>
        </m:sSub>
        <m:r>
          <m:rPr>
            <m:sty m:val="p"/>
          </m:rPr>
          <m:t>:</m:t>
        </m:r>
        <m:r>
          <m:t>μ</m:t>
        </m:r>
        <m:r>
          <m:rPr>
            <m:sty m:val="p"/>
          </m:rPr>
          <m:t>&gt;</m:t>
        </m:r>
        <m:r>
          <m:t>70</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76"/>
    <w:bookmarkStart w:id="77" w:name="Xb8af52c9ad8e163e3032e8c2265f44d9517be51"/>
    <w:p>
      <w:pPr>
        <w:pStyle w:val="Heading3"/>
      </w:pPr>
      <w:r>
        <w:rPr>
          <w:rStyle w:val="VerbatimChar"/>
        </w:rPr>
        <w:t xml:space="preserve">T03-A05-V02</w:t>
      </w:r>
      <w:r>
        <w:t xml:space="preserve">: Formular i thjeshtuar i arkivit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«Formular i thjeshtuar i arkivit», modeli zero përcakton</w:t>
      </w:r>
      <w:r>
        <w:t xml:space="preserve"> </w:t>
      </w:r>
      <m:oMath>
        <m:sSub>
          <m:e>
            <m:r>
              <m:t>μ</m:t>
            </m:r>
          </m:e>
          <m:sub>
            <m:r>
              <m:t>0</m:t>
            </m:r>
          </m:sub>
        </m:sSub>
        <m:r>
          <m:rPr>
            <m:sty m:val="p"/>
          </m:rPr>
          <m:t>=</m:t>
        </m:r>
        <m:r>
          <m:t>45</m:t>
        </m:r>
      </m:oMath>
      <w:r>
        <w:t xml:space="preserve"> </w:t>
      </w:r>
      <w:r>
        <w:t xml:space="preserve">dhe devijimi standard i njohur i popullatës është</w:t>
      </w:r>
      <w:r>
        <w:t xml:space="preserve"> </w:t>
      </w:r>
      <m:oMath>
        <m:r>
          <m:t>σ</m:t>
        </m:r>
        <m:r>
          <m:rPr>
            <m:sty m:val="p"/>
          </m:rPr>
          <m:t>=</m:t>
        </m:r>
        <m:r>
          <m:t>8</m:t>
        </m:r>
      </m:oMath>
      <w:r>
        <w:t xml:space="preserve"> </w:t>
      </w:r>
      <w:r>
        <w:t xml:space="preserve">minuta. Një kampion i rastësishëm me</w:t>
      </w:r>
      <w:r>
        <w:t xml:space="preserve"> </w:t>
      </w:r>
      <m:oMath>
        <m:r>
          <m:t>n</m:t>
        </m:r>
        <m:r>
          <m:rPr>
            <m:sty m:val="p"/>
          </m:rPr>
          <m:t>=</m:t>
        </m:r>
        <m:r>
          <m:t>36</m:t>
        </m:r>
      </m:oMath>
      <w:r>
        <w:t xml:space="preserve"> </w:t>
      </w:r>
      <w:r>
        <w:t xml:space="preserve">ka mesatare</w:t>
      </w:r>
      <w:r>
        <w:t xml:space="preserve"> </w:t>
      </w:r>
      <m:oMath>
        <m:acc>
          <m:accPr>
            <m:chr m:val="‾"/>
          </m:accPr>
          <m:e>
            <m:r>
              <m:t>x</m:t>
            </m:r>
          </m:e>
        </m:acc>
        <m:r>
          <m:rPr>
            <m:sty m:val="p"/>
          </m:rPr>
          <m:t>=</m:t>
        </m:r>
        <m:r>
          <m:t>42</m:t>
        </m:r>
      </m:oMath>
      <w:r>
        <w:t xml:space="preserve"> </w:t>
      </w:r>
      <w:r>
        <w:t xml:space="preserve">minuta. Testo</w:t>
      </w:r>
      <w:r>
        <w:t xml:space="preserve"> </w:t>
      </w:r>
      <m:oMath>
        <m:sSub>
          <m:e>
            <m:r>
              <m:t>H</m:t>
            </m:r>
          </m:e>
          <m:sub>
            <m:r>
              <m:t>0</m:t>
            </m:r>
          </m:sub>
        </m:sSub>
        <m:r>
          <m:rPr>
            <m:sty m:val="p"/>
          </m:rPr>
          <m:t>:</m:t>
        </m:r>
        <m:r>
          <m:t>μ</m:t>
        </m:r>
        <m:r>
          <m:rPr>
            <m:sty m:val="p"/>
          </m:rPr>
          <m:t>=</m:t>
        </m:r>
        <m:r>
          <m:t>45</m:t>
        </m:r>
      </m:oMath>
      <w:r>
        <w:t xml:space="preserve"> </w:t>
      </w:r>
      <w:r>
        <w:t xml:space="preserve">kundrejt</w:t>
      </w:r>
      <w:r>
        <w:t xml:space="preserve"> </w:t>
      </w:r>
      <m:oMath>
        <m:sSub>
          <m:e>
            <m:r>
              <m:t>H</m:t>
            </m:r>
          </m:e>
          <m:sub>
            <m:r>
              <m:t>1</m:t>
            </m:r>
          </m:sub>
        </m:sSub>
        <m:r>
          <m:rPr>
            <m:sty m:val="p"/>
          </m:rPr>
          <m:t>:</m:t>
        </m:r>
        <m:r>
          <m:t>μ</m:t>
        </m:r>
        <m:r>
          <m:rPr>
            <m:sty m:val="p"/>
          </m:rPr>
          <m:t>&lt;</m:t>
        </m:r>
        <m:r>
          <m:t>45</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77"/>
    <w:bookmarkStart w:id="78" w:name="X4abeea8dc9b57d2f0a776e86218b35dfb8f4b54"/>
    <w:p>
      <w:pPr>
        <w:pStyle w:val="Heading3"/>
      </w:pPr>
      <w:r>
        <w:rPr>
          <w:rStyle w:val="VerbatimChar"/>
        </w:rPr>
        <w:t xml:space="preserve">T03-A05-V03</w:t>
      </w:r>
      <w:r>
        <w:t xml:space="preserve">: Nxitje për ushtrimin e rikujtimit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«Nxitje për ushtrimin e rikujtimit», modeli zero përcakton</w:t>
      </w:r>
      <w:r>
        <w:t xml:space="preserve"> </w:t>
      </w:r>
      <m:oMath>
        <m:sSub>
          <m:e>
            <m:r>
              <m:t>μ</m:t>
            </m:r>
          </m:e>
          <m:sub>
            <m:r>
              <m:t>0</m:t>
            </m:r>
          </m:sub>
        </m:sSub>
        <m:r>
          <m:rPr>
            <m:sty m:val="p"/>
          </m:rPr>
          <m:t>=</m:t>
        </m:r>
        <m:r>
          <m:t>62</m:t>
        </m:r>
      </m:oMath>
      <w:r>
        <w:t xml:space="preserve"> </w:t>
      </w:r>
      <w:r>
        <w:t xml:space="preserve">dhe devijimi standard i njohur i popullatës është</w:t>
      </w:r>
      <w:r>
        <w:t xml:space="preserve"> </w:t>
      </w:r>
      <m:oMath>
        <m:r>
          <m:t>σ</m:t>
        </m:r>
        <m:r>
          <m:rPr>
            <m:sty m:val="p"/>
          </m:rPr>
          <m:t>=</m:t>
        </m:r>
        <m:r>
          <m:t>12</m:t>
        </m:r>
      </m:oMath>
      <w:r>
        <w:t xml:space="preserve"> </w:t>
      </w:r>
      <w:r>
        <w:t xml:space="preserve">pikë. Një kampion i rastësishëm me</w:t>
      </w:r>
      <w:r>
        <w:t xml:space="preserve"> </w:t>
      </w:r>
      <m:oMath>
        <m:r>
          <m:t>n</m:t>
        </m:r>
        <m:r>
          <m:rPr>
            <m:sty m:val="p"/>
          </m:rPr>
          <m:t>=</m:t>
        </m:r>
        <m:r>
          <m:t>49</m:t>
        </m:r>
      </m:oMath>
      <w:r>
        <w:t xml:space="preserve"> </w:t>
      </w:r>
      <w:r>
        <w:t xml:space="preserve">ka mesatare</w:t>
      </w:r>
      <w:r>
        <w:t xml:space="preserve"> </w:t>
      </w:r>
      <m:oMath>
        <m:acc>
          <m:accPr>
            <m:chr m:val="‾"/>
          </m:accPr>
          <m:e>
            <m:r>
              <m:t>x</m:t>
            </m:r>
          </m:e>
        </m:acc>
        <m:r>
          <m:rPr>
            <m:sty m:val="p"/>
          </m:rPr>
          <m:t>=</m:t>
        </m:r>
        <m:r>
          <m:t>64</m:t>
        </m:r>
      </m:oMath>
      <w:r>
        <w:t xml:space="preserve"> </w:t>
      </w:r>
      <w:r>
        <w:t xml:space="preserve">pikë. Testo</w:t>
      </w:r>
      <w:r>
        <w:t xml:space="preserve"> </w:t>
      </w:r>
      <m:oMath>
        <m:sSub>
          <m:e>
            <m:r>
              <m:t>H</m:t>
            </m:r>
          </m:e>
          <m:sub>
            <m:r>
              <m:t>0</m:t>
            </m:r>
          </m:sub>
        </m:sSub>
        <m:r>
          <m:rPr>
            <m:sty m:val="p"/>
          </m:rPr>
          <m:t>:</m:t>
        </m:r>
        <m:r>
          <m:t>μ</m:t>
        </m:r>
        <m:r>
          <m:rPr>
            <m:sty m:val="p"/>
          </m:rPr>
          <m:t>=</m:t>
        </m:r>
        <m:r>
          <m:t>62</m:t>
        </m:r>
      </m:oMath>
      <w:r>
        <w:t xml:space="preserve"> </w:t>
      </w:r>
      <w:r>
        <w:t xml:space="preserve">kundrejt</w:t>
      </w:r>
      <w:r>
        <w:t xml:space="preserve"> </w:t>
      </w:r>
      <m:oMath>
        <m:sSub>
          <m:e>
            <m:r>
              <m:t>H</m:t>
            </m:r>
          </m:e>
          <m:sub>
            <m:r>
              <m:t>1</m:t>
            </m:r>
          </m:sub>
        </m:sSub>
        <m:r>
          <m:rPr>
            <m:sty m:val="p"/>
          </m:rPr>
          <m:t>:</m:t>
        </m:r>
        <m:r>
          <m:t>μ</m:t>
        </m:r>
        <m:r>
          <m:rPr>
            <m:sty m:val="p"/>
          </m:rPr>
          <m:t>&gt;</m:t>
        </m:r>
        <m:r>
          <m:t>62</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78"/>
    <w:bookmarkStart w:id="79" w:name="t03-a05-v04-hartë-orientimi"/>
    <w:p>
      <w:pPr>
        <w:pStyle w:val="Heading3"/>
      </w:pPr>
      <w:r>
        <w:rPr>
          <w:rStyle w:val="VerbatimChar"/>
        </w:rPr>
        <w:t xml:space="preserve">T03-A05-V04</w:t>
      </w:r>
      <w:r>
        <w:t xml:space="preserve">: Hartë orientimi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«Hartë orientimi», modeli zero përcakton</w:t>
      </w:r>
      <w:r>
        <w:t xml:space="preserve"> </w:t>
      </w:r>
      <m:oMath>
        <m:sSub>
          <m:e>
            <m:r>
              <m:t>μ</m:t>
            </m:r>
          </m:e>
          <m:sub>
            <m:r>
              <m:t>0</m:t>
            </m:r>
          </m:sub>
        </m:sSub>
        <m:r>
          <m:rPr>
            <m:sty m:val="p"/>
          </m:rPr>
          <m:t>=</m:t>
        </m:r>
        <m:r>
          <m:t>8</m:t>
        </m:r>
      </m:oMath>
      <w:r>
        <w:t xml:space="preserve"> </w:t>
      </w:r>
      <w:r>
        <w:t xml:space="preserve">dhe devijimi standard i njohur i popullatës është</w:t>
      </w:r>
      <w:r>
        <w:t xml:space="preserve"> </w:t>
      </w:r>
      <m:oMath>
        <m:r>
          <m:t>σ</m:t>
        </m:r>
        <m:r>
          <m:rPr>
            <m:sty m:val="p"/>
          </m:rPr>
          <m:t>=</m:t>
        </m:r>
        <m:r>
          <m:t>3</m:t>
        </m:r>
      </m:oMath>
      <w:r>
        <w:t xml:space="preserve"> </w:t>
      </w:r>
      <w:r>
        <w:t xml:space="preserve">gabime. Një kampion i rastësishëm me</w:t>
      </w:r>
      <w:r>
        <w:t xml:space="preserve"> </w:t>
      </w:r>
      <m:oMath>
        <m:r>
          <m:t>n</m:t>
        </m:r>
        <m:r>
          <m:rPr>
            <m:sty m:val="p"/>
          </m:rPr>
          <m:t>=</m:t>
        </m:r>
        <m:r>
          <m:t>25</m:t>
        </m:r>
      </m:oMath>
      <w:r>
        <w:t xml:space="preserve"> </w:t>
      </w:r>
      <w:r>
        <w:t xml:space="preserve">ka mesatare</w:t>
      </w:r>
      <w:r>
        <w:t xml:space="preserve"> </w:t>
      </w:r>
      <m:oMath>
        <m:acc>
          <m:accPr>
            <m:chr m:val="‾"/>
          </m:accPr>
          <m:e>
            <m:r>
              <m:t>x</m:t>
            </m:r>
          </m:e>
        </m:acc>
        <m:r>
          <m:rPr>
            <m:sty m:val="p"/>
          </m:rPr>
          <m:t>=</m:t>
        </m:r>
        <m:r>
          <m:t>6.8</m:t>
        </m:r>
      </m:oMath>
      <w:r>
        <w:t xml:space="preserve"> </w:t>
      </w:r>
      <w:r>
        <w:t xml:space="preserve">gabime. Testo</w:t>
      </w:r>
      <w:r>
        <w:t xml:space="preserve"> </w:t>
      </w:r>
      <m:oMath>
        <m:sSub>
          <m:e>
            <m:r>
              <m:t>H</m:t>
            </m:r>
          </m:e>
          <m:sub>
            <m:r>
              <m:t>0</m:t>
            </m:r>
          </m:sub>
        </m:sSub>
        <m:r>
          <m:rPr>
            <m:sty m:val="p"/>
          </m:rPr>
          <m:t>:</m:t>
        </m:r>
        <m:r>
          <m:t>μ</m:t>
        </m:r>
        <m:r>
          <m:rPr>
            <m:sty m:val="p"/>
          </m:rPr>
          <m:t>=</m:t>
        </m:r>
        <m:r>
          <m:t>8</m:t>
        </m:r>
      </m:oMath>
      <w:r>
        <w:t xml:space="preserve"> </w:t>
      </w:r>
      <w:r>
        <w:t xml:space="preserve">kundrejt</w:t>
      </w:r>
      <w:r>
        <w:t xml:space="preserve"> </w:t>
      </w:r>
      <m:oMath>
        <m:sSub>
          <m:e>
            <m:r>
              <m:t>H</m:t>
            </m:r>
          </m:e>
          <m:sub>
            <m:r>
              <m:t>1</m:t>
            </m:r>
          </m:sub>
        </m:sSub>
        <m:r>
          <m:rPr>
            <m:sty m:val="p"/>
          </m:rPr>
          <m:t>:</m:t>
        </m:r>
        <m:r>
          <m:t>μ</m:t>
        </m:r>
        <m:r>
          <m:rPr>
            <m:sty m:val="p"/>
          </m:rPr>
          <m:t>&lt;</m:t>
        </m:r>
        <m:r>
          <m:t>8</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79"/>
    <w:bookmarkStart w:id="80" w:name="X3378bc7cd7d7c6eb728cd0af9a87d9b55e2dd34"/>
    <w:p>
      <w:pPr>
        <w:pStyle w:val="Heading3"/>
      </w:pPr>
      <w:r>
        <w:rPr>
          <w:rStyle w:val="VerbatimChar"/>
        </w:rPr>
        <w:t xml:space="preserve">T03-A05-V05</w:t>
      </w:r>
      <w:r>
        <w:t xml:space="preserve">: Model i strukturuar shënimesh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«Model i strukturuar shënimesh», modeli zero përcakton</w:t>
      </w:r>
      <w:r>
        <w:t xml:space="preserve"> </w:t>
      </w:r>
      <m:oMath>
        <m:sSub>
          <m:e>
            <m:r>
              <m:t>μ</m:t>
            </m:r>
          </m:e>
          <m:sub>
            <m:r>
              <m:t>0</m:t>
            </m:r>
          </m:sub>
        </m:sSub>
        <m:r>
          <m:rPr>
            <m:sty m:val="p"/>
          </m:rPr>
          <m:t>=</m:t>
        </m:r>
        <m:r>
          <m:t>55</m:t>
        </m:r>
      </m:oMath>
      <w:r>
        <w:t xml:space="preserve"> </w:t>
      </w:r>
      <w:r>
        <w:t xml:space="preserve">dhe devijimi standard i njohur i popullatës është</w:t>
      </w:r>
      <w:r>
        <w:t xml:space="preserve"> </w:t>
      </w:r>
      <m:oMath>
        <m:r>
          <m:t>σ</m:t>
        </m:r>
        <m:r>
          <m:rPr>
            <m:sty m:val="p"/>
          </m:rPr>
          <m:t>=</m:t>
        </m:r>
        <m:r>
          <m:t>9</m:t>
        </m:r>
      </m:oMath>
      <w:r>
        <w:t xml:space="preserve"> </w:t>
      </w:r>
      <w:r>
        <w:t xml:space="preserve">pikë. Një kampion i rastësishëm me</w:t>
      </w:r>
      <w:r>
        <w:t xml:space="preserve"> </w:t>
      </w:r>
      <m:oMath>
        <m:r>
          <m:t>n</m:t>
        </m:r>
        <m:r>
          <m:rPr>
            <m:sty m:val="p"/>
          </m:rPr>
          <m:t>=</m:t>
        </m:r>
        <m:r>
          <m:t>36</m:t>
        </m:r>
      </m:oMath>
      <w:r>
        <w:t xml:space="preserve"> </w:t>
      </w:r>
      <w:r>
        <w:t xml:space="preserve">ka mesatare</w:t>
      </w:r>
      <w:r>
        <w:t xml:space="preserve"> </w:t>
      </w:r>
      <m:oMath>
        <m:acc>
          <m:accPr>
            <m:chr m:val="‾"/>
          </m:accPr>
          <m:e>
            <m:r>
              <m:t>x</m:t>
            </m:r>
          </m:e>
        </m:acc>
        <m:r>
          <m:rPr>
            <m:sty m:val="p"/>
          </m:rPr>
          <m:t>=</m:t>
        </m:r>
        <m:r>
          <m:t>56.5</m:t>
        </m:r>
      </m:oMath>
      <w:r>
        <w:t xml:space="preserve"> </w:t>
      </w:r>
      <w:r>
        <w:t xml:space="preserve">pikë. Testo</w:t>
      </w:r>
      <w:r>
        <w:t xml:space="preserve"> </w:t>
      </w:r>
      <m:oMath>
        <m:sSub>
          <m:e>
            <m:r>
              <m:t>H</m:t>
            </m:r>
          </m:e>
          <m:sub>
            <m:r>
              <m:t>0</m:t>
            </m:r>
          </m:sub>
        </m:sSub>
        <m:r>
          <m:rPr>
            <m:sty m:val="p"/>
          </m:rPr>
          <m:t>:</m:t>
        </m:r>
        <m:r>
          <m:t>μ</m:t>
        </m:r>
        <m:r>
          <m:rPr>
            <m:sty m:val="p"/>
          </m:rPr>
          <m:t>=</m:t>
        </m:r>
        <m:r>
          <m:t>55</m:t>
        </m:r>
      </m:oMath>
      <w:r>
        <w:t xml:space="preserve"> </w:t>
      </w:r>
      <w:r>
        <w:t xml:space="preserve">kundrejt</w:t>
      </w:r>
      <w:r>
        <w:t xml:space="preserve"> </w:t>
      </w:r>
      <m:oMath>
        <m:sSub>
          <m:e>
            <m:r>
              <m:t>H</m:t>
            </m:r>
          </m:e>
          <m:sub>
            <m:r>
              <m:t>1</m:t>
            </m:r>
          </m:sub>
        </m:sSub>
        <m:r>
          <m:rPr>
            <m:sty m:val="p"/>
          </m:rPr>
          <m:t>:</m:t>
        </m:r>
        <m:r>
          <m:t>μ</m:t>
        </m:r>
        <m:r>
          <m:rPr>
            <m:sty m:val="p"/>
          </m:rPr>
          <m:t>&gt;</m:t>
        </m:r>
        <m:r>
          <m:t>55</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80"/>
    <w:bookmarkStart w:id="81" w:name="t03-a05-v06-periudhë-e-qetë-pune"/>
    <w:p>
      <w:pPr>
        <w:pStyle w:val="Heading3"/>
      </w:pPr>
      <w:r>
        <w:rPr>
          <w:rStyle w:val="VerbatimChar"/>
        </w:rPr>
        <w:t xml:space="preserve">T03-A05-V06</w:t>
      </w:r>
      <w:r>
        <w:t xml:space="preserve">: Periudhë e qetë pune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«Periudhë e qetë pune», modeli zero përcakton</w:t>
      </w:r>
      <w:r>
        <w:t xml:space="preserve"> </w:t>
      </w:r>
      <m:oMath>
        <m:sSub>
          <m:e>
            <m:r>
              <m:t>μ</m:t>
            </m:r>
          </m:e>
          <m:sub>
            <m:r>
              <m:t>0</m:t>
            </m:r>
          </m:sub>
        </m:sSub>
        <m:r>
          <m:rPr>
            <m:sty m:val="p"/>
          </m:rPr>
          <m:t>=</m:t>
        </m:r>
        <m:r>
          <m:t>14</m:t>
        </m:r>
      </m:oMath>
      <w:r>
        <w:t xml:space="preserve"> </w:t>
      </w:r>
      <w:r>
        <w:t xml:space="preserve">dhe devijimi standard i njohur i popullatës është</w:t>
      </w:r>
      <w:r>
        <w:t xml:space="preserve"> </w:t>
      </w:r>
      <m:oMath>
        <m:r>
          <m:t>σ</m:t>
        </m:r>
        <m:r>
          <m:rPr>
            <m:sty m:val="p"/>
          </m:rPr>
          <m:t>=</m:t>
        </m:r>
        <m:r>
          <m:t>4</m:t>
        </m:r>
      </m:oMath>
      <w:r>
        <w:t xml:space="preserve"> </w:t>
      </w:r>
      <w:r>
        <w:t xml:space="preserve">kalime. Një kampion i rastësishëm me</w:t>
      </w:r>
      <w:r>
        <w:t xml:space="preserve"> </w:t>
      </w:r>
      <m:oMath>
        <m:r>
          <m:t>n</m:t>
        </m:r>
        <m:r>
          <m:rPr>
            <m:sty m:val="p"/>
          </m:rPr>
          <m:t>=</m:t>
        </m:r>
        <m:r>
          <m:t>64</m:t>
        </m:r>
      </m:oMath>
      <w:r>
        <w:t xml:space="preserve"> </w:t>
      </w:r>
      <w:r>
        <w:t xml:space="preserve">ka mesatare</w:t>
      </w:r>
      <w:r>
        <w:t xml:space="preserve"> </w:t>
      </w:r>
      <m:oMath>
        <m:acc>
          <m:accPr>
            <m:chr m:val="‾"/>
          </m:accPr>
          <m:e>
            <m:r>
              <m:t>x</m:t>
            </m:r>
          </m:e>
        </m:acc>
        <m:r>
          <m:rPr>
            <m:sty m:val="p"/>
          </m:rPr>
          <m:t>=</m:t>
        </m:r>
        <m:r>
          <m:t>12.8</m:t>
        </m:r>
      </m:oMath>
      <w:r>
        <w:t xml:space="preserve"> </w:t>
      </w:r>
      <w:r>
        <w:t xml:space="preserve">kalime. Testo</w:t>
      </w:r>
      <w:r>
        <w:t xml:space="preserve"> </w:t>
      </w:r>
      <m:oMath>
        <m:sSub>
          <m:e>
            <m:r>
              <m:t>H</m:t>
            </m:r>
          </m:e>
          <m:sub>
            <m:r>
              <m:t>0</m:t>
            </m:r>
          </m:sub>
        </m:sSub>
        <m:r>
          <m:rPr>
            <m:sty m:val="p"/>
          </m:rPr>
          <m:t>:</m:t>
        </m:r>
        <m:r>
          <m:t>μ</m:t>
        </m:r>
        <m:r>
          <m:rPr>
            <m:sty m:val="p"/>
          </m:rPr>
          <m:t>=</m:t>
        </m:r>
        <m:r>
          <m:t>14</m:t>
        </m:r>
      </m:oMath>
      <w:r>
        <w:t xml:space="preserve"> </w:t>
      </w:r>
      <w:r>
        <w:t xml:space="preserve">kundrejt</w:t>
      </w:r>
      <w:r>
        <w:t xml:space="preserve"> </w:t>
      </w:r>
      <m:oMath>
        <m:sSub>
          <m:e>
            <m:r>
              <m:t>H</m:t>
            </m:r>
          </m:e>
          <m:sub>
            <m:r>
              <m:t>1</m:t>
            </m:r>
          </m:sub>
        </m:sSub>
        <m:r>
          <m:rPr>
            <m:sty m:val="p"/>
          </m:rPr>
          <m:t>:</m:t>
        </m:r>
        <m:r>
          <m:t>μ</m:t>
        </m:r>
        <m:r>
          <m:rPr>
            <m:sty m:val="p"/>
          </m:rPr>
          <m:t>&lt;</m:t>
        </m:r>
        <m:r>
          <m:t>14</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81"/>
    <w:bookmarkStart w:id="82" w:name="t03-a05-v07-demonstrim-me-titra"/>
    <w:p>
      <w:pPr>
        <w:pStyle w:val="Heading3"/>
      </w:pPr>
      <w:r>
        <w:rPr>
          <w:rStyle w:val="VerbatimChar"/>
        </w:rPr>
        <w:t xml:space="preserve">T03-A05-V07</w:t>
      </w:r>
      <w:r>
        <w:t xml:space="preserve">: Demonstrim me titra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«Demonstrim me titra», modeli zero përcakton</w:t>
      </w:r>
      <w:r>
        <w:t xml:space="preserve"> </w:t>
      </w:r>
      <m:oMath>
        <m:sSub>
          <m:e>
            <m:r>
              <m:t>μ</m:t>
            </m:r>
          </m:e>
          <m:sub>
            <m:r>
              <m:t>0</m:t>
            </m:r>
          </m:sub>
        </m:sSub>
        <m:r>
          <m:rPr>
            <m:sty m:val="p"/>
          </m:rPr>
          <m:t>=</m:t>
        </m:r>
        <m:r>
          <m:t>76</m:t>
        </m:r>
      </m:oMath>
      <w:r>
        <w:t xml:space="preserve"> </w:t>
      </w:r>
      <w:r>
        <w:t xml:space="preserve">dhe devijimi standard i njohur i popullatës është</w:t>
      </w:r>
      <w:r>
        <w:t xml:space="preserve"> </w:t>
      </w:r>
      <m:oMath>
        <m:r>
          <m:t>σ</m:t>
        </m:r>
        <m:r>
          <m:rPr>
            <m:sty m:val="p"/>
          </m:rPr>
          <m:t>=</m:t>
        </m:r>
        <m:r>
          <m:t>11</m:t>
        </m:r>
      </m:oMath>
      <w:r>
        <w:t xml:space="preserve"> </w:t>
      </w:r>
      <w:r>
        <w:t xml:space="preserve">pikë. Një kampion i rastësishëm me</w:t>
      </w:r>
      <w:r>
        <w:t xml:space="preserve"> </w:t>
      </w:r>
      <m:oMath>
        <m:r>
          <m:t>n</m:t>
        </m:r>
        <m:r>
          <m:rPr>
            <m:sty m:val="p"/>
          </m:rPr>
          <m:t>=</m:t>
        </m:r>
        <m:r>
          <m:t>49</m:t>
        </m:r>
      </m:oMath>
      <w:r>
        <w:t xml:space="preserve"> </w:t>
      </w:r>
      <w:r>
        <w:t xml:space="preserve">ka mesatare</w:t>
      </w:r>
      <w:r>
        <w:t xml:space="preserve"> </w:t>
      </w:r>
      <m:oMath>
        <m:acc>
          <m:accPr>
            <m:chr m:val="‾"/>
          </m:accPr>
          <m:e>
            <m:r>
              <m:t>x</m:t>
            </m:r>
          </m:e>
        </m:acc>
        <m:r>
          <m:rPr>
            <m:sty m:val="p"/>
          </m:rPr>
          <m:t>=</m:t>
        </m:r>
        <m:r>
          <m:t>78</m:t>
        </m:r>
      </m:oMath>
      <w:r>
        <w:t xml:space="preserve"> </w:t>
      </w:r>
      <w:r>
        <w:t xml:space="preserve">pikë. Testo</w:t>
      </w:r>
      <w:r>
        <w:t xml:space="preserve"> </w:t>
      </w:r>
      <m:oMath>
        <m:sSub>
          <m:e>
            <m:r>
              <m:t>H</m:t>
            </m:r>
          </m:e>
          <m:sub>
            <m:r>
              <m:t>0</m:t>
            </m:r>
          </m:sub>
        </m:sSub>
        <m:r>
          <m:rPr>
            <m:sty m:val="p"/>
          </m:rPr>
          <m:t>:</m:t>
        </m:r>
        <m:r>
          <m:t>μ</m:t>
        </m:r>
        <m:r>
          <m:rPr>
            <m:sty m:val="p"/>
          </m:rPr>
          <m:t>=</m:t>
        </m:r>
        <m:r>
          <m:t>76</m:t>
        </m:r>
      </m:oMath>
      <w:r>
        <w:t xml:space="preserve"> </w:t>
      </w:r>
      <w:r>
        <w:t xml:space="preserve">kundrejt</w:t>
      </w:r>
      <w:r>
        <w:t xml:space="preserve"> </w:t>
      </w:r>
      <m:oMath>
        <m:sSub>
          <m:e>
            <m:r>
              <m:t>H</m:t>
            </m:r>
          </m:e>
          <m:sub>
            <m:r>
              <m:t>1</m:t>
            </m:r>
          </m:sub>
        </m:sSub>
        <m:r>
          <m:rPr>
            <m:sty m:val="p"/>
          </m:rPr>
          <m:t>:</m:t>
        </m:r>
        <m:r>
          <m:t>μ</m:t>
        </m:r>
        <m:r>
          <m:rPr>
            <m:sty m:val="p"/>
          </m:rPr>
          <m:t>&gt;</m:t>
        </m:r>
        <m:r>
          <m:t>76</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82"/>
    <w:bookmarkStart w:id="83" w:name="t03-a05-v08-listë-kontrolli-për-kujtesat"/>
    <w:p>
      <w:pPr>
        <w:pStyle w:val="Heading3"/>
      </w:pPr>
      <w:r>
        <w:rPr>
          <w:rStyle w:val="VerbatimChar"/>
        </w:rPr>
        <w:t xml:space="preserve">T03-A05-V08</w:t>
      </w:r>
      <w:r>
        <w:t xml:space="preserve">: Listë kontrolli për kujtesat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«Listë kontrolli për kujtesat», modeli zero përcakton</w:t>
      </w:r>
      <w:r>
        <w:t xml:space="preserve"> </w:t>
      </w:r>
      <m:oMath>
        <m:sSub>
          <m:e>
            <m:r>
              <m:t>μ</m:t>
            </m:r>
          </m:e>
          <m:sub>
            <m:r>
              <m:t>0</m:t>
            </m:r>
          </m:sub>
        </m:sSub>
        <m:r>
          <m:rPr>
            <m:sty m:val="p"/>
          </m:rPr>
          <m:t>=</m:t>
        </m:r>
        <m:r>
          <m:t>5</m:t>
        </m:r>
      </m:oMath>
      <w:r>
        <w:t xml:space="preserve"> </w:t>
      </w:r>
      <w:r>
        <w:t xml:space="preserve">dhe devijimi standard i njohur i popullatës është</w:t>
      </w:r>
      <w:r>
        <w:t xml:space="preserve"> </w:t>
      </w:r>
      <m:oMath>
        <m:r>
          <m:t>σ</m:t>
        </m:r>
        <m:r>
          <m:rPr>
            <m:sty m:val="p"/>
          </m:rPr>
          <m:t>=</m:t>
        </m:r>
        <m:r>
          <m:t>2</m:t>
        </m:r>
      </m:oMath>
      <w:r>
        <w:t xml:space="preserve"> </w:t>
      </w:r>
      <w:r>
        <w:t xml:space="preserve">hapa. Një kampion i rastësishëm me</w:t>
      </w:r>
      <w:r>
        <w:t xml:space="preserve"> </w:t>
      </w:r>
      <m:oMath>
        <m:r>
          <m:t>n</m:t>
        </m:r>
        <m:r>
          <m:rPr>
            <m:sty m:val="p"/>
          </m:rPr>
          <m:t>=</m:t>
        </m:r>
        <m:r>
          <m:t>25</m:t>
        </m:r>
      </m:oMath>
      <w:r>
        <w:t xml:space="preserve"> </w:t>
      </w:r>
      <w:r>
        <w:t xml:space="preserve">ka mesatare</w:t>
      </w:r>
      <w:r>
        <w:t xml:space="preserve"> </w:t>
      </w:r>
      <m:oMath>
        <m:acc>
          <m:accPr>
            <m:chr m:val="‾"/>
          </m:accPr>
          <m:e>
            <m:r>
              <m:t>x</m:t>
            </m:r>
          </m:e>
        </m:acc>
        <m:r>
          <m:rPr>
            <m:sty m:val="p"/>
          </m:rPr>
          <m:t>=</m:t>
        </m:r>
        <m:r>
          <m:t>4.1</m:t>
        </m:r>
      </m:oMath>
      <w:r>
        <w:t xml:space="preserve"> </w:t>
      </w:r>
      <w:r>
        <w:t xml:space="preserve">hapa. Testo</w:t>
      </w:r>
      <w:r>
        <w:t xml:space="preserve"> </w:t>
      </w:r>
      <m:oMath>
        <m:sSub>
          <m:e>
            <m:r>
              <m:t>H</m:t>
            </m:r>
          </m:e>
          <m:sub>
            <m:r>
              <m:t>0</m:t>
            </m:r>
          </m:sub>
        </m:sSub>
        <m:r>
          <m:rPr>
            <m:sty m:val="p"/>
          </m:rPr>
          <m:t>:</m:t>
        </m:r>
        <m:r>
          <m:t>μ</m:t>
        </m:r>
        <m:r>
          <m:rPr>
            <m:sty m:val="p"/>
          </m:rPr>
          <m:t>=</m:t>
        </m:r>
        <m:r>
          <m:t>5</m:t>
        </m:r>
      </m:oMath>
      <w:r>
        <w:t xml:space="preserve"> </w:t>
      </w:r>
      <w:r>
        <w:t xml:space="preserve">kundrejt</w:t>
      </w:r>
      <w:r>
        <w:t xml:space="preserve"> </w:t>
      </w:r>
      <m:oMath>
        <m:sSub>
          <m:e>
            <m:r>
              <m:t>H</m:t>
            </m:r>
          </m:e>
          <m:sub>
            <m:r>
              <m:t>1</m:t>
            </m:r>
          </m:sub>
        </m:sSub>
        <m:r>
          <m:rPr>
            <m:sty m:val="p"/>
          </m:rPr>
          <m:t>:</m:t>
        </m:r>
        <m:r>
          <m:t>μ</m:t>
        </m:r>
        <m:r>
          <m:rPr>
            <m:sty m:val="p"/>
          </m:rPr>
          <m:t>&lt;</m:t>
        </m:r>
        <m:r>
          <m:t>5</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83"/>
    <w:bookmarkStart w:id="84" w:name="Xa902e095023184f3953340d2f3e2fdbdd2ce727"/>
    <w:p>
      <w:pPr>
        <w:pStyle w:val="Heading3"/>
      </w:pPr>
      <w:r>
        <w:rPr>
          <w:rStyle w:val="VerbatimChar"/>
        </w:rPr>
        <w:t xml:space="preserve">T03-A05-V09</w:t>
      </w:r>
      <w:r>
        <w:t xml:space="preserve">: Shpjegim mes bashkëmoshatarësh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«Shpjegim mes bashkëmoshatarësh», modeli zero përcakton</w:t>
      </w:r>
      <w:r>
        <w:t xml:space="preserve"> </w:t>
      </w:r>
      <m:oMath>
        <m:sSub>
          <m:e>
            <m:r>
              <m:t>μ</m:t>
            </m:r>
          </m:e>
          <m:sub>
            <m:r>
              <m:t>0</m:t>
            </m:r>
          </m:sub>
        </m:sSub>
        <m:r>
          <m:rPr>
            <m:sty m:val="p"/>
          </m:rPr>
          <m:t>=</m:t>
        </m:r>
        <m:r>
          <m:t>68</m:t>
        </m:r>
      </m:oMath>
      <w:r>
        <w:t xml:space="preserve"> </w:t>
      </w:r>
      <w:r>
        <w:t xml:space="preserve">dhe devijimi standard i njohur i popullatës është</w:t>
      </w:r>
      <w:r>
        <w:t xml:space="preserve"> </w:t>
      </w:r>
      <m:oMath>
        <m:r>
          <m:t>σ</m:t>
        </m:r>
        <m:r>
          <m:rPr>
            <m:sty m:val="p"/>
          </m:rPr>
          <m:t>=</m:t>
        </m:r>
        <m:r>
          <m:t>10</m:t>
        </m:r>
      </m:oMath>
      <w:r>
        <w:t xml:space="preserve"> </w:t>
      </w:r>
      <w:r>
        <w:t xml:space="preserve">pikë. Një kampion i rastësishëm me</w:t>
      </w:r>
      <w:r>
        <w:t xml:space="preserve"> </w:t>
      </w:r>
      <m:oMath>
        <m:r>
          <m:t>n</m:t>
        </m:r>
        <m:r>
          <m:rPr>
            <m:sty m:val="p"/>
          </m:rPr>
          <m:t>=</m:t>
        </m:r>
        <m:r>
          <m:t>100</m:t>
        </m:r>
      </m:oMath>
      <w:r>
        <w:t xml:space="preserve"> </w:t>
      </w:r>
      <w:r>
        <w:t xml:space="preserve">ka mesatare</w:t>
      </w:r>
      <w:r>
        <w:t xml:space="preserve"> </w:t>
      </w:r>
      <m:oMath>
        <m:acc>
          <m:accPr>
            <m:chr m:val="‾"/>
          </m:accPr>
          <m:e>
            <m:r>
              <m:t>x</m:t>
            </m:r>
          </m:e>
        </m:acc>
        <m:r>
          <m:rPr>
            <m:sty m:val="p"/>
          </m:rPr>
          <m:t>=</m:t>
        </m:r>
        <m:r>
          <m:t>69.2</m:t>
        </m:r>
      </m:oMath>
      <w:r>
        <w:t xml:space="preserve"> </w:t>
      </w:r>
      <w:r>
        <w:t xml:space="preserve">pikë. Testo</w:t>
      </w:r>
      <w:r>
        <w:t xml:space="preserve"> </w:t>
      </w:r>
      <m:oMath>
        <m:sSub>
          <m:e>
            <m:r>
              <m:t>H</m:t>
            </m:r>
          </m:e>
          <m:sub>
            <m:r>
              <m:t>0</m:t>
            </m:r>
          </m:sub>
        </m:sSub>
        <m:r>
          <m:rPr>
            <m:sty m:val="p"/>
          </m:rPr>
          <m:t>:</m:t>
        </m:r>
        <m:r>
          <m:t>μ</m:t>
        </m:r>
        <m:r>
          <m:rPr>
            <m:sty m:val="p"/>
          </m:rPr>
          <m:t>=</m:t>
        </m:r>
        <m:r>
          <m:t>68</m:t>
        </m:r>
      </m:oMath>
      <w:r>
        <w:t xml:space="preserve"> </w:t>
      </w:r>
      <w:r>
        <w:t xml:space="preserve">kundrejt</w:t>
      </w:r>
      <w:r>
        <w:t xml:space="preserve"> </w:t>
      </w:r>
      <m:oMath>
        <m:sSub>
          <m:e>
            <m:r>
              <m:t>H</m:t>
            </m:r>
          </m:e>
          <m:sub>
            <m:r>
              <m:t>1</m:t>
            </m:r>
          </m:sub>
        </m:sSub>
        <m:r>
          <m:rPr>
            <m:sty m:val="p"/>
          </m:rPr>
          <m:t>:</m:t>
        </m:r>
        <m:r>
          <m:t>μ</m:t>
        </m:r>
        <m:r>
          <m:rPr>
            <m:sty m:val="p"/>
          </m:rPr>
          <m:t>&gt;</m:t>
        </m:r>
        <m:r>
          <m:t>68</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84"/>
    <w:bookmarkStart w:id="85" w:name="t03-a05-v10-më-pak-njoftime"/>
    <w:p>
      <w:pPr>
        <w:pStyle w:val="Heading3"/>
      </w:pPr>
      <w:r>
        <w:rPr>
          <w:rStyle w:val="VerbatimChar"/>
        </w:rPr>
        <w:t xml:space="preserve">T03-A05-V10</w:t>
      </w:r>
      <w:r>
        <w:t xml:space="preserve">: Më pak njoftime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mësimor të krijuar «Më pak njoftime», modeli zero përcakton</w:t>
      </w:r>
      <w:r>
        <w:t xml:space="preserve"> </w:t>
      </w:r>
      <m:oMath>
        <m:sSub>
          <m:e>
            <m:r>
              <m:t>μ</m:t>
            </m:r>
          </m:e>
          <m:sub>
            <m:r>
              <m:t>0</m:t>
            </m:r>
          </m:sub>
        </m:sSub>
        <m:r>
          <m:rPr>
            <m:sty m:val="p"/>
          </m:rPr>
          <m:t>=</m:t>
        </m:r>
        <m:r>
          <m:t>52</m:t>
        </m:r>
      </m:oMath>
      <w:r>
        <w:t xml:space="preserve"> </w:t>
      </w:r>
      <w:r>
        <w:t xml:space="preserve">dhe devijimi standard i njohur i popullatës është</w:t>
      </w:r>
      <w:r>
        <w:t xml:space="preserve"> </w:t>
      </w:r>
      <m:oMath>
        <m:r>
          <m:t>σ</m:t>
        </m:r>
        <m:r>
          <m:rPr>
            <m:sty m:val="p"/>
          </m:rPr>
          <m:t>=</m:t>
        </m:r>
        <m:r>
          <m:t>9</m:t>
        </m:r>
      </m:oMath>
      <w:r>
        <w:t xml:space="preserve"> </w:t>
      </w:r>
      <w:r>
        <w:t xml:space="preserve">minuta. Një kampion i rastësishëm me</w:t>
      </w:r>
      <w:r>
        <w:t xml:space="preserve"> </w:t>
      </w:r>
      <m:oMath>
        <m:r>
          <m:t>n</m:t>
        </m:r>
        <m:r>
          <m:rPr>
            <m:sty m:val="p"/>
          </m:rPr>
          <m:t>=</m:t>
        </m:r>
        <m:r>
          <m:t>81</m:t>
        </m:r>
      </m:oMath>
      <w:r>
        <w:t xml:space="preserve"> </w:t>
      </w:r>
      <w:r>
        <w:t xml:space="preserve">ka mesatare</w:t>
      </w:r>
      <w:r>
        <w:t xml:space="preserve"> </w:t>
      </w:r>
      <m:oMath>
        <m:acc>
          <m:accPr>
            <m:chr m:val="‾"/>
          </m:accPr>
          <m:e>
            <m:r>
              <m:t>x</m:t>
            </m:r>
          </m:e>
        </m:acc>
        <m:r>
          <m:rPr>
            <m:sty m:val="p"/>
          </m:rPr>
          <m:t>=</m:t>
        </m:r>
        <m:r>
          <m:t>50.0</m:t>
        </m:r>
      </m:oMath>
      <w:r>
        <w:t xml:space="preserve"> </w:t>
      </w:r>
      <w:r>
        <w:t xml:space="preserve">minuta. Testo</w:t>
      </w:r>
      <w:r>
        <w:t xml:space="preserve"> </w:t>
      </w:r>
      <m:oMath>
        <m:sSub>
          <m:e>
            <m:r>
              <m:t>H</m:t>
            </m:r>
          </m:e>
          <m:sub>
            <m:r>
              <m:t>0</m:t>
            </m:r>
          </m:sub>
        </m:sSub>
        <m:r>
          <m:rPr>
            <m:sty m:val="p"/>
          </m:rPr>
          <m:t>:</m:t>
        </m:r>
        <m:r>
          <m:t>μ</m:t>
        </m:r>
        <m:r>
          <m:rPr>
            <m:sty m:val="p"/>
          </m:rPr>
          <m:t>=</m:t>
        </m:r>
        <m:r>
          <m:t>52</m:t>
        </m:r>
      </m:oMath>
      <w:r>
        <w:t xml:space="preserve"> </w:t>
      </w:r>
      <w:r>
        <w:t xml:space="preserve">kundrejt</w:t>
      </w:r>
      <w:r>
        <w:t xml:space="preserve"> </w:t>
      </w:r>
      <m:oMath>
        <m:sSub>
          <m:e>
            <m:r>
              <m:t>H</m:t>
            </m:r>
          </m:e>
          <m:sub>
            <m:r>
              <m:t>1</m:t>
            </m:r>
          </m:sub>
        </m:sSub>
        <m:r>
          <m:rPr>
            <m:sty m:val="p"/>
          </m:rPr>
          <m:t>:</m:t>
        </m:r>
        <m:r>
          <m:t>μ</m:t>
        </m:r>
        <m:r>
          <m:rPr>
            <m:sty m:val="p"/>
          </m:rPr>
          <m:t>&lt;</m:t>
        </m:r>
        <m:r>
          <m:t>52</m:t>
        </m:r>
      </m:oMath>
      <w:r>
        <w:t xml:space="preserve"> </w:t>
      </w:r>
      <w:r>
        <w:t xml:space="preserve">në</w:t>
      </w:r>
      <w:r>
        <w:t xml:space="preserve"> </w:t>
      </w:r>
      <m:oMath>
        <m:r>
          <m:t>α</m:t>
        </m:r>
        <m:r>
          <m:rPr>
            <m:sty m:val="p"/>
          </m:rPr>
          <m:t>=</m:t>
        </m:r>
        <m:r>
          <m:t>0.05</m:t>
        </m:r>
      </m:oMath>
      <w:r>
        <w:t xml:space="preserve">. Vlera zero është pretendim për t’u testuar, jo e vërtetë e popullatës e dhënë paraprakisht. (a) Llogarit statistikën z. (b) Merr vendimin me vlerën kritike njëanëshe 1.6449 në bishtin përkatës. (c) Emërto gabimin statistikor që mbetet i mundshëm pas vendimit dhe interpretoje në këtë kontekst.</w:t>
      </w:r>
    </w:p>
    <w:bookmarkEnd w:id="85"/>
    <w:bookmarkEnd w:id="86"/>
    <w:bookmarkStart w:id="97" w:name="a06-testet-z-dyanëshe"/>
    <w:p>
      <w:pPr>
        <w:pStyle w:val="Heading2"/>
      </w:pPr>
      <w:r>
        <w:t xml:space="preserve">A06: Testet z dyanëshe</w:t>
      </w:r>
    </w:p>
    <w:bookmarkStart w:id="87" w:name="t03-a06-v01-plan-mbështetës-për-kujtesën"/>
    <w:p>
      <w:pPr>
        <w:pStyle w:val="Heading3"/>
      </w:pPr>
      <w:r>
        <w:rPr>
          <w:rStyle w:val="VerbatimChar"/>
        </w:rPr>
        <w:t xml:space="preserve">T03-A06-V01</w:t>
      </w:r>
      <w:r>
        <w:t xml:space="preserve">: Plan mbështetës për kujtesën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«Plan mbështetës për kujtesën», mesatarja referuese e popullatës është</w:t>
      </w:r>
      <w:r>
        <w:t xml:space="preserve"> </w:t>
      </w:r>
      <m:oMath>
        <m:sSub>
          <m:e>
            <m:r>
              <m:t>μ</m:t>
            </m:r>
          </m:e>
          <m:sub>
            <m:r>
              <m:t>0</m:t>
            </m:r>
          </m:sub>
        </m:sSub>
        <m:r>
          <m:rPr>
            <m:sty m:val="p"/>
          </m:rPr>
          <m:t>=</m:t>
        </m:r>
        <m:r>
          <m:t>65</m:t>
        </m:r>
      </m:oMath>
      <w:r>
        <w:t xml:space="preserve"> </w:t>
      </w:r>
      <w:r>
        <w:t xml:space="preserve">dhe devijimi standard i njohur është</w:t>
      </w:r>
      <w:r>
        <w:t xml:space="preserve"> </w:t>
      </w:r>
      <m:oMath>
        <m:r>
          <m:t>σ</m:t>
        </m:r>
        <m:r>
          <m:rPr>
            <m:sty m:val="p"/>
          </m:rPr>
          <m:t>=</m:t>
        </m:r>
        <m:r>
          <m:t>8</m:t>
        </m:r>
      </m:oMath>
      <w:r>
        <w:t xml:space="preserve"> </w:t>
      </w:r>
      <w:r>
        <w:t xml:space="preserve">pikë. Një kampion me</w:t>
      </w:r>
      <w:r>
        <w:t xml:space="preserve"> </w:t>
      </w:r>
      <m:oMath>
        <m:r>
          <m:t>n</m:t>
        </m:r>
        <m:r>
          <m:rPr>
            <m:sty m:val="p"/>
          </m:rPr>
          <m:t>=</m:t>
        </m:r>
        <m:r>
          <m:t>64</m:t>
        </m:r>
      </m:oMath>
      <w:r>
        <w:t xml:space="preserve"> </w:t>
      </w:r>
      <w:r>
        <w:t xml:space="preserve">ka</w:t>
      </w:r>
      <w:r>
        <w:t xml:space="preserve"> </w:t>
      </w:r>
      <m:oMath>
        <m:acc>
          <m:accPr>
            <m:chr m:val="‾"/>
          </m:accPr>
          <m:e>
            <m:r>
              <m:t>x</m:t>
            </m:r>
          </m:e>
        </m:acc>
        <m:r>
          <m:rPr>
            <m:sty m:val="p"/>
          </m:rPr>
          <m:t>=</m:t>
        </m:r>
        <m:r>
          <m:t>67.5</m:t>
        </m:r>
      </m:oMath>
      <w:r>
        <w:t xml:space="preserve"> </w:t>
      </w:r>
      <w:r>
        <w:t xml:space="preserve">pikë.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87"/>
    <w:bookmarkStart w:id="88" w:name="X97983319b89e6a8a9dba4c96dd1f233301a69c3"/>
    <w:p>
      <w:pPr>
        <w:pStyle w:val="Heading3"/>
      </w:pPr>
      <w:r>
        <w:rPr>
          <w:rStyle w:val="VerbatimChar"/>
        </w:rPr>
        <w:t xml:space="preserve">T03-A06-V02</w:t>
      </w:r>
      <w:r>
        <w:t xml:space="preserve">: Protokoll kërkimi i rishikuar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«Protokoll kërkimi i rishikuar», mesatarja referuese e popullatës është</w:t>
      </w:r>
      <w:r>
        <w:t xml:space="preserve"> </w:t>
      </w:r>
      <m:oMath>
        <m:sSub>
          <m:e>
            <m:r>
              <m:t>μ</m:t>
            </m:r>
          </m:e>
          <m:sub>
            <m:r>
              <m:t>0</m:t>
            </m:r>
          </m:sub>
        </m:sSub>
        <m:r>
          <m:rPr>
            <m:sty m:val="p"/>
          </m:rPr>
          <m:t>=</m:t>
        </m:r>
        <m:r>
          <m:t>50</m:t>
        </m:r>
      </m:oMath>
      <w:r>
        <w:t xml:space="preserve"> </w:t>
      </w:r>
      <w:r>
        <w:t xml:space="preserve">dhe devijimi standard i njohur është</w:t>
      </w:r>
      <w:r>
        <w:t xml:space="preserve"> </w:t>
      </w:r>
      <m:oMath>
        <m:r>
          <m:t>σ</m:t>
        </m:r>
        <m:r>
          <m:rPr>
            <m:sty m:val="p"/>
          </m:rPr>
          <m:t>=</m:t>
        </m:r>
        <m:r>
          <m:t>10</m:t>
        </m:r>
      </m:oMath>
      <w:r>
        <w:t xml:space="preserve"> </w:t>
      </w:r>
      <w:r>
        <w:t xml:space="preserve">sekonda. Një kampion me</w:t>
      </w:r>
      <w:r>
        <w:t xml:space="preserve"> </w:t>
      </w:r>
      <m:oMath>
        <m:r>
          <m:t>n</m:t>
        </m:r>
        <m:r>
          <m:rPr>
            <m:sty m:val="p"/>
          </m:rPr>
          <m:t>=</m:t>
        </m:r>
        <m:r>
          <m:t>100</m:t>
        </m:r>
      </m:oMath>
      <w:r>
        <w:t xml:space="preserve"> </w:t>
      </w:r>
      <w:r>
        <w:t xml:space="preserve">ka</w:t>
      </w:r>
      <w:r>
        <w:t xml:space="preserve"> </w:t>
      </w:r>
      <m:oMath>
        <m:acc>
          <m:accPr>
            <m:chr m:val="‾"/>
          </m:accPr>
          <m:e>
            <m:r>
              <m:t>x</m:t>
            </m:r>
          </m:e>
        </m:acc>
        <m:r>
          <m:rPr>
            <m:sty m:val="p"/>
          </m:rPr>
          <m:t>=</m:t>
        </m:r>
        <m:r>
          <m:t>48</m:t>
        </m:r>
      </m:oMath>
      <w:r>
        <w:t xml:space="preserve"> </w:t>
      </w:r>
      <w:r>
        <w:t xml:space="preserve">sekonda.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88"/>
    <w:bookmarkStart w:id="89" w:name="t03-a06-v03-nxitje-e-re-leximi"/>
    <w:p>
      <w:pPr>
        <w:pStyle w:val="Heading3"/>
      </w:pPr>
      <w:r>
        <w:rPr>
          <w:rStyle w:val="VerbatimChar"/>
        </w:rPr>
        <w:t xml:space="preserve">T03-A06-V03</w:t>
      </w:r>
      <w:r>
        <w:t xml:space="preserve">: Nxitje e re leximi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«Nxitje e re leximi», mesatarja referuese e popullatës është</w:t>
      </w:r>
      <w:r>
        <w:t xml:space="preserve"> </w:t>
      </w:r>
      <m:oMath>
        <m:sSub>
          <m:e>
            <m:r>
              <m:t>μ</m:t>
            </m:r>
          </m:e>
          <m:sub>
            <m:r>
              <m:t>0</m:t>
            </m:r>
          </m:sub>
        </m:sSub>
        <m:r>
          <m:rPr>
            <m:sty m:val="p"/>
          </m:rPr>
          <m:t>=</m:t>
        </m:r>
        <m:r>
          <m:t>72</m:t>
        </m:r>
      </m:oMath>
      <w:r>
        <w:t xml:space="preserve"> </w:t>
      </w:r>
      <w:r>
        <w:t xml:space="preserve">dhe devijimi standard i njohur është</w:t>
      </w:r>
      <w:r>
        <w:t xml:space="preserve"> </w:t>
      </w:r>
      <m:oMath>
        <m:r>
          <m:t>σ</m:t>
        </m:r>
        <m:r>
          <m:rPr>
            <m:sty m:val="p"/>
          </m:rPr>
          <m:t>=</m:t>
        </m:r>
        <m:r>
          <m:t>12</m:t>
        </m:r>
      </m:oMath>
      <w:r>
        <w:t xml:space="preserve"> </w:t>
      </w:r>
      <w:r>
        <w:t xml:space="preserve">pikë. Një kampion me</w:t>
      </w:r>
      <w:r>
        <w:t xml:space="preserve"> </w:t>
      </w:r>
      <m:oMath>
        <m:r>
          <m:t>n</m:t>
        </m:r>
        <m:r>
          <m:rPr>
            <m:sty m:val="p"/>
          </m:rPr>
          <m:t>=</m:t>
        </m:r>
        <m:r>
          <m:t>36</m:t>
        </m:r>
      </m:oMath>
      <w:r>
        <w:t xml:space="preserve"> </w:t>
      </w:r>
      <w:r>
        <w:t xml:space="preserve">ka</w:t>
      </w:r>
      <w:r>
        <w:t xml:space="preserve"> </w:t>
      </w:r>
      <m:oMath>
        <m:acc>
          <m:accPr>
            <m:chr m:val="‾"/>
          </m:accPr>
          <m:e>
            <m:r>
              <m:t>x</m:t>
            </m:r>
          </m:e>
        </m:acc>
        <m:r>
          <m:rPr>
            <m:sty m:val="p"/>
          </m:rPr>
          <m:t>=</m:t>
        </m:r>
        <m:r>
          <m:t>74</m:t>
        </m:r>
      </m:oMath>
      <w:r>
        <w:t xml:space="preserve"> </w:t>
      </w:r>
      <w:r>
        <w:t xml:space="preserve">pikë.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89"/>
    <w:bookmarkStart w:id="90" w:name="t03-a06-v04-shenja-të-rrugës-në-galeri"/>
    <w:p>
      <w:pPr>
        <w:pStyle w:val="Heading3"/>
      </w:pPr>
      <w:r>
        <w:rPr>
          <w:rStyle w:val="VerbatimChar"/>
        </w:rPr>
        <w:t xml:space="preserve">T03-A06-V04</w:t>
      </w:r>
      <w:r>
        <w:t xml:space="preserve">: Shenja të rrugës në galeri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«Shenja të rrugës në galeri», mesatarja referuese e popullatës është</w:t>
      </w:r>
      <w:r>
        <w:t xml:space="preserve"> </w:t>
      </w:r>
      <m:oMath>
        <m:sSub>
          <m:e>
            <m:r>
              <m:t>μ</m:t>
            </m:r>
          </m:e>
          <m:sub>
            <m:r>
              <m:t>0</m:t>
            </m:r>
          </m:sub>
        </m:sSub>
        <m:r>
          <m:rPr>
            <m:sty m:val="p"/>
          </m:rPr>
          <m:t>=</m:t>
        </m:r>
        <m:r>
          <m:t>40</m:t>
        </m:r>
      </m:oMath>
      <w:r>
        <w:t xml:space="preserve"> </w:t>
      </w:r>
      <w:r>
        <w:t xml:space="preserve">dhe devijimi standard i njohur është</w:t>
      </w:r>
      <w:r>
        <w:t xml:space="preserve"> </w:t>
      </w:r>
      <m:oMath>
        <m:r>
          <m:t>σ</m:t>
        </m:r>
        <m:r>
          <m:rPr>
            <m:sty m:val="p"/>
          </m:rPr>
          <m:t>=</m:t>
        </m:r>
        <m:r>
          <m:t>9</m:t>
        </m:r>
      </m:oMath>
      <w:r>
        <w:t xml:space="preserve"> </w:t>
      </w:r>
      <w:r>
        <w:t xml:space="preserve">minuta. Një kampion me</w:t>
      </w:r>
      <w:r>
        <w:t xml:space="preserve"> </w:t>
      </w:r>
      <m:oMath>
        <m:r>
          <m:t>n</m:t>
        </m:r>
        <m:r>
          <m:rPr>
            <m:sty m:val="p"/>
          </m:rPr>
          <m:t>=</m:t>
        </m:r>
        <m:r>
          <m:t>81</m:t>
        </m:r>
      </m:oMath>
      <w:r>
        <w:t xml:space="preserve"> </w:t>
      </w:r>
      <w:r>
        <w:t xml:space="preserve">ka</w:t>
      </w:r>
      <w:r>
        <w:t xml:space="preserve"> </w:t>
      </w:r>
      <m:oMath>
        <m:acc>
          <m:accPr>
            <m:chr m:val="‾"/>
          </m:accPr>
          <m:e>
            <m:r>
              <m:t>x</m:t>
            </m:r>
          </m:e>
        </m:acc>
        <m:r>
          <m:rPr>
            <m:sty m:val="p"/>
          </m:rPr>
          <m:t>=</m:t>
        </m:r>
        <m:r>
          <m:t>37.5</m:t>
        </m:r>
      </m:oMath>
      <w:r>
        <w:t xml:space="preserve"> </w:t>
      </w:r>
      <w:r>
        <w:t xml:space="preserve">minuta.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0"/>
    <w:bookmarkStart w:id="91" w:name="t03-a06-v05-format-harte-konceptuale"/>
    <w:p>
      <w:pPr>
        <w:pStyle w:val="Heading3"/>
      </w:pPr>
      <w:r>
        <w:rPr>
          <w:rStyle w:val="VerbatimChar"/>
        </w:rPr>
        <w:t xml:space="preserve">T03-A06-V05</w:t>
      </w:r>
      <w:r>
        <w:t xml:space="preserve">: Format harte konceptuale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«Format harte konceptuale», mesatarja referuese e popullatës është</w:t>
      </w:r>
      <w:r>
        <w:t xml:space="preserve"> </w:t>
      </w:r>
      <m:oMath>
        <m:sSub>
          <m:e>
            <m:r>
              <m:t>μ</m:t>
            </m:r>
          </m:e>
          <m:sub>
            <m:r>
              <m:t>0</m:t>
            </m:r>
          </m:sub>
        </m:sSub>
        <m:r>
          <m:rPr>
            <m:sty m:val="p"/>
          </m:rPr>
          <m:t>=</m:t>
        </m:r>
        <m:r>
          <m:t>60</m:t>
        </m:r>
      </m:oMath>
      <w:r>
        <w:t xml:space="preserve"> </w:t>
      </w:r>
      <w:r>
        <w:t xml:space="preserve">dhe devijimi standard i njohur është</w:t>
      </w:r>
      <w:r>
        <w:t xml:space="preserve"> </w:t>
      </w:r>
      <m:oMath>
        <m:r>
          <m:t>σ</m:t>
        </m:r>
        <m:r>
          <m:rPr>
            <m:sty m:val="p"/>
          </m:rPr>
          <m:t>=</m:t>
        </m:r>
        <m:r>
          <m:t>10</m:t>
        </m:r>
      </m:oMath>
      <w:r>
        <w:t xml:space="preserve"> </w:t>
      </w:r>
      <w:r>
        <w:t xml:space="preserve">pikë. Një kampion me</w:t>
      </w:r>
      <w:r>
        <w:t xml:space="preserve"> </w:t>
      </w:r>
      <m:oMath>
        <m:r>
          <m:t>n</m:t>
        </m:r>
        <m:r>
          <m:rPr>
            <m:sty m:val="p"/>
          </m:rPr>
          <m:t>=</m:t>
        </m:r>
        <m:r>
          <m:t>49</m:t>
        </m:r>
      </m:oMath>
      <w:r>
        <w:t xml:space="preserve"> </w:t>
      </w:r>
      <w:r>
        <w:t xml:space="preserve">ka</w:t>
      </w:r>
      <w:r>
        <w:t xml:space="preserve"> </w:t>
      </w:r>
      <m:oMath>
        <m:acc>
          <m:accPr>
            <m:chr m:val="‾"/>
          </m:accPr>
          <m:e>
            <m:r>
              <m:t>x</m:t>
            </m:r>
          </m:e>
        </m:acc>
        <m:r>
          <m:rPr>
            <m:sty m:val="p"/>
          </m:rPr>
          <m:t>=</m:t>
        </m:r>
        <m:r>
          <m:t>61.5</m:t>
        </m:r>
      </m:oMath>
      <w:r>
        <w:t xml:space="preserve"> </w:t>
      </w:r>
      <w:r>
        <w:t xml:space="preserve">pikë.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1"/>
    <w:bookmarkStart w:id="92" w:name="t03-a06-v06-kujtesë-për-takim"/>
    <w:p>
      <w:pPr>
        <w:pStyle w:val="Heading3"/>
      </w:pPr>
      <w:r>
        <w:rPr>
          <w:rStyle w:val="VerbatimChar"/>
        </w:rPr>
        <w:t xml:space="preserve">T03-A06-V06</w:t>
      </w:r>
      <w:r>
        <w:t xml:space="preserve">: Kujtesë për takim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«Kujtesë për takim», mesatarja referuese e popullatës është</w:t>
      </w:r>
      <w:r>
        <w:t xml:space="preserve"> </w:t>
      </w:r>
      <m:oMath>
        <m:sSub>
          <m:e>
            <m:r>
              <m:t>μ</m:t>
            </m:r>
          </m:e>
          <m:sub>
            <m:r>
              <m:t>0</m:t>
            </m:r>
          </m:sub>
        </m:sSub>
        <m:r>
          <m:rPr>
            <m:sty m:val="p"/>
          </m:rPr>
          <m:t>=</m:t>
        </m:r>
        <m:r>
          <m:t>24</m:t>
        </m:r>
      </m:oMath>
      <w:r>
        <w:t xml:space="preserve"> </w:t>
      </w:r>
      <w:r>
        <w:t xml:space="preserve">dhe devijimi standard i njohur është</w:t>
      </w:r>
      <w:r>
        <w:t xml:space="preserve"> </w:t>
      </w:r>
      <m:oMath>
        <m:r>
          <m:t>σ</m:t>
        </m:r>
        <m:r>
          <m:rPr>
            <m:sty m:val="p"/>
          </m:rPr>
          <m:t>=</m:t>
        </m:r>
        <m:r>
          <m:t>6</m:t>
        </m:r>
      </m:oMath>
      <w:r>
        <w:t xml:space="preserve"> </w:t>
      </w:r>
      <w:r>
        <w:t xml:space="preserve">orë. Një kampion me</w:t>
      </w:r>
      <w:r>
        <w:t xml:space="preserve"> </w:t>
      </w:r>
      <m:oMath>
        <m:r>
          <m:t>n</m:t>
        </m:r>
        <m:r>
          <m:rPr>
            <m:sty m:val="p"/>
          </m:rPr>
          <m:t>=</m:t>
        </m:r>
        <m:r>
          <m:t>64</m:t>
        </m:r>
      </m:oMath>
      <w:r>
        <w:t xml:space="preserve"> </w:t>
      </w:r>
      <w:r>
        <w:t xml:space="preserve">ka</w:t>
      </w:r>
      <w:r>
        <w:t xml:space="preserve"> </w:t>
      </w:r>
      <m:oMath>
        <m:acc>
          <m:accPr>
            <m:chr m:val="‾"/>
          </m:accPr>
          <m:e>
            <m:r>
              <m:t>x</m:t>
            </m:r>
          </m:e>
        </m:acc>
        <m:r>
          <m:rPr>
            <m:sty m:val="p"/>
          </m:rPr>
          <m:t>=</m:t>
        </m:r>
        <m:r>
          <m:t>22</m:t>
        </m:r>
      </m:oMath>
      <w:r>
        <w:t xml:space="preserve"> </w:t>
      </w:r>
      <w:r>
        <w:t xml:space="preserve">orë.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2"/>
    <w:bookmarkStart w:id="93" w:name="Xfa867ec7a3648aba38ef20c5a1d61987dcb2e4d"/>
    <w:p>
      <w:pPr>
        <w:pStyle w:val="Heading3"/>
      </w:pPr>
      <w:r>
        <w:rPr>
          <w:rStyle w:val="VerbatimChar"/>
        </w:rPr>
        <w:t xml:space="preserve">T03-A06-V07</w:t>
      </w:r>
      <w:r>
        <w:t xml:space="preserve">: Strukturë e shqyrtimit nga bashkëmoshatarët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«Strukturë e shqyrtimit nga bashkëmoshatarët», mesatarja referuese e popullatës është</w:t>
      </w:r>
      <w:r>
        <w:t xml:space="preserve"> </w:t>
      </w:r>
      <m:oMath>
        <m:sSub>
          <m:e>
            <m:r>
              <m:t>μ</m:t>
            </m:r>
          </m:e>
          <m:sub>
            <m:r>
              <m:t>0</m:t>
            </m:r>
          </m:sub>
        </m:sSub>
        <m:r>
          <m:rPr>
            <m:sty m:val="p"/>
          </m:rPr>
          <m:t>=</m:t>
        </m:r>
        <m:r>
          <m:t>55</m:t>
        </m:r>
      </m:oMath>
      <w:r>
        <w:t xml:space="preserve"> </w:t>
      </w:r>
      <w:r>
        <w:t xml:space="preserve">dhe devijimi standard i njohur është</w:t>
      </w:r>
      <w:r>
        <w:t xml:space="preserve"> </w:t>
      </w:r>
      <m:oMath>
        <m:r>
          <m:t>σ</m:t>
        </m:r>
        <m:r>
          <m:rPr>
            <m:sty m:val="p"/>
          </m:rPr>
          <m:t>=</m:t>
        </m:r>
        <m:r>
          <m:t>8</m:t>
        </m:r>
      </m:oMath>
      <w:r>
        <w:t xml:space="preserve"> </w:t>
      </w:r>
      <w:r>
        <w:t xml:space="preserve">pikë. Një kampion me</w:t>
      </w:r>
      <w:r>
        <w:t xml:space="preserve"> </w:t>
      </w:r>
      <m:oMath>
        <m:r>
          <m:t>n</m:t>
        </m:r>
        <m:r>
          <m:rPr>
            <m:sty m:val="p"/>
          </m:rPr>
          <m:t>=</m:t>
        </m:r>
        <m:r>
          <m:t>100</m:t>
        </m:r>
      </m:oMath>
      <w:r>
        <w:t xml:space="preserve"> </w:t>
      </w:r>
      <w:r>
        <w:t xml:space="preserve">ka</w:t>
      </w:r>
      <w:r>
        <w:t xml:space="preserve"> </w:t>
      </w:r>
      <m:oMath>
        <m:acc>
          <m:accPr>
            <m:chr m:val="‾"/>
          </m:accPr>
          <m:e>
            <m:r>
              <m:t>x</m:t>
            </m:r>
          </m:e>
        </m:acc>
        <m:r>
          <m:rPr>
            <m:sty m:val="p"/>
          </m:rPr>
          <m:t>=</m:t>
        </m:r>
        <m:r>
          <m:t>56</m:t>
        </m:r>
      </m:oMath>
      <w:r>
        <w:t xml:space="preserve"> </w:t>
      </w:r>
      <w:r>
        <w:t xml:space="preserve">pikë.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3"/>
    <w:bookmarkStart w:id="94" w:name="X702b5cc39a41153cb08660265073e14e21bfb94"/>
    <w:p>
      <w:pPr>
        <w:pStyle w:val="Heading3"/>
      </w:pPr>
      <w:r>
        <w:rPr>
          <w:rStyle w:val="VerbatimChar"/>
        </w:rPr>
        <w:t xml:space="preserve">T03-A06-V08</w:t>
      </w:r>
      <w:r>
        <w:t xml:space="preserve">: Mjet për parashikim dokumenti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«Mjet për parashikim dokumenti», mesatarja referuese e popullatës është</w:t>
      </w:r>
      <w:r>
        <w:t xml:space="preserve"> </w:t>
      </w:r>
      <m:oMath>
        <m:sSub>
          <m:e>
            <m:r>
              <m:t>μ</m:t>
            </m:r>
          </m:e>
          <m:sub>
            <m:r>
              <m:t>0</m:t>
            </m:r>
          </m:sub>
        </m:sSub>
        <m:r>
          <m:rPr>
            <m:sty m:val="p"/>
          </m:rPr>
          <m:t>=</m:t>
        </m:r>
        <m:r>
          <m:t>35</m:t>
        </m:r>
      </m:oMath>
      <w:r>
        <w:t xml:space="preserve"> </w:t>
      </w:r>
      <w:r>
        <w:t xml:space="preserve">dhe devijimi standard i njohur është</w:t>
      </w:r>
      <w:r>
        <w:t xml:space="preserve"> </w:t>
      </w:r>
      <m:oMath>
        <m:r>
          <m:t>σ</m:t>
        </m:r>
        <m:r>
          <m:rPr>
            <m:sty m:val="p"/>
          </m:rPr>
          <m:t>=</m:t>
        </m:r>
        <m:r>
          <m:t>7</m:t>
        </m:r>
      </m:oMath>
      <w:r>
        <w:t xml:space="preserve"> </w:t>
      </w:r>
      <w:r>
        <w:t xml:space="preserve">sekonda. Një kampion me</w:t>
      </w:r>
      <w:r>
        <w:t xml:space="preserve"> </w:t>
      </w:r>
      <m:oMath>
        <m:r>
          <m:t>n</m:t>
        </m:r>
        <m:r>
          <m:rPr>
            <m:sty m:val="p"/>
          </m:rPr>
          <m:t>=</m:t>
        </m:r>
        <m:r>
          <m:t>49</m:t>
        </m:r>
      </m:oMath>
      <w:r>
        <w:t xml:space="preserve"> </w:t>
      </w:r>
      <w:r>
        <w:t xml:space="preserve">ka</w:t>
      </w:r>
      <w:r>
        <w:t xml:space="preserve"> </w:t>
      </w:r>
      <m:oMath>
        <m:acc>
          <m:accPr>
            <m:chr m:val="‾"/>
          </m:accPr>
          <m:e>
            <m:r>
              <m:t>x</m:t>
            </m:r>
          </m:e>
        </m:acc>
        <m:r>
          <m:rPr>
            <m:sty m:val="p"/>
          </m:rPr>
          <m:t>=</m:t>
        </m:r>
        <m:r>
          <m:t>32.5</m:t>
        </m:r>
      </m:oMath>
      <w:r>
        <w:t xml:space="preserve"> </w:t>
      </w:r>
      <w:r>
        <w:t xml:space="preserve">sekonda.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4"/>
    <w:bookmarkStart w:id="95" w:name="t03-a06-v09-kartë-për-ushtrimin-e-rrugës"/>
    <w:p>
      <w:pPr>
        <w:pStyle w:val="Heading3"/>
      </w:pPr>
      <w:r>
        <w:rPr>
          <w:rStyle w:val="VerbatimChar"/>
        </w:rPr>
        <w:t xml:space="preserve">T03-A06-V09</w:t>
      </w:r>
      <w:r>
        <w:t xml:space="preserve">: Kartë për ushtrimin e rrugës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«Kartë për ushtrimin e rrugës», mesatarja referuese e popullatës është</w:t>
      </w:r>
      <w:r>
        <w:t xml:space="preserve"> </w:t>
      </w:r>
      <m:oMath>
        <m:sSub>
          <m:e>
            <m:r>
              <m:t>μ</m:t>
            </m:r>
          </m:e>
          <m:sub>
            <m:r>
              <m:t>0</m:t>
            </m:r>
          </m:sub>
        </m:sSub>
        <m:r>
          <m:rPr>
            <m:sty m:val="p"/>
          </m:rPr>
          <m:t>=</m:t>
        </m:r>
        <m:r>
          <m:t>70</m:t>
        </m:r>
      </m:oMath>
      <w:r>
        <w:t xml:space="preserve"> </w:t>
      </w:r>
      <w:r>
        <w:t xml:space="preserve">dhe devijimi standard i njohur është</w:t>
      </w:r>
      <w:r>
        <w:t xml:space="preserve"> </w:t>
      </w:r>
      <m:oMath>
        <m:r>
          <m:t>σ</m:t>
        </m:r>
        <m:r>
          <m:rPr>
            <m:sty m:val="p"/>
          </m:rPr>
          <m:t>=</m:t>
        </m:r>
        <m:r>
          <m:t>9</m:t>
        </m:r>
      </m:oMath>
      <w:r>
        <w:t xml:space="preserve"> </w:t>
      </w:r>
      <w:r>
        <w:t xml:space="preserve">pikë. Një kampion me</w:t>
      </w:r>
      <w:r>
        <w:t xml:space="preserve"> </w:t>
      </w:r>
      <m:oMath>
        <m:r>
          <m:t>n</m:t>
        </m:r>
        <m:r>
          <m:rPr>
            <m:sty m:val="p"/>
          </m:rPr>
          <m:t>=</m:t>
        </m:r>
        <m:r>
          <m:t>144</m:t>
        </m:r>
      </m:oMath>
      <w:r>
        <w:t xml:space="preserve"> </w:t>
      </w:r>
      <w:r>
        <w:t xml:space="preserve">ka</w:t>
      </w:r>
      <w:r>
        <w:t xml:space="preserve"> </w:t>
      </w:r>
      <m:oMath>
        <m:acc>
          <m:accPr>
            <m:chr m:val="‾"/>
          </m:accPr>
          <m:e>
            <m:r>
              <m:t>x</m:t>
            </m:r>
          </m:e>
        </m:acc>
        <m:r>
          <m:rPr>
            <m:sty m:val="p"/>
          </m:rPr>
          <m:t>=</m:t>
        </m:r>
        <m:r>
          <m:t>71</m:t>
        </m:r>
      </m:oMath>
      <w:r>
        <w:t xml:space="preserve"> </w:t>
      </w:r>
      <w:r>
        <w:t xml:space="preserve">pikë.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5"/>
    <w:bookmarkStart w:id="96" w:name="t03-a06-v10-paraqitje-e-shënimeve"/>
    <w:p>
      <w:pPr>
        <w:pStyle w:val="Heading3"/>
      </w:pPr>
      <w:r>
        <w:rPr>
          <w:rStyle w:val="VerbatimChar"/>
        </w:rPr>
        <w:t xml:space="preserve">T03-A06-V10</w:t>
      </w:r>
      <w:r>
        <w:t xml:space="preserve">: Paraqitje e shënimeve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kontekstin «Paraqitje e shënimeve», mesatarja referuese e popullatës është</w:t>
      </w:r>
      <w:r>
        <w:t xml:space="preserve"> </w:t>
      </w:r>
      <m:oMath>
        <m:sSub>
          <m:e>
            <m:r>
              <m:t>μ</m:t>
            </m:r>
          </m:e>
          <m:sub>
            <m:r>
              <m:t>0</m:t>
            </m:r>
          </m:sub>
        </m:sSub>
        <m:r>
          <m:rPr>
            <m:sty m:val="p"/>
          </m:rPr>
          <m:t>=</m:t>
        </m:r>
        <m:r>
          <m:t>48</m:t>
        </m:r>
      </m:oMath>
      <w:r>
        <w:t xml:space="preserve"> </w:t>
      </w:r>
      <w:r>
        <w:t xml:space="preserve">dhe devijimi standard i njohur është</w:t>
      </w:r>
      <w:r>
        <w:t xml:space="preserve"> </w:t>
      </w:r>
      <m:oMath>
        <m:r>
          <m:t>σ</m:t>
        </m:r>
        <m:r>
          <m:rPr>
            <m:sty m:val="p"/>
          </m:rPr>
          <m:t>=</m:t>
        </m:r>
        <m:r>
          <m:t>6</m:t>
        </m:r>
      </m:oMath>
      <w:r>
        <w:t xml:space="preserve"> </w:t>
      </w:r>
      <w:r>
        <w:t xml:space="preserve">pikë. Një kampion me</w:t>
      </w:r>
      <w:r>
        <w:t xml:space="preserve"> </w:t>
      </w:r>
      <m:oMath>
        <m:r>
          <m:t>n</m:t>
        </m:r>
        <m:r>
          <m:rPr>
            <m:sty m:val="p"/>
          </m:rPr>
          <m:t>=</m:t>
        </m:r>
        <m:r>
          <m:t>100</m:t>
        </m:r>
      </m:oMath>
      <w:r>
        <w:t xml:space="preserve"> </w:t>
      </w:r>
      <w:r>
        <w:t xml:space="preserve">ka</w:t>
      </w:r>
      <w:r>
        <w:t xml:space="preserve"> </w:t>
      </w:r>
      <m:oMath>
        <m:acc>
          <m:accPr>
            <m:chr m:val="‾"/>
          </m:accPr>
          <m:e>
            <m:r>
              <m:t>x</m:t>
            </m:r>
          </m:e>
        </m:acc>
        <m:r>
          <m:rPr>
            <m:sty m:val="p"/>
          </m:rPr>
          <m:t>=</m:t>
        </m:r>
        <m:r>
          <m:t>46.5</m:t>
        </m:r>
      </m:oMath>
      <w:r>
        <w:t xml:space="preserve"> </w:t>
      </w:r>
      <w:r>
        <w:t xml:space="preserve">pikë. (a) Shkruaj hipotezën zero dhe alternative dyanëshe. (b) Llogarit statistikën z dhe vlerën p dyanëshe. (c) Merr vendimin në</w:t>
      </w:r>
      <w:r>
        <w:t xml:space="preserve"> </w:t>
      </w:r>
      <m:oMath>
        <m:r>
          <m:t>α</m:t>
        </m:r>
        <m:r>
          <m:rPr>
            <m:sty m:val="p"/>
          </m:rPr>
          <m:t>=</m:t>
        </m:r>
        <m:r>
          <m:t>0.05</m:t>
        </m:r>
      </m:oMath>
      <w:r>
        <w:t xml:space="preserve"> </w:t>
      </w:r>
      <w:r>
        <w:t xml:space="preserve">dhe interpretoje pa e trajtuar një rezultat jo domethënës si dëshmi të mungesës së efektit.</w:t>
      </w:r>
    </w:p>
    <w:bookmarkEnd w:id="96"/>
    <w:bookmarkEnd w:id="97"/>
    <w:bookmarkStart w:id="108" w:name="Xd1fb128bba1a2aa3dec8b6d577858317d34da94"/>
    <w:p>
      <w:pPr>
        <w:pStyle w:val="Heading2"/>
      </w:pPr>
      <w:r>
        <w:t xml:space="preserve">A07: Vlerat p, fuqia statistikore dhe madhësia e planifikuar e kampionit</w:t>
      </w:r>
    </w:p>
    <w:bookmarkStart w:id="98" w:name="t03-a07-v01-ushtrim-i-udhëzuar-me-hartë"/>
    <w:p>
      <w:pPr>
        <w:pStyle w:val="Heading3"/>
      </w:pPr>
      <w:r>
        <w:rPr>
          <w:rStyle w:val="VerbatimChar"/>
        </w:rPr>
        <w:t xml:space="preserve">T03-A07-V01</w:t>
      </w:r>
      <w:r>
        <w:t xml:space="preserve">: Ushtrim i udhëzuar me hartë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«Ushtrim i udhëzuar me hartë» përdor</w:t>
      </w:r>
      <w:r>
        <w:t xml:space="preserve"> </w:t>
      </w:r>
      <m:oMath>
        <m:sSub>
          <m:e>
            <m:r>
              <m:t>H</m:t>
            </m:r>
          </m:e>
          <m:sub>
            <m:r>
              <m:t>0</m:t>
            </m:r>
          </m:sub>
        </m:sSub>
        <m:r>
          <m:rPr>
            <m:sty m:val="p"/>
          </m:rPr>
          <m:t>:</m:t>
        </m:r>
        <m:r>
          <m:t>μ</m:t>
        </m:r>
        <m:r>
          <m:rPr>
            <m:sty m:val="p"/>
          </m:rPr>
          <m:t>=</m:t>
        </m:r>
        <m:r>
          <m:t>70</m:t>
        </m:r>
      </m:oMath>
      <w:r>
        <w:t xml:space="preserve">; devijimi standard i njohur i popullatës është</w:t>
      </w:r>
      <w:r>
        <w:t xml:space="preserve"> </w:t>
      </w:r>
      <m:oMath>
        <m:r>
          <m:t>σ</m:t>
        </m:r>
        <m:r>
          <m:rPr>
            <m:sty m:val="p"/>
          </m:rPr>
          <m:t>=</m:t>
        </m:r>
        <m:r>
          <m:t>10</m:t>
        </m:r>
      </m:oMath>
      <w:r>
        <w:t xml:space="preserve"> </w:t>
      </w:r>
      <w:r>
        <w:t xml:space="preserve">pikë, ndërsa</w:t>
      </w:r>
      <w:r>
        <w:t xml:space="preserve"> </w:t>
      </w:r>
      <m:oMath>
        <m:r>
          <m:t>α</m:t>
        </m:r>
        <m:r>
          <m:rPr>
            <m:sty m:val="p"/>
          </m:rPr>
          <m:t>=</m:t>
        </m:r>
        <m:r>
          <m:t>0.05</m:t>
        </m:r>
      </m:oMath>
      <w:r>
        <w:t xml:space="preserve"> </w:t>
      </w:r>
      <w:r>
        <w:t xml:space="preserve">dhe</w:t>
      </w:r>
      <w:r>
        <w:t xml:space="preserve"> </w:t>
      </w:r>
      <m:oMath>
        <m:r>
          <m:t>n</m:t>
        </m:r>
        <m:r>
          <m:rPr>
            <m:sty m:val="p"/>
          </m:rPr>
          <m:t>=</m:t>
        </m:r>
        <m:r>
          <m:t>36</m:t>
        </m:r>
      </m:oMath>
      <w:r>
        <w:t xml:space="preserve">. Mesatarja e vrojtuar është</w:t>
      </w:r>
      <w:r>
        <w:t xml:space="preserve"> </w:t>
      </w:r>
      <m:oMath>
        <m:acc>
          <m:accPr>
            <m:chr m:val="‾"/>
          </m:accPr>
          <m:e>
            <m:r>
              <m:t>x</m:t>
            </m:r>
          </m:e>
        </m:acc>
        <m:r>
          <m:rPr>
            <m:sty m:val="p"/>
          </m:rPr>
          <m:t>=</m:t>
        </m:r>
        <m:r>
          <m:t>71.5</m:t>
        </m:r>
      </m:oMath>
      <w:r>
        <w:t xml:space="preserve">. (a) Llogarit statistikën z dhe vlerën p dhe merr vendimin. (b) Nëse mesatarja e vërtetë e popullatës është</w:t>
      </w:r>
      <w:r>
        <w:t xml:space="preserve"> </w:t>
      </w:r>
      <m:oMath>
        <m:r>
          <m:t>μ</m:t>
        </m:r>
        <m:r>
          <m:rPr>
            <m:sty m:val="p"/>
          </m:rPr>
          <m:t>=</m:t>
        </m:r>
        <m:r>
          <m:t>74</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98"/>
    <w:bookmarkStart w:id="99" w:name="X7286d170c8bc1610689df0f0975dd7a6aeac2d7"/>
    <w:p>
      <w:pPr>
        <w:pStyle w:val="Heading3"/>
      </w:pPr>
      <w:r>
        <w:rPr>
          <w:rStyle w:val="VerbatimChar"/>
        </w:rPr>
        <w:t xml:space="preserve">T03-A07-V02</w:t>
      </w:r>
      <w:r>
        <w:t xml:space="preserve">: Listë kontrolli për kërkim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«Listë kontrolli për kërkim në arkiv» përdor</w:t>
      </w:r>
      <w:r>
        <w:t xml:space="preserve"> </w:t>
      </w:r>
      <m:oMath>
        <m:sSub>
          <m:e>
            <m:r>
              <m:t>H</m:t>
            </m:r>
          </m:e>
          <m:sub>
            <m:r>
              <m:t>0</m:t>
            </m:r>
          </m:sub>
        </m:sSub>
        <m:r>
          <m:rPr>
            <m:sty m:val="p"/>
          </m:rPr>
          <m:t>:</m:t>
        </m:r>
        <m:r>
          <m:t>μ</m:t>
        </m:r>
        <m:r>
          <m:rPr>
            <m:sty m:val="p"/>
          </m:rPr>
          <m:t>=</m:t>
        </m:r>
        <m:r>
          <m:t>18</m:t>
        </m:r>
      </m:oMath>
      <w:r>
        <w:t xml:space="preserve">; devijimi standard i njohur i popullatës është</w:t>
      </w:r>
      <w:r>
        <w:t xml:space="preserve"> </w:t>
      </w:r>
      <m:oMath>
        <m:r>
          <m:t>σ</m:t>
        </m:r>
        <m:r>
          <m:rPr>
            <m:sty m:val="p"/>
          </m:rPr>
          <m:t>=</m:t>
        </m:r>
        <m:r>
          <m:t>5</m:t>
        </m:r>
      </m:oMath>
      <w:r>
        <w:t xml:space="preserve"> </w:t>
      </w:r>
      <w:r>
        <w:t xml:space="preserve">regjistrime të sakta, ndërsa</w:t>
      </w:r>
      <w:r>
        <w:t xml:space="preserve"> </w:t>
      </w:r>
      <m:oMath>
        <m:r>
          <m:t>α</m:t>
        </m:r>
        <m:r>
          <m:rPr>
            <m:sty m:val="p"/>
          </m:rPr>
          <m:t>=</m:t>
        </m:r>
        <m:r>
          <m:t>0.05</m:t>
        </m:r>
      </m:oMath>
      <w:r>
        <w:t xml:space="preserve"> </w:t>
      </w:r>
      <w:r>
        <w:t xml:space="preserve">dhe</w:t>
      </w:r>
      <w:r>
        <w:t xml:space="preserve"> </w:t>
      </w:r>
      <m:oMath>
        <m:r>
          <m:t>n</m:t>
        </m:r>
        <m:r>
          <m:rPr>
            <m:sty m:val="p"/>
          </m:rPr>
          <m:t>=</m:t>
        </m:r>
        <m:r>
          <m:t>49</m:t>
        </m:r>
      </m:oMath>
      <w:r>
        <w:t xml:space="preserve">. Mesatarja e vrojtuar është</w:t>
      </w:r>
      <w:r>
        <w:t xml:space="preserve"> </w:t>
      </w:r>
      <m:oMath>
        <m:acc>
          <m:accPr>
            <m:chr m:val="‾"/>
          </m:accPr>
          <m:e>
            <m:r>
              <m:t>x</m:t>
            </m:r>
          </m:e>
        </m:acc>
        <m:r>
          <m:rPr>
            <m:sty m:val="p"/>
          </m:rPr>
          <m:t>=</m:t>
        </m:r>
        <m:r>
          <m:t>20</m:t>
        </m:r>
      </m:oMath>
      <w:r>
        <w:t xml:space="preserve">. (a) Llogarit statistikën z dhe vlerën p dhe merr vendimin. (b) Nëse mesatarja e vërtetë e popullatës është</w:t>
      </w:r>
      <w:r>
        <w:t xml:space="preserve"> </w:t>
      </w:r>
      <m:oMath>
        <m:r>
          <m:t>μ</m:t>
        </m:r>
        <m:r>
          <m:rPr>
            <m:sty m:val="p"/>
          </m:rPr>
          <m:t>=</m:t>
        </m:r>
        <m:r>
          <m:t>20.5</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99"/>
    <w:bookmarkStart w:id="100" w:name="Xb81442ef5ef65fb0f011fc1c043f2294954949c"/>
    <w:p>
      <w:pPr>
        <w:pStyle w:val="Heading3"/>
      </w:pPr>
      <w:r>
        <w:rPr>
          <w:rStyle w:val="VerbatimChar"/>
        </w:rPr>
        <w:t xml:space="preserve">T03-A07-V03</w:t>
      </w:r>
      <w:r>
        <w:t xml:space="preserve">: Karta për ushtrimin e rikujtimit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«Karta për ushtrimin e rikujtimit» përdor</w:t>
      </w:r>
      <w:r>
        <w:t xml:space="preserve"> </w:t>
      </w:r>
      <m:oMath>
        <m:sSub>
          <m:e>
            <m:r>
              <m:t>H</m:t>
            </m:r>
          </m:e>
          <m:sub>
            <m:r>
              <m:t>0</m:t>
            </m:r>
          </m:sub>
        </m:sSub>
        <m:r>
          <m:rPr>
            <m:sty m:val="p"/>
          </m:rPr>
          <m:t>:</m:t>
        </m:r>
        <m:r>
          <m:t>μ</m:t>
        </m:r>
        <m:r>
          <m:rPr>
            <m:sty m:val="p"/>
          </m:rPr>
          <m:t>=</m:t>
        </m:r>
        <m:r>
          <m:t>60</m:t>
        </m:r>
      </m:oMath>
      <w:r>
        <w:t xml:space="preserve">; devijimi standard i njohur i popullatës është</w:t>
      </w:r>
      <w:r>
        <w:t xml:space="preserve"> </w:t>
      </w:r>
      <m:oMath>
        <m:r>
          <m:t>σ</m:t>
        </m:r>
        <m:r>
          <m:rPr>
            <m:sty m:val="p"/>
          </m:rPr>
          <m:t>=</m:t>
        </m:r>
        <m:r>
          <m:t>12</m:t>
        </m:r>
      </m:oMath>
      <w:r>
        <w:t xml:space="preserve"> </w:t>
      </w:r>
      <w:r>
        <w:t xml:space="preserve">pikë, ndërsa</w:t>
      </w:r>
      <w:r>
        <w:t xml:space="preserve"> </w:t>
      </w:r>
      <m:oMath>
        <m:r>
          <m:t>α</m:t>
        </m:r>
        <m:r>
          <m:rPr>
            <m:sty m:val="p"/>
          </m:rPr>
          <m:t>=</m:t>
        </m:r>
        <m:r>
          <m:t>0.05</m:t>
        </m:r>
      </m:oMath>
      <w:r>
        <w:t xml:space="preserve"> </w:t>
      </w:r>
      <w:r>
        <w:t xml:space="preserve">dhe</w:t>
      </w:r>
      <w:r>
        <w:t xml:space="preserve"> </w:t>
      </w:r>
      <m:oMath>
        <m:r>
          <m:t>n</m:t>
        </m:r>
        <m:r>
          <m:rPr>
            <m:sty m:val="p"/>
          </m:rPr>
          <m:t>=</m:t>
        </m:r>
        <m:r>
          <m:t>64</m:t>
        </m:r>
      </m:oMath>
      <w:r>
        <w:t xml:space="preserve">. Mesatarja e vrojtuar është</w:t>
      </w:r>
      <w:r>
        <w:t xml:space="preserve"> </w:t>
      </w:r>
      <m:oMath>
        <m:acc>
          <m:accPr>
            <m:chr m:val="‾"/>
          </m:accPr>
          <m:e>
            <m:r>
              <m:t>x</m:t>
            </m:r>
          </m:e>
        </m:acc>
        <m:r>
          <m:rPr>
            <m:sty m:val="p"/>
          </m:rPr>
          <m:t>=</m:t>
        </m:r>
        <m:r>
          <m:t>61.5</m:t>
        </m:r>
      </m:oMath>
      <w:r>
        <w:t xml:space="preserve">. (a) Llogarit statistikën z dhe vlerën p dhe merr vendimin. (b) Nëse mesatarja e vërtetë e popullatës është</w:t>
      </w:r>
      <w:r>
        <w:t xml:space="preserve"> </w:t>
      </w:r>
      <m:oMath>
        <m:r>
          <m:t>μ</m:t>
        </m:r>
        <m:r>
          <m:rPr>
            <m:sty m:val="p"/>
          </m:rPr>
          <m:t>=</m:t>
        </m:r>
        <m:r>
          <m:t>64</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0"/>
    <w:bookmarkStart w:id="101" w:name="t03-a07-v04-dhomë-e-qetë-leximi"/>
    <w:p>
      <w:pPr>
        <w:pStyle w:val="Heading3"/>
      </w:pPr>
      <w:r>
        <w:rPr>
          <w:rStyle w:val="VerbatimChar"/>
        </w:rPr>
        <w:t xml:space="preserve">T03-A07-V04</w:t>
      </w:r>
      <w:r>
        <w:t xml:space="preserve">: Dhomë e qetë leximi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«Dhomë e qetë leximi» përdor</w:t>
      </w:r>
      <w:r>
        <w:t xml:space="preserve"> </w:t>
      </w:r>
      <m:oMath>
        <m:sSub>
          <m:e>
            <m:r>
              <m:t>H</m:t>
            </m:r>
          </m:e>
          <m:sub>
            <m:r>
              <m:t>0</m:t>
            </m:r>
          </m:sub>
        </m:sSub>
        <m:r>
          <m:rPr>
            <m:sty m:val="p"/>
          </m:rPr>
          <m:t>:</m:t>
        </m:r>
        <m:r>
          <m:t>μ</m:t>
        </m:r>
        <m:r>
          <m:rPr>
            <m:sty m:val="p"/>
          </m:rPr>
          <m:t>=</m:t>
        </m:r>
        <m:r>
          <m:t>75</m:t>
        </m:r>
      </m:oMath>
      <w:r>
        <w:t xml:space="preserve">; devijimi standard i njohur i popullatës është</w:t>
      </w:r>
      <w:r>
        <w:t xml:space="preserve"> </w:t>
      </w:r>
      <m:oMath>
        <m:r>
          <m:t>σ</m:t>
        </m:r>
        <m:r>
          <m:rPr>
            <m:sty m:val="p"/>
          </m:rPr>
          <m:t>=</m:t>
        </m:r>
        <m:r>
          <m:t>14</m:t>
        </m:r>
      </m:oMath>
      <w:r>
        <w:t xml:space="preserve"> </w:t>
      </w:r>
      <w:r>
        <w:t xml:space="preserve">pikë, ndërsa</w:t>
      </w:r>
      <w:r>
        <w:t xml:space="preserve"> </w:t>
      </w:r>
      <m:oMath>
        <m:r>
          <m:t>α</m:t>
        </m:r>
        <m:r>
          <m:rPr>
            <m:sty m:val="p"/>
          </m:rPr>
          <m:t>=</m:t>
        </m:r>
        <m:r>
          <m:t>0.05</m:t>
        </m:r>
      </m:oMath>
      <w:r>
        <w:t xml:space="preserve"> </w:t>
      </w:r>
      <w:r>
        <w:t xml:space="preserve">dhe</w:t>
      </w:r>
      <w:r>
        <w:t xml:space="preserve"> </w:t>
      </w:r>
      <m:oMath>
        <m:r>
          <m:t>n</m:t>
        </m:r>
        <m:r>
          <m:rPr>
            <m:sty m:val="p"/>
          </m:rPr>
          <m:t>=</m:t>
        </m:r>
        <m:r>
          <m:t>49</m:t>
        </m:r>
      </m:oMath>
      <w:r>
        <w:t xml:space="preserve">. Mesatarja e vrojtuar është</w:t>
      </w:r>
      <w:r>
        <w:t xml:space="preserve"> </w:t>
      </w:r>
      <m:oMath>
        <m:acc>
          <m:accPr>
            <m:chr m:val="‾"/>
          </m:accPr>
          <m:e>
            <m:r>
              <m:t>x</m:t>
            </m:r>
          </m:e>
        </m:acc>
        <m:r>
          <m:rPr>
            <m:sty m:val="p"/>
          </m:rPr>
          <m:t>=</m:t>
        </m:r>
        <m:r>
          <m:t>78.5</m:t>
        </m:r>
      </m:oMath>
      <w:r>
        <w:t xml:space="preserve">. (a) Llogarit statistikën z dhe vlerën p dhe merr vendimin. (b) Nëse mesatarja e vërtetë e popullatës është</w:t>
      </w:r>
      <w:r>
        <w:t xml:space="preserve"> </w:t>
      </w:r>
      <m:oMath>
        <m:r>
          <m:t>μ</m:t>
        </m:r>
        <m:r>
          <m:rPr>
            <m:sty m:val="p"/>
          </m:rPr>
          <m:t>=</m:t>
        </m:r>
        <m:r>
          <m:t>80</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1"/>
    <w:bookmarkStart w:id="102" w:name="X0b83e75f00d9123db627764b2a71c49e1b45eb5"/>
    <w:p>
      <w:pPr>
        <w:pStyle w:val="Heading3"/>
      </w:pPr>
      <w:r>
        <w:rPr>
          <w:rStyle w:val="VerbatimChar"/>
        </w:rPr>
        <w:t xml:space="preserve">T03-A07-V05</w:t>
      </w:r>
      <w:r>
        <w:t xml:space="preserve">: Model i strukturuar shënimesh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«Model i strukturuar shënimesh» përdor</w:t>
      </w:r>
      <w:r>
        <w:t xml:space="preserve"> </w:t>
      </w:r>
      <m:oMath>
        <m:sSub>
          <m:e>
            <m:r>
              <m:t>H</m:t>
            </m:r>
          </m:e>
          <m:sub>
            <m:r>
              <m:t>0</m:t>
            </m:r>
          </m:sub>
        </m:sSub>
        <m:r>
          <m:rPr>
            <m:sty m:val="p"/>
          </m:rPr>
          <m:t>:</m:t>
        </m:r>
        <m:r>
          <m:t>μ</m:t>
        </m:r>
        <m:r>
          <m:rPr>
            <m:sty m:val="p"/>
          </m:rPr>
          <m:t>=</m:t>
        </m:r>
        <m:r>
          <m:t>12</m:t>
        </m:r>
      </m:oMath>
      <w:r>
        <w:t xml:space="preserve">; devijimi standard i njohur i popullatës është</w:t>
      </w:r>
      <w:r>
        <w:t xml:space="preserve"> </w:t>
      </w:r>
      <m:oMath>
        <m:r>
          <m:t>σ</m:t>
        </m:r>
        <m:r>
          <m:rPr>
            <m:sty m:val="p"/>
          </m:rPr>
          <m:t>=</m:t>
        </m:r>
        <m:r>
          <m:t>3</m:t>
        </m:r>
      </m:oMath>
      <w:r>
        <w:t xml:space="preserve"> </w:t>
      </w:r>
      <w:r>
        <w:t xml:space="preserve">argumente, ndërsa</w:t>
      </w:r>
      <w:r>
        <w:t xml:space="preserve"> </w:t>
      </w:r>
      <m:oMath>
        <m:r>
          <m:t>α</m:t>
        </m:r>
        <m:r>
          <m:rPr>
            <m:sty m:val="p"/>
          </m:rPr>
          <m:t>=</m:t>
        </m:r>
        <m:r>
          <m:t>0.05</m:t>
        </m:r>
      </m:oMath>
      <w:r>
        <w:t xml:space="preserve"> </w:t>
      </w:r>
      <w:r>
        <w:t xml:space="preserve">dhe</w:t>
      </w:r>
      <w:r>
        <w:t xml:space="preserve"> </w:t>
      </w:r>
      <m:oMath>
        <m:r>
          <m:t>n</m:t>
        </m:r>
        <m:r>
          <m:rPr>
            <m:sty m:val="p"/>
          </m:rPr>
          <m:t>=</m:t>
        </m:r>
        <m:r>
          <m:t>36</m:t>
        </m:r>
      </m:oMath>
      <w:r>
        <w:t xml:space="preserve">. Mesatarja e vrojtuar është</w:t>
      </w:r>
      <w:r>
        <w:t xml:space="preserve"> </w:t>
      </w:r>
      <m:oMath>
        <m:acc>
          <m:accPr>
            <m:chr m:val="‾"/>
          </m:accPr>
          <m:e>
            <m:r>
              <m:t>x</m:t>
            </m:r>
          </m:e>
        </m:acc>
        <m:r>
          <m:rPr>
            <m:sty m:val="p"/>
          </m:rPr>
          <m:t>=</m:t>
        </m:r>
        <m:r>
          <m:t>12.5</m:t>
        </m:r>
      </m:oMath>
      <w:r>
        <w:t xml:space="preserve">. (a) Llogarit statistikën z dhe vlerën p dhe merr vendimin. (b) Nëse mesatarja e vërtetë e popullatës është</w:t>
      </w:r>
      <w:r>
        <w:t xml:space="preserve"> </w:t>
      </w:r>
      <m:oMath>
        <m:r>
          <m:t>μ</m:t>
        </m:r>
        <m:r>
          <m:rPr>
            <m:sty m:val="p"/>
          </m:rPr>
          <m:t>=</m:t>
        </m:r>
        <m:r>
          <m:t>13.5</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2"/>
    <w:bookmarkStart w:id="103" w:name="t03-a07-v06-tutorial-me-titra"/>
    <w:p>
      <w:pPr>
        <w:pStyle w:val="Heading3"/>
      </w:pPr>
      <w:r>
        <w:rPr>
          <w:rStyle w:val="VerbatimChar"/>
        </w:rPr>
        <w:t xml:space="preserve">T03-A07-V06</w:t>
      </w:r>
      <w:r>
        <w:t xml:space="preserve">: Tutorial me titra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«Tutorial me titra» përdor</w:t>
      </w:r>
      <w:r>
        <w:t xml:space="preserve"> </w:t>
      </w:r>
      <m:oMath>
        <m:sSub>
          <m:e>
            <m:r>
              <m:t>H</m:t>
            </m:r>
          </m:e>
          <m:sub>
            <m:r>
              <m:t>0</m:t>
            </m:r>
          </m:sub>
        </m:sSub>
        <m:r>
          <m:rPr>
            <m:sty m:val="p"/>
          </m:rPr>
          <m:t>:</m:t>
        </m:r>
        <m:r>
          <m:t>μ</m:t>
        </m:r>
        <m:r>
          <m:rPr>
            <m:sty m:val="p"/>
          </m:rPr>
          <m:t>=</m:t>
        </m:r>
        <m:r>
          <m:t>68</m:t>
        </m:r>
      </m:oMath>
      <w:r>
        <w:t xml:space="preserve">; devijimi standard i njohur i popullatës është</w:t>
      </w:r>
      <w:r>
        <w:t xml:space="preserve"> </w:t>
      </w:r>
      <m:oMath>
        <m:r>
          <m:t>σ</m:t>
        </m:r>
        <m:r>
          <m:rPr>
            <m:sty m:val="p"/>
          </m:rPr>
          <m:t>=</m:t>
        </m:r>
        <m:r>
          <m:t>9</m:t>
        </m:r>
      </m:oMath>
      <w:r>
        <w:t xml:space="preserve"> </w:t>
      </w:r>
      <w:r>
        <w:t xml:space="preserve">pikë, ndërsa</w:t>
      </w:r>
      <w:r>
        <w:t xml:space="preserve"> </w:t>
      </w:r>
      <m:oMath>
        <m:r>
          <m:t>α</m:t>
        </m:r>
        <m:r>
          <m:rPr>
            <m:sty m:val="p"/>
          </m:rPr>
          <m:t>=</m:t>
        </m:r>
        <m:r>
          <m:t>0.05</m:t>
        </m:r>
      </m:oMath>
      <w:r>
        <w:t xml:space="preserve"> </w:t>
      </w:r>
      <w:r>
        <w:t xml:space="preserve">dhe</w:t>
      </w:r>
      <w:r>
        <w:t xml:space="preserve"> </w:t>
      </w:r>
      <m:oMath>
        <m:r>
          <m:t>n</m:t>
        </m:r>
        <m:r>
          <m:rPr>
            <m:sty m:val="p"/>
          </m:rPr>
          <m:t>=</m:t>
        </m:r>
        <m:r>
          <m:t>81</m:t>
        </m:r>
      </m:oMath>
      <w:r>
        <w:t xml:space="preserve">. Mesatarja e vrojtuar është</w:t>
      </w:r>
      <w:r>
        <w:t xml:space="preserve"> </w:t>
      </w:r>
      <m:oMath>
        <m:acc>
          <m:accPr>
            <m:chr m:val="‾"/>
          </m:accPr>
          <m:e>
            <m:r>
              <m:t>x</m:t>
            </m:r>
          </m:e>
        </m:acc>
        <m:r>
          <m:rPr>
            <m:sty m:val="p"/>
          </m:rPr>
          <m:t>=</m:t>
        </m:r>
        <m:r>
          <m:t>70</m:t>
        </m:r>
      </m:oMath>
      <w:r>
        <w:t xml:space="preserve">. (a) Llogarit statistikën z dhe vlerën p dhe merr vendimin. (b) Nëse mesatarja e vërtetë e popullatës është</w:t>
      </w:r>
      <w:r>
        <w:t xml:space="preserve"> </w:t>
      </w:r>
      <m:oMath>
        <m:r>
          <m:t>μ</m:t>
        </m:r>
        <m:r>
          <m:rPr>
            <m:sty m:val="p"/>
          </m:rPr>
          <m:t>=</m:t>
        </m:r>
        <m:r>
          <m:t>70.5</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3"/>
    <w:bookmarkStart w:id="104" w:name="t03-a07-v07-listë-kontrolli-për-kujtesat"/>
    <w:p>
      <w:pPr>
        <w:pStyle w:val="Heading3"/>
      </w:pPr>
      <w:r>
        <w:rPr>
          <w:rStyle w:val="VerbatimChar"/>
        </w:rPr>
        <w:t xml:space="preserve">T03-A07-V07</w:t>
      </w:r>
      <w:r>
        <w:t xml:space="preserve">: Listë kontrolli për kujtesat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«Listë kontrolli për kujtesat» përdor</w:t>
      </w:r>
      <w:r>
        <w:t xml:space="preserve"> </w:t>
      </w:r>
      <m:oMath>
        <m:sSub>
          <m:e>
            <m:r>
              <m:t>H</m:t>
            </m:r>
          </m:e>
          <m:sub>
            <m:r>
              <m:t>0</m:t>
            </m:r>
          </m:sub>
        </m:sSub>
        <m:r>
          <m:rPr>
            <m:sty m:val="p"/>
          </m:rPr>
          <m:t>:</m:t>
        </m:r>
        <m:r>
          <m:t>μ</m:t>
        </m:r>
        <m:r>
          <m:rPr>
            <m:sty m:val="p"/>
          </m:rPr>
          <m:t>=</m:t>
        </m:r>
        <m:r>
          <m:t>20</m:t>
        </m:r>
      </m:oMath>
      <w:r>
        <w:t xml:space="preserve">; devijimi standard i njohur i popullatës është</w:t>
      </w:r>
      <w:r>
        <w:t xml:space="preserve"> </w:t>
      </w:r>
      <m:oMath>
        <m:r>
          <m:t>σ</m:t>
        </m:r>
        <m:r>
          <m:rPr>
            <m:sty m:val="p"/>
          </m:rPr>
          <m:t>=</m:t>
        </m:r>
        <m:r>
          <m:t>4</m:t>
        </m:r>
      </m:oMath>
      <w:r>
        <w:t xml:space="preserve"> </w:t>
      </w:r>
      <w:r>
        <w:t xml:space="preserve">hapa të përfunduar, ndërsa</w:t>
      </w:r>
      <w:r>
        <w:t xml:space="preserve"> </w:t>
      </w:r>
      <m:oMath>
        <m:r>
          <m:t>α</m:t>
        </m:r>
        <m:r>
          <m:rPr>
            <m:sty m:val="p"/>
          </m:rPr>
          <m:t>=</m:t>
        </m:r>
        <m:r>
          <m:t>0.05</m:t>
        </m:r>
      </m:oMath>
      <w:r>
        <w:t xml:space="preserve"> </w:t>
      </w:r>
      <w:r>
        <w:t xml:space="preserve">dhe</w:t>
      </w:r>
      <w:r>
        <w:t xml:space="preserve"> </w:t>
      </w:r>
      <m:oMath>
        <m:r>
          <m:t>n</m:t>
        </m:r>
        <m:r>
          <m:rPr>
            <m:sty m:val="p"/>
          </m:rPr>
          <m:t>=</m:t>
        </m:r>
        <m:r>
          <m:t>49</m:t>
        </m:r>
      </m:oMath>
      <w:r>
        <w:t xml:space="preserve">. Mesatarja e vrojtuar është</w:t>
      </w:r>
      <w:r>
        <w:t xml:space="preserve"> </w:t>
      </w:r>
      <m:oMath>
        <m:acc>
          <m:accPr>
            <m:chr m:val="‾"/>
          </m:accPr>
          <m:e>
            <m:r>
              <m:t>x</m:t>
            </m:r>
          </m:e>
        </m:acc>
        <m:r>
          <m:rPr>
            <m:sty m:val="p"/>
          </m:rPr>
          <m:t>=</m:t>
        </m:r>
        <m:r>
          <m:t>20.6</m:t>
        </m:r>
      </m:oMath>
      <w:r>
        <w:t xml:space="preserve">. (a) Llogarit statistikën z dhe vlerën p dhe merr vendimin. (b) Nëse mesatarja e vërtetë e popullatës është</w:t>
      </w:r>
      <w:r>
        <w:t xml:space="preserve"> </w:t>
      </w:r>
      <m:oMath>
        <m:r>
          <m:t>μ</m:t>
        </m:r>
        <m:r>
          <m:rPr>
            <m:sty m:val="p"/>
          </m:rPr>
          <m:t>=</m:t>
        </m:r>
        <m:r>
          <m:t>22</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4"/>
    <w:bookmarkStart w:id="105" w:name="Xb1d3a0eaf13ca29e219935eb563a0b847a2a7ce"/>
    <w:p>
      <w:pPr>
        <w:pStyle w:val="Heading3"/>
      </w:pPr>
      <w:r>
        <w:rPr>
          <w:rStyle w:val="VerbatimChar"/>
        </w:rPr>
        <w:t xml:space="preserve">T03-A07-V08</w:t>
      </w:r>
      <w:r>
        <w:t xml:space="preserve">: Shpjegim mes bashkëmoshatarësh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«Shpjegim mes bashkëmoshatarësh» përdor</w:t>
      </w:r>
      <w:r>
        <w:t xml:space="preserve"> </w:t>
      </w:r>
      <m:oMath>
        <m:sSub>
          <m:e>
            <m:r>
              <m:t>H</m:t>
            </m:r>
          </m:e>
          <m:sub>
            <m:r>
              <m:t>0</m:t>
            </m:r>
          </m:sub>
        </m:sSub>
        <m:r>
          <m:rPr>
            <m:sty m:val="p"/>
          </m:rPr>
          <m:t>:</m:t>
        </m:r>
        <m:r>
          <m:t>μ</m:t>
        </m:r>
        <m:r>
          <m:rPr>
            <m:sty m:val="p"/>
          </m:rPr>
          <m:t>=</m:t>
        </m:r>
        <m:r>
          <m:t>72</m:t>
        </m:r>
      </m:oMath>
      <w:r>
        <w:t xml:space="preserve">; devijimi standard i njohur i popullatës është</w:t>
      </w:r>
      <w:r>
        <w:t xml:space="preserve"> </w:t>
      </w:r>
      <m:oMath>
        <m:r>
          <m:t>σ</m:t>
        </m:r>
        <m:r>
          <m:rPr>
            <m:sty m:val="p"/>
          </m:rPr>
          <m:t>=</m:t>
        </m:r>
        <m:r>
          <m:t>11</m:t>
        </m:r>
      </m:oMath>
      <w:r>
        <w:t xml:space="preserve"> </w:t>
      </w:r>
      <w:r>
        <w:t xml:space="preserve">pikë, ndërsa</w:t>
      </w:r>
      <w:r>
        <w:t xml:space="preserve"> </w:t>
      </w:r>
      <m:oMath>
        <m:r>
          <m:t>α</m:t>
        </m:r>
        <m:r>
          <m:rPr>
            <m:sty m:val="p"/>
          </m:rPr>
          <m:t>=</m:t>
        </m:r>
        <m:r>
          <m:t>0.05</m:t>
        </m:r>
      </m:oMath>
      <w:r>
        <w:t xml:space="preserve"> </w:t>
      </w:r>
      <w:r>
        <w:t xml:space="preserve">dhe</w:t>
      </w:r>
      <w:r>
        <w:t xml:space="preserve"> </w:t>
      </w:r>
      <m:oMath>
        <m:r>
          <m:t>n</m:t>
        </m:r>
        <m:r>
          <m:rPr>
            <m:sty m:val="p"/>
          </m:rPr>
          <m:t>=</m:t>
        </m:r>
        <m:r>
          <m:t>100</m:t>
        </m:r>
      </m:oMath>
      <w:r>
        <w:t xml:space="preserve">. Mesatarja e vrojtuar është</w:t>
      </w:r>
      <w:r>
        <w:t xml:space="preserve"> </w:t>
      </w:r>
      <m:oMath>
        <m:acc>
          <m:accPr>
            <m:chr m:val="‾"/>
          </m:accPr>
          <m:e>
            <m:r>
              <m:t>x</m:t>
            </m:r>
          </m:e>
        </m:acc>
        <m:r>
          <m:rPr>
            <m:sty m:val="p"/>
          </m:rPr>
          <m:t>=</m:t>
        </m:r>
        <m:r>
          <m:t>74.1</m:t>
        </m:r>
      </m:oMath>
      <w:r>
        <w:t xml:space="preserve">. (a) Llogarit statistikën z dhe vlerën p dhe merr vendimin. (b) Nëse mesatarja e vërtetë e popullatës është</w:t>
      </w:r>
      <w:r>
        <w:t xml:space="preserve"> </w:t>
      </w:r>
      <m:oMath>
        <m:r>
          <m:t>μ</m:t>
        </m:r>
        <m:r>
          <m:rPr>
            <m:sty m:val="p"/>
          </m:rPr>
          <m:t>=</m:t>
        </m:r>
        <m:r>
          <m:t>75</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5"/>
    <w:bookmarkStart w:id="106" w:name="t03-a07-v09-hartë-orientimi-për-muzeun"/>
    <w:p>
      <w:pPr>
        <w:pStyle w:val="Heading3"/>
      </w:pPr>
      <w:r>
        <w:rPr>
          <w:rStyle w:val="VerbatimChar"/>
        </w:rPr>
        <w:t xml:space="preserve">T03-A07-V09</w:t>
      </w:r>
      <w:r>
        <w:t xml:space="preserve">: Hartë orientimi për muzeun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«Hartë orientimi për muzeun» përdor</w:t>
      </w:r>
      <w:r>
        <w:t xml:space="preserve"> </w:t>
      </w:r>
      <m:oMath>
        <m:sSub>
          <m:e>
            <m:r>
              <m:t>H</m:t>
            </m:r>
          </m:e>
          <m:sub>
            <m:r>
              <m:t>0</m:t>
            </m:r>
          </m:sub>
        </m:sSub>
        <m:r>
          <m:rPr>
            <m:sty m:val="p"/>
          </m:rPr>
          <m:t>:</m:t>
        </m:r>
        <m:r>
          <m:t>μ</m:t>
        </m:r>
        <m:r>
          <m:rPr>
            <m:sty m:val="p"/>
          </m:rPr>
          <m:t>=</m:t>
        </m:r>
        <m:r>
          <m:t>50</m:t>
        </m:r>
      </m:oMath>
      <w:r>
        <w:t xml:space="preserve">; devijimi standard i njohur i popullatës është</w:t>
      </w:r>
      <w:r>
        <w:t xml:space="preserve"> </w:t>
      </w:r>
      <m:oMath>
        <m:r>
          <m:t>σ</m:t>
        </m:r>
        <m:r>
          <m:rPr>
            <m:sty m:val="p"/>
          </m:rPr>
          <m:t>=</m:t>
        </m:r>
        <m:r>
          <m:t>8</m:t>
        </m:r>
      </m:oMath>
      <w:r>
        <w:t xml:space="preserve"> </w:t>
      </w:r>
      <w:r>
        <w:t xml:space="preserve">pikë orientimi, ndërsa</w:t>
      </w:r>
      <w:r>
        <w:t xml:space="preserve"> </w:t>
      </w:r>
      <m:oMath>
        <m:r>
          <m:t>α</m:t>
        </m:r>
        <m:r>
          <m:rPr>
            <m:sty m:val="p"/>
          </m:rPr>
          <m:t>=</m:t>
        </m:r>
        <m:r>
          <m:t>0.05</m:t>
        </m:r>
      </m:oMath>
      <w:r>
        <w:t xml:space="preserve"> </w:t>
      </w:r>
      <w:r>
        <w:t xml:space="preserve">dhe</w:t>
      </w:r>
      <w:r>
        <w:t xml:space="preserve"> </w:t>
      </w:r>
      <m:oMath>
        <m:r>
          <m:t>n</m:t>
        </m:r>
        <m:r>
          <m:rPr>
            <m:sty m:val="p"/>
          </m:rPr>
          <m:t>=</m:t>
        </m:r>
        <m:r>
          <m:t>64</m:t>
        </m:r>
      </m:oMath>
      <w:r>
        <w:t xml:space="preserve">. Mesatarja e vrojtuar është</w:t>
      </w:r>
      <w:r>
        <w:t xml:space="preserve"> </w:t>
      </w:r>
      <m:oMath>
        <m:acc>
          <m:accPr>
            <m:chr m:val="‾"/>
          </m:accPr>
          <m:e>
            <m:r>
              <m:t>x</m:t>
            </m:r>
          </m:e>
        </m:acc>
        <m:r>
          <m:rPr>
            <m:sty m:val="p"/>
          </m:rPr>
          <m:t>=</m:t>
        </m:r>
        <m:r>
          <m:t>51</m:t>
        </m:r>
      </m:oMath>
      <w:r>
        <w:t xml:space="preserve">. (a) Llogarit statistikën z dhe vlerën p dhe merr vendimin. (b) Nëse mesatarja e vërtetë e popullatës është</w:t>
      </w:r>
      <w:r>
        <w:t xml:space="preserve"> </w:t>
      </w:r>
      <m:oMath>
        <m:r>
          <m:t>μ</m:t>
        </m:r>
        <m:r>
          <m:rPr>
            <m:sty m:val="p"/>
          </m:rPr>
          <m:t>=</m:t>
        </m:r>
        <m:r>
          <m:t>52.5</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6"/>
    <w:bookmarkStart w:id="107" w:name="t03-a07-v10-cilësim-me-më-pak-njoftime"/>
    <w:p>
      <w:pPr>
        <w:pStyle w:val="Heading3"/>
      </w:pPr>
      <w:r>
        <w:rPr>
          <w:rStyle w:val="VerbatimChar"/>
        </w:rPr>
        <w:t xml:space="preserve">T03-A07-V10</w:t>
      </w:r>
      <w:r>
        <w:t xml:space="preserve">: Cilësim me më pak njoftime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test z me bisht të djathtë në kontekstin «Cilësim me më pak njoftime» përdor</w:t>
      </w:r>
      <w:r>
        <w:t xml:space="preserve"> </w:t>
      </w:r>
      <m:oMath>
        <m:sSub>
          <m:e>
            <m:r>
              <m:t>H</m:t>
            </m:r>
          </m:e>
          <m:sub>
            <m:r>
              <m:t>0</m:t>
            </m:r>
          </m:sub>
        </m:sSub>
        <m:r>
          <m:rPr>
            <m:sty m:val="p"/>
          </m:rPr>
          <m:t>:</m:t>
        </m:r>
        <m:r>
          <m:t>μ</m:t>
        </m:r>
        <m:r>
          <m:rPr>
            <m:sty m:val="p"/>
          </m:rPr>
          <m:t>=</m:t>
        </m:r>
        <m:r>
          <m:t>55</m:t>
        </m:r>
      </m:oMath>
      <w:r>
        <w:t xml:space="preserve">; devijimi standard i njohur i popullatës është</w:t>
      </w:r>
      <w:r>
        <w:t xml:space="preserve"> </w:t>
      </w:r>
      <m:oMath>
        <m:r>
          <m:t>σ</m:t>
        </m:r>
        <m:r>
          <m:rPr>
            <m:sty m:val="p"/>
          </m:rPr>
          <m:t>=</m:t>
        </m:r>
        <m:r>
          <m:t>10</m:t>
        </m:r>
      </m:oMath>
      <w:r>
        <w:t xml:space="preserve"> </w:t>
      </w:r>
      <w:r>
        <w:t xml:space="preserve">pikë përqendrimi, ndërsa</w:t>
      </w:r>
      <w:r>
        <w:t xml:space="preserve"> </w:t>
      </w:r>
      <m:oMath>
        <m:r>
          <m:t>α</m:t>
        </m:r>
        <m:r>
          <m:rPr>
            <m:sty m:val="p"/>
          </m:rPr>
          <m:t>=</m:t>
        </m:r>
        <m:r>
          <m:t>0.05</m:t>
        </m:r>
      </m:oMath>
      <w:r>
        <w:t xml:space="preserve"> </w:t>
      </w:r>
      <w:r>
        <w:t xml:space="preserve">dhe</w:t>
      </w:r>
      <w:r>
        <w:t xml:space="preserve"> </w:t>
      </w:r>
      <m:oMath>
        <m:r>
          <m:t>n</m:t>
        </m:r>
        <m:r>
          <m:rPr>
            <m:sty m:val="p"/>
          </m:rPr>
          <m:t>=</m:t>
        </m:r>
        <m:r>
          <m:t>100</m:t>
        </m:r>
      </m:oMath>
      <w:r>
        <w:t xml:space="preserve">. Mesatarja e vrojtuar është</w:t>
      </w:r>
      <w:r>
        <w:t xml:space="preserve"> </w:t>
      </w:r>
      <m:oMath>
        <m:acc>
          <m:accPr>
            <m:chr m:val="‾"/>
          </m:accPr>
          <m:e>
            <m:r>
              <m:t>x</m:t>
            </m:r>
          </m:e>
        </m:acc>
        <m:r>
          <m:rPr>
            <m:sty m:val="p"/>
          </m:rPr>
          <m:t>=</m:t>
        </m:r>
        <m:r>
          <m:t>57.0</m:t>
        </m:r>
      </m:oMath>
      <w:r>
        <w:t xml:space="preserve">. (a) Llogarit statistikën z dhe vlerën p dhe merr vendimin. (b) Nëse mesatarja e vërtetë e popullatës është</w:t>
      </w:r>
      <w:r>
        <w:t xml:space="preserve"> </w:t>
      </w:r>
      <m:oMath>
        <m:r>
          <m:t>μ</m:t>
        </m:r>
        <m:r>
          <m:rPr>
            <m:sty m:val="p"/>
          </m:rPr>
          <m:t>=</m:t>
        </m:r>
        <m:r>
          <m:t>58</m:t>
        </m:r>
      </m:oMath>
      <w:r>
        <w:t xml:space="preserve">, llogarit fuqinë me</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Gjej madhësinë më të vogël të planifikuar për fuqi 90% me</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Interpreto vlerën p dhe fuqinë si probabilitete të ndryshme të kushtëzuara.</w:t>
      </w:r>
    </w:p>
    <w:bookmarkEnd w:id="107"/>
    <w:bookmarkEnd w:id="108"/>
    <w:bookmarkStart w:id="119" w:name="Xa710dee7fd13261ed730499055536cf1da0433d"/>
    <w:p>
      <w:pPr>
        <w:pStyle w:val="Heading2"/>
      </w:pPr>
      <w:r>
        <w:t xml:space="preserve">A08: Testimi dyanësh, intervalet e besimit dhe madhësia praktike</w:t>
      </w:r>
    </w:p>
    <w:bookmarkStart w:id="109" w:name="X0ede95a250d579ac4436f79d96abbe03fb3c084"/>
    <w:p>
      <w:pPr>
        <w:pStyle w:val="Heading3"/>
      </w:pPr>
      <w:r>
        <w:rPr>
          <w:rStyle w:val="VerbatimChar"/>
        </w:rPr>
        <w:t xml:space="preserve">T03-A08-V01</w:t>
      </w:r>
      <w:r>
        <w:t xml:space="preserve">: Paraqitje alternative e tekstit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«Paraqitje alternative e tekstit», mesatarja referuese është 210, devijimi standard i njohur i popullatës është</w:t>
      </w:r>
      <w:r>
        <w:t xml:space="preserve"> </w:t>
      </w:r>
      <m:oMath>
        <m:r>
          <m:t>σ</m:t>
        </m:r>
        <m:r>
          <m:rPr>
            <m:sty m:val="p"/>
          </m:rPr>
          <m:t>=</m:t>
        </m:r>
        <m:r>
          <m:t>30</m:t>
        </m:r>
      </m:oMath>
      <w:r>
        <w:t xml:space="preserve"> </w:t>
      </w:r>
      <w:r>
        <w:t xml:space="preserve">fjalë në minutë,</w:t>
      </w:r>
      <w:r>
        <w:t xml:space="preserve"> </w:t>
      </w:r>
      <m:oMath>
        <m:r>
          <m:t>n</m:t>
        </m:r>
        <m:r>
          <m:rPr>
            <m:sty m:val="p"/>
          </m:rPr>
          <m:t>=</m:t>
        </m:r>
        <m:r>
          <m:t>64</m:t>
        </m:r>
      </m:oMath>
      <w:r>
        <w:t xml:space="preserve"> </w:t>
      </w:r>
      <w:r>
        <w:t xml:space="preserve">dhe</w:t>
      </w:r>
      <w:r>
        <w:t xml:space="preserve"> </w:t>
      </w:r>
      <m:oMath>
        <m:acc>
          <m:accPr>
            <m:chr m:val="‾"/>
          </m:accPr>
          <m:e>
            <m:r>
              <m:t>x</m:t>
            </m:r>
          </m:e>
        </m:acc>
        <m:r>
          <m:rPr>
            <m:sty m:val="p"/>
          </m:rPr>
          <m:t>=</m:t>
        </m:r>
        <m:r>
          <m:t>215</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210</m:t>
        </m:r>
      </m:oMath>
      <w:r>
        <w:t xml:space="preserve"> </w:t>
      </w:r>
      <w:r>
        <w:t xml:space="preserve">dhe verifikoje me një vlerë p. (c) Raporto dallimin e vrojtuar të mesatareve me njësinë «fjalë në minutë» dhe shpjego pse domethënia statistikore nuk përcakton vetë rëndësinë praktike.</w:t>
      </w:r>
    </w:p>
    <w:bookmarkEnd w:id="109"/>
    <w:bookmarkStart w:id="110" w:name="t03-a08-v02-ndërfaqe-e-re-katalogu"/>
    <w:p>
      <w:pPr>
        <w:pStyle w:val="Heading3"/>
      </w:pPr>
      <w:r>
        <w:rPr>
          <w:rStyle w:val="VerbatimChar"/>
        </w:rPr>
        <w:t xml:space="preserve">T03-A08-V02</w:t>
      </w:r>
      <w:r>
        <w:t xml:space="preserve">: Ndërfaqe e re katalogu</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«Ndërfaqe e re katalogu», mesatarja referuese është 75, devijimi standard i njohur i popullatës është</w:t>
      </w:r>
      <w:r>
        <w:t xml:space="preserve"> </w:t>
      </w:r>
      <m:oMath>
        <m:r>
          <m:t>σ</m:t>
        </m:r>
        <m:r>
          <m:rPr>
            <m:sty m:val="p"/>
          </m:rPr>
          <m:t>=</m:t>
        </m:r>
        <m:r>
          <m:t>12</m:t>
        </m:r>
      </m:oMath>
      <w:r>
        <w:t xml:space="preserve"> </w:t>
      </w:r>
      <w:r>
        <w:t xml:space="preserve">sekonda,</w:t>
      </w:r>
      <w:r>
        <w:t xml:space="preserve"> </w:t>
      </w:r>
      <m:oMath>
        <m:r>
          <m:t>n</m:t>
        </m:r>
        <m:r>
          <m:rPr>
            <m:sty m:val="p"/>
          </m:rPr>
          <m:t>=</m:t>
        </m:r>
        <m:r>
          <m:t>49</m:t>
        </m:r>
      </m:oMath>
      <w:r>
        <w:t xml:space="preserve"> </w:t>
      </w:r>
      <w:r>
        <w:t xml:space="preserve">dhe</w:t>
      </w:r>
      <w:r>
        <w:t xml:space="preserve"> </w:t>
      </w:r>
      <m:oMath>
        <m:acc>
          <m:accPr>
            <m:chr m:val="‾"/>
          </m:accPr>
          <m:e>
            <m:r>
              <m:t>x</m:t>
            </m:r>
          </m:e>
        </m:acc>
        <m:r>
          <m:rPr>
            <m:sty m:val="p"/>
          </m:rPr>
          <m:t>=</m:t>
        </m:r>
        <m:r>
          <m:t>70</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75</m:t>
        </m:r>
      </m:oMath>
      <w:r>
        <w:t xml:space="preserve"> </w:t>
      </w:r>
      <w:r>
        <w:t xml:space="preserve">dhe verifikoje me një vlerë p. (c) Raporto dallimin e vrojtuar të mesatareve me njësinë «sekonda» dhe shpjego pse domethënia statistikore nuk përcakton vetë rëndësinë praktike.</w:t>
      </w:r>
    </w:p>
    <w:bookmarkEnd w:id="110"/>
    <w:bookmarkStart w:id="111" w:name="t03-a08-v03-mjedis-me-zhurmë"/>
    <w:p>
      <w:pPr>
        <w:pStyle w:val="Heading3"/>
      </w:pPr>
      <w:r>
        <w:rPr>
          <w:rStyle w:val="VerbatimChar"/>
        </w:rPr>
        <w:t xml:space="preserve">T03-A08-V03</w:t>
      </w:r>
      <w:r>
        <w:t xml:space="preserve">: Mjedis me zhurmë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«Mjedis me zhurmë», mesatarja referuese është 58, devijimi standard i njohur i popullatës është</w:t>
      </w:r>
      <w:r>
        <w:t xml:space="preserve"> </w:t>
      </w:r>
      <m:oMath>
        <m:r>
          <m:t>σ</m:t>
        </m:r>
        <m:r>
          <m:rPr>
            <m:sty m:val="p"/>
          </m:rPr>
          <m:t>=</m:t>
        </m:r>
        <m:r>
          <m:t>10</m:t>
        </m:r>
      </m:oMath>
      <w:r>
        <w:t xml:space="preserve"> </w:t>
      </w:r>
      <w:r>
        <w:t xml:space="preserve">pikë,</w:t>
      </w:r>
      <w:r>
        <w:t xml:space="preserve"> </w:t>
      </w:r>
      <m:oMath>
        <m:r>
          <m:t>n</m:t>
        </m:r>
        <m:r>
          <m:rPr>
            <m:sty m:val="p"/>
          </m:rPr>
          <m:t>=</m:t>
        </m:r>
        <m:r>
          <m:t>36</m:t>
        </m:r>
      </m:oMath>
      <w:r>
        <w:t xml:space="preserve"> </w:t>
      </w:r>
      <w:r>
        <w:t xml:space="preserve">dhe</w:t>
      </w:r>
      <w:r>
        <w:t xml:space="preserve"> </w:t>
      </w:r>
      <m:oMath>
        <m:acc>
          <m:accPr>
            <m:chr m:val="‾"/>
          </m:accPr>
          <m:e>
            <m:r>
              <m:t>x</m:t>
            </m:r>
          </m:e>
        </m:acc>
        <m:r>
          <m:rPr>
            <m:sty m:val="p"/>
          </m:rPr>
          <m:t>=</m:t>
        </m:r>
        <m:r>
          <m:t>60</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58</m:t>
        </m:r>
      </m:oMath>
      <w:r>
        <w:t xml:space="preserve"> </w:t>
      </w:r>
      <w:r>
        <w:t xml:space="preserve">dhe verifikoje me një vlerë p. (c) Raporto dallimin e vrojtuar të mesatareve me njësinë «pikë» dhe shpjego pse domethënia statistikore nuk përcakton vetë rëndësinë praktike.</w:t>
      </w:r>
    </w:p>
    <w:bookmarkEnd w:id="111"/>
    <w:bookmarkStart w:id="112" w:name="t03-a08-v04-shenja-të-rrugës-në-muze"/>
    <w:p>
      <w:pPr>
        <w:pStyle w:val="Heading3"/>
      </w:pPr>
      <w:r>
        <w:rPr>
          <w:rStyle w:val="VerbatimChar"/>
        </w:rPr>
        <w:t xml:space="preserve">T03-A08-V04</w:t>
      </w:r>
      <w:r>
        <w:t xml:space="preserve">: Shenja të rrugës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«Shenja të rrugës në muze», mesatarja referuese është 95, devijimi standard i njohur i popullatës është</w:t>
      </w:r>
      <w:r>
        <w:t xml:space="preserve"> </w:t>
      </w:r>
      <m:oMath>
        <m:r>
          <m:t>σ</m:t>
        </m:r>
        <m:r>
          <m:rPr>
            <m:sty m:val="p"/>
          </m:rPr>
          <m:t>=</m:t>
        </m:r>
        <m:r>
          <m:t>18</m:t>
        </m:r>
      </m:oMath>
      <w:r>
        <w:t xml:space="preserve"> </w:t>
      </w:r>
      <w:r>
        <w:t xml:space="preserve">minuta,</w:t>
      </w:r>
      <w:r>
        <w:t xml:space="preserve"> </w:t>
      </w:r>
      <m:oMath>
        <m:r>
          <m:t>n</m:t>
        </m:r>
        <m:r>
          <m:rPr>
            <m:sty m:val="p"/>
          </m:rPr>
          <m:t>=</m:t>
        </m:r>
        <m:r>
          <m:t>81</m:t>
        </m:r>
      </m:oMath>
      <w:r>
        <w:t xml:space="preserve"> </w:t>
      </w:r>
      <w:r>
        <w:t xml:space="preserve">dhe</w:t>
      </w:r>
      <w:r>
        <w:t xml:space="preserve"> </w:t>
      </w:r>
      <m:oMath>
        <m:acc>
          <m:accPr>
            <m:chr m:val="‾"/>
          </m:accPr>
          <m:e>
            <m:r>
              <m:t>x</m:t>
            </m:r>
          </m:e>
        </m:acc>
        <m:r>
          <m:rPr>
            <m:sty m:val="p"/>
          </m:rPr>
          <m:t>=</m:t>
        </m:r>
        <m:r>
          <m:t>89</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95</m:t>
        </m:r>
      </m:oMath>
      <w:r>
        <w:t xml:space="preserve"> </w:t>
      </w:r>
      <w:r>
        <w:t xml:space="preserve">dhe verifikoje me një vlerë p. (c) Raporto dallimin e vrojtuar të mesatareve me njësinë «minuta» dhe shpjego pse domethënia statistikore nuk përcakton vetë rëndësinë praktike.</w:t>
      </w:r>
    </w:p>
    <w:bookmarkEnd w:id="112"/>
    <w:bookmarkStart w:id="113" w:name="Xebb5268e440bca6463e1b04451f0adeeec30729"/>
    <w:p>
      <w:pPr>
        <w:pStyle w:val="Heading3"/>
      </w:pPr>
      <w:r>
        <w:rPr>
          <w:rStyle w:val="VerbatimChar"/>
        </w:rPr>
        <w:t xml:space="preserve">T03-A08-V05</w:t>
      </w:r>
      <w:r>
        <w:t xml:space="preserve">: Format i shenjave të kujtesës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«Format i shenjave të kujtesës», mesatarja referuese është 72, devijimi standard i njohur i popullatës është</w:t>
      </w:r>
      <w:r>
        <w:t xml:space="preserve"> </w:t>
      </w:r>
      <m:oMath>
        <m:r>
          <m:t>σ</m:t>
        </m:r>
        <m:r>
          <m:rPr>
            <m:sty m:val="p"/>
          </m:rPr>
          <m:t>=</m:t>
        </m:r>
        <m:r>
          <m:t>14</m:t>
        </m:r>
      </m:oMath>
      <w:r>
        <w:t xml:space="preserve"> </w:t>
      </w:r>
      <w:r>
        <w:t xml:space="preserve">pikë,</w:t>
      </w:r>
      <w:r>
        <w:t xml:space="preserve"> </w:t>
      </w:r>
      <m:oMath>
        <m:r>
          <m:t>n</m:t>
        </m:r>
        <m:r>
          <m:rPr>
            <m:sty m:val="p"/>
          </m:rPr>
          <m:t>=</m:t>
        </m:r>
        <m:r>
          <m:t>49</m:t>
        </m:r>
      </m:oMath>
      <w:r>
        <w:t xml:space="preserve"> </w:t>
      </w:r>
      <w:r>
        <w:t xml:space="preserve">dhe</w:t>
      </w:r>
      <w:r>
        <w:t xml:space="preserve"> </w:t>
      </w:r>
      <m:oMath>
        <m:acc>
          <m:accPr>
            <m:chr m:val="‾"/>
          </m:accPr>
          <m:e>
            <m:r>
              <m:t>x</m:t>
            </m:r>
          </m:e>
        </m:acc>
        <m:r>
          <m:rPr>
            <m:sty m:val="p"/>
          </m:rPr>
          <m:t>=</m:t>
        </m:r>
        <m:r>
          <m:t>75</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72</m:t>
        </m:r>
      </m:oMath>
      <w:r>
        <w:t xml:space="preserve"> </w:t>
      </w:r>
      <w:r>
        <w:t xml:space="preserve">dhe verifikoje me një vlerë p. (c) Raporto dallimin e vrojtuar të mesatareve me njësinë «pikë» dhe shpjego pse domethënia statistikore nuk përcakton vetë rëndësinë praktike.</w:t>
      </w:r>
    </w:p>
    <w:bookmarkEnd w:id="113"/>
    <w:bookmarkStart w:id="114" w:name="Xc2429afe8efd28b38d5db32ac8c2b251e978b2e"/>
    <w:p>
      <w:pPr>
        <w:pStyle w:val="Heading3"/>
      </w:pPr>
      <w:r>
        <w:rPr>
          <w:rStyle w:val="VerbatimChar"/>
        </w:rPr>
        <w:t xml:space="preserve">T03-A08-V06</w:t>
      </w:r>
      <w:r>
        <w:t xml:space="preserve">: Formulim i kujtesës së anketës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«Formulim i kujtesës së anketës», mesatarja referuese është 30, devijimi standard i njohur i popullatës është</w:t>
      </w:r>
      <w:r>
        <w:t xml:space="preserve"> </w:t>
      </w:r>
      <m:oMath>
        <m:r>
          <m:t>σ</m:t>
        </m:r>
        <m:r>
          <m:rPr>
            <m:sty m:val="p"/>
          </m:rPr>
          <m:t>=</m:t>
        </m:r>
        <m:r>
          <m:t>8</m:t>
        </m:r>
      </m:oMath>
      <w:r>
        <w:t xml:space="preserve"> </w:t>
      </w:r>
      <w:r>
        <w:t xml:space="preserve">orë,</w:t>
      </w:r>
      <w:r>
        <w:t xml:space="preserve"> </w:t>
      </w:r>
      <m:oMath>
        <m:r>
          <m:t>n</m:t>
        </m:r>
        <m:r>
          <m:rPr>
            <m:sty m:val="p"/>
          </m:rPr>
          <m:t>=</m:t>
        </m:r>
        <m:r>
          <m:t>64</m:t>
        </m:r>
      </m:oMath>
      <w:r>
        <w:t xml:space="preserve"> </w:t>
      </w:r>
      <w:r>
        <w:t xml:space="preserve">dhe</w:t>
      </w:r>
      <w:r>
        <w:t xml:space="preserve"> </w:t>
      </w:r>
      <m:oMath>
        <m:acc>
          <m:accPr>
            <m:chr m:val="‾"/>
          </m:accPr>
          <m:e>
            <m:r>
              <m:t>x</m:t>
            </m:r>
          </m:e>
        </m:acc>
        <m:r>
          <m:rPr>
            <m:sty m:val="p"/>
          </m:rPr>
          <m:t>=</m:t>
        </m:r>
        <m:r>
          <m:t>27</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30</m:t>
        </m:r>
      </m:oMath>
      <w:r>
        <w:t xml:space="preserve"> </w:t>
      </w:r>
      <w:r>
        <w:t xml:space="preserve">dhe verifikoje me një vlerë p. (c) Raporto dallimin e vrojtuar të mesatareve me njësinë «orë» dhe shpjego pse domethënia statistikore nuk përcakton vetë rëndësinë praktike.</w:t>
      </w:r>
    </w:p>
    <w:bookmarkEnd w:id="114"/>
    <w:bookmarkStart w:id="115" w:name="t03-a08-v07-plan-i-ulëseve-në-seminar"/>
    <w:p>
      <w:pPr>
        <w:pStyle w:val="Heading3"/>
      </w:pPr>
      <w:r>
        <w:rPr>
          <w:rStyle w:val="VerbatimChar"/>
        </w:rPr>
        <w:t xml:space="preserve">T03-A08-V07</w:t>
      </w:r>
      <w:r>
        <w:t xml:space="preserve">: Plan i ulëseve në seminar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«Plan i ulëseve në seminar», mesatarja referuese është 50, devijimi standard i njohur i popullatës është</w:t>
      </w:r>
      <w:r>
        <w:t xml:space="preserve"> </w:t>
      </w:r>
      <m:oMath>
        <m:r>
          <m:t>σ</m:t>
        </m:r>
        <m:r>
          <m:rPr>
            <m:sty m:val="p"/>
          </m:rPr>
          <m:t>=</m:t>
        </m:r>
        <m:r>
          <m:t>9</m:t>
        </m:r>
      </m:oMath>
      <w:r>
        <w:t xml:space="preserve"> </w:t>
      </w:r>
      <w:r>
        <w:t xml:space="preserve">pikë,</w:t>
      </w:r>
      <w:r>
        <w:t xml:space="preserve"> </w:t>
      </w:r>
      <m:oMath>
        <m:r>
          <m:t>n</m:t>
        </m:r>
        <m:r>
          <m:rPr>
            <m:sty m:val="p"/>
          </m:rPr>
          <m:t>=</m:t>
        </m:r>
        <m:r>
          <m:t>100</m:t>
        </m:r>
      </m:oMath>
      <w:r>
        <w:t xml:space="preserve"> </w:t>
      </w:r>
      <w:r>
        <w:t xml:space="preserve">dhe</w:t>
      </w:r>
      <w:r>
        <w:t xml:space="preserve"> </w:t>
      </w:r>
      <m:oMath>
        <m:acc>
          <m:accPr>
            <m:chr m:val="‾"/>
          </m:accPr>
          <m:e>
            <m:r>
              <m:t>x</m:t>
            </m:r>
          </m:e>
        </m:acc>
        <m:r>
          <m:rPr>
            <m:sty m:val="p"/>
          </m:rPr>
          <m:t>=</m:t>
        </m:r>
        <m:r>
          <m:t>51.2</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50</m:t>
        </m:r>
      </m:oMath>
      <w:r>
        <w:t xml:space="preserve"> </w:t>
      </w:r>
      <w:r>
        <w:t xml:space="preserve">dhe verifikoje me një vlerë p. (c) Raporto dallimin e vrojtuar të mesatareve me njësinë «pikë» dhe shpjego pse domethënia statistikore nuk përcakton vetë rëndësinë praktike.</w:t>
      </w:r>
    </w:p>
    <w:bookmarkEnd w:id="115"/>
    <w:bookmarkStart w:id="116" w:name="X5098fc354bb492b998690fb1f59acca652fa1ea"/>
    <w:p>
      <w:pPr>
        <w:pStyle w:val="Heading3"/>
      </w:pPr>
      <w:r>
        <w:rPr>
          <w:rStyle w:val="VerbatimChar"/>
        </w:rPr>
        <w:t xml:space="preserve">T03-A08-V08</w:t>
      </w:r>
      <w:r>
        <w:t xml:space="preserve">: Kontrast i imazhit të arkivit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«Kontrast i imazhit të arkivit», mesatarja referuese është 42, devijimi standard i njohur i popullatës është</w:t>
      </w:r>
      <w:r>
        <w:t xml:space="preserve"> </w:t>
      </w:r>
      <m:oMath>
        <m:r>
          <m:t>σ</m:t>
        </m:r>
        <m:r>
          <m:rPr>
            <m:sty m:val="p"/>
          </m:rPr>
          <m:t>=</m:t>
        </m:r>
        <m:r>
          <m:t>7</m:t>
        </m:r>
      </m:oMath>
      <w:r>
        <w:t xml:space="preserve"> </w:t>
      </w:r>
      <w:r>
        <w:t xml:space="preserve">sekonda,</w:t>
      </w:r>
      <w:r>
        <w:t xml:space="preserve"> </w:t>
      </w:r>
      <m:oMath>
        <m:r>
          <m:t>n</m:t>
        </m:r>
        <m:r>
          <m:rPr>
            <m:sty m:val="p"/>
          </m:rPr>
          <m:t>=</m:t>
        </m:r>
        <m:r>
          <m:t>49</m:t>
        </m:r>
      </m:oMath>
      <w:r>
        <w:t xml:space="preserve"> </w:t>
      </w:r>
      <w:r>
        <w:t xml:space="preserve">dhe</w:t>
      </w:r>
      <w:r>
        <w:t xml:space="preserve"> </w:t>
      </w:r>
      <m:oMath>
        <m:acc>
          <m:accPr>
            <m:chr m:val="‾"/>
          </m:accPr>
          <m:e>
            <m:r>
              <m:t>x</m:t>
            </m:r>
          </m:e>
        </m:acc>
        <m:r>
          <m:rPr>
            <m:sty m:val="p"/>
          </m:rPr>
          <m:t>=</m:t>
        </m:r>
        <m:r>
          <m:t>39.5</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42</m:t>
        </m:r>
      </m:oMath>
      <w:r>
        <w:t xml:space="preserve"> </w:t>
      </w:r>
      <w:r>
        <w:t xml:space="preserve">dhe verifikoje me një vlerë p. (c) Raporto dallimin e vrojtuar të mesatareve me njësinë «sekonda» dhe shpjego pse domethënia statistikore nuk përcakton vetë rëndësinë praktike.</w:t>
      </w:r>
    </w:p>
    <w:bookmarkEnd w:id="116"/>
    <w:bookmarkStart w:id="117" w:name="t03-a08-v09-stil-i-përshkrimit-të-rrugës"/>
    <w:p>
      <w:pPr>
        <w:pStyle w:val="Heading3"/>
      </w:pPr>
      <w:r>
        <w:rPr>
          <w:rStyle w:val="VerbatimChar"/>
        </w:rPr>
        <w:t xml:space="preserve">T03-A08-V09</w:t>
      </w:r>
      <w:r>
        <w:t xml:space="preserve">: Stil i përshkrimit të rrugës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«Stil i përshkrimit të rrugës», mesatarja referuese është 66, devijimi standard i njohur i popullatës është</w:t>
      </w:r>
      <w:r>
        <w:t xml:space="preserve"> </w:t>
      </w:r>
      <m:oMath>
        <m:r>
          <m:t>σ</m:t>
        </m:r>
        <m:r>
          <m:rPr>
            <m:sty m:val="p"/>
          </m:rPr>
          <m:t>=</m:t>
        </m:r>
        <m:r>
          <m:t>12</m:t>
        </m:r>
      </m:oMath>
      <w:r>
        <w:t xml:space="preserve"> </w:t>
      </w:r>
      <w:r>
        <w:t xml:space="preserve">pikë,</w:t>
      </w:r>
      <w:r>
        <w:t xml:space="preserve"> </w:t>
      </w:r>
      <m:oMath>
        <m:r>
          <m:t>n</m:t>
        </m:r>
        <m:r>
          <m:rPr>
            <m:sty m:val="p"/>
          </m:rPr>
          <m:t>=</m:t>
        </m:r>
        <m:r>
          <m:t>144</m:t>
        </m:r>
      </m:oMath>
      <w:r>
        <w:t xml:space="preserve"> </w:t>
      </w:r>
      <w:r>
        <w:t xml:space="preserve">dhe</w:t>
      </w:r>
      <w:r>
        <w:t xml:space="preserve"> </w:t>
      </w:r>
      <m:oMath>
        <m:acc>
          <m:accPr>
            <m:chr m:val="‾"/>
          </m:accPr>
          <m:e>
            <m:r>
              <m:t>x</m:t>
            </m:r>
          </m:e>
        </m:acc>
        <m:r>
          <m:rPr>
            <m:sty m:val="p"/>
          </m:rPr>
          <m:t>=</m:t>
        </m:r>
        <m:r>
          <m:t>67.5</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66</m:t>
        </m:r>
      </m:oMath>
      <w:r>
        <w:t xml:space="preserve"> </w:t>
      </w:r>
      <w:r>
        <w:t xml:space="preserve">dhe verifikoje me një vlerë p. (c) Raporto dallimin e vrojtuar të mesatareve me njësinë «pikë» dhe shpjego pse domethënia statistikore nuk përcakton vetë rëndësinë praktike.</w:t>
      </w:r>
    </w:p>
    <w:bookmarkEnd w:id="117"/>
    <w:bookmarkStart w:id="118" w:name="Xc3dc474d5e835d374ebcd4c3662ea8b63cbd854"/>
    <w:p>
      <w:pPr>
        <w:pStyle w:val="Heading3"/>
      </w:pPr>
      <w:r>
        <w:rPr>
          <w:rStyle w:val="VerbatimChar"/>
        </w:rPr>
        <w:t xml:space="preserve">T03-A08-V10</w:t>
      </w:r>
      <w:r>
        <w:t xml:space="preserve">: Paraqitje për mbajtjen e shënimeve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Në shembullin e pavarur të krijuar «Paraqitje për mbajtjen e shënimeve», mesatarja referuese është 80, devijimi standard i njohur i popullatës është</w:t>
      </w:r>
      <w:r>
        <w:t xml:space="preserve"> </w:t>
      </w:r>
      <m:oMath>
        <m:r>
          <m:t>σ</m:t>
        </m:r>
        <m:r>
          <m:rPr>
            <m:sty m:val="p"/>
          </m:rPr>
          <m:t>=</m:t>
        </m:r>
        <m:r>
          <m:t>15</m:t>
        </m:r>
      </m:oMath>
      <w:r>
        <w:t xml:space="preserve"> </w:t>
      </w:r>
      <w:r>
        <w:t xml:space="preserve">pikë,</w:t>
      </w:r>
      <w:r>
        <w:t xml:space="preserve"> </w:t>
      </w:r>
      <m:oMath>
        <m:r>
          <m:t>n</m:t>
        </m:r>
        <m:r>
          <m:rPr>
            <m:sty m:val="p"/>
          </m:rPr>
          <m:t>=</m:t>
        </m:r>
        <m:r>
          <m:t>100</m:t>
        </m:r>
      </m:oMath>
      <w:r>
        <w:t xml:space="preserve"> </w:t>
      </w:r>
      <w:r>
        <w:t xml:space="preserve">dhe</w:t>
      </w:r>
      <w:r>
        <w:t xml:space="preserve"> </w:t>
      </w:r>
      <m:oMath>
        <m:acc>
          <m:accPr>
            <m:chr m:val="‾"/>
          </m:accPr>
          <m:e>
            <m:r>
              <m:t>x</m:t>
            </m:r>
          </m:e>
        </m:acc>
        <m:r>
          <m:rPr>
            <m:sty m:val="p"/>
          </m:rPr>
          <m:t>=</m:t>
        </m:r>
        <m:r>
          <m:t>76.5</m:t>
        </m:r>
      </m:oMath>
      <w:r>
        <w:t xml:space="preserve">. (a) Ndërto intervalin e besimit 95% për</w:t>
      </w:r>
      <w:r>
        <w:t xml:space="preserve"> </w:t>
      </w:r>
      <m:oMath>
        <m:r>
          <m:t>μ</m:t>
        </m:r>
      </m:oMath>
      <w:r>
        <w:t xml:space="preserve">. (b) Përdore intervalin për vendimin e testit dyanësh 5% për</w:t>
      </w:r>
      <w:r>
        <w:t xml:space="preserve"> </w:t>
      </w:r>
      <m:oMath>
        <m:sSub>
          <m:e>
            <m:r>
              <m:t>H</m:t>
            </m:r>
          </m:e>
          <m:sub>
            <m:r>
              <m:t>0</m:t>
            </m:r>
          </m:sub>
        </m:sSub>
        <m:r>
          <m:rPr>
            <m:sty m:val="p"/>
          </m:rPr>
          <m:t>:</m:t>
        </m:r>
        <m:r>
          <m:t>μ</m:t>
        </m:r>
        <m:r>
          <m:rPr>
            <m:sty m:val="p"/>
          </m:rPr>
          <m:t>=</m:t>
        </m:r>
        <m:r>
          <m:t>80</m:t>
        </m:r>
      </m:oMath>
      <w:r>
        <w:t xml:space="preserve"> </w:t>
      </w:r>
      <w:r>
        <w:t xml:space="preserve">dhe verifikoje me një vlerë p. (c) Raporto dallimin e vrojtuar të mesatareve me njësinë «pikë» dhe shpjego pse domethënia statistikore nuk përcakton vetë rëndësinë praktike.</w:t>
      </w:r>
    </w:p>
    <w:bookmarkEnd w:id="118"/>
    <w:bookmarkEnd w:id="119"/>
    <w:bookmarkStart w:id="130" w:name="a10-testet-t-për-një-kampion"/>
    <w:p>
      <w:pPr>
        <w:pStyle w:val="Heading2"/>
      </w:pPr>
      <w:r>
        <w:t xml:space="preserve">A10: Testet t për një kampion</w:t>
      </w:r>
    </w:p>
    <w:bookmarkStart w:id="120" w:name="Xdce298f81a76ed5d66daf981e7ac0a54d3c9457"/>
    <w:p>
      <w:pPr>
        <w:pStyle w:val="Heading3"/>
      </w:pPr>
      <w:r>
        <w:rPr>
          <w:rStyle w:val="VerbatimChar"/>
        </w:rPr>
        <w:t xml:space="preserve">T03-A10-V01</w:t>
      </w:r>
      <w:r>
        <w:t xml:space="preserve">: Trajnim i udhëzuar për kërkim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8</m:t>
        </m:r>
      </m:oMath>
      <w:r>
        <w:t xml:space="preserve"> </w:t>
      </w:r>
      <w:r>
        <w:t xml:space="preserve">në kontekstin «Trajnim i udhëzuar për kërkim» ka</w:t>
      </w:r>
      <w:r>
        <w:t xml:space="preserve"> </w:t>
      </w:r>
      <m:oMath>
        <m:acc>
          <m:accPr>
            <m:chr m:val="‾"/>
          </m:accPr>
          <m:e>
            <m:r>
              <m:t>x</m:t>
            </m:r>
          </m:e>
        </m:acc>
        <m:r>
          <m:rPr>
            <m:sty m:val="p"/>
          </m:rPr>
          <m:t>=</m:t>
        </m:r>
        <m:r>
          <m:t>76</m:t>
        </m:r>
      </m:oMath>
      <w:r>
        <w:t xml:space="preserve"> </w:t>
      </w:r>
      <w:r>
        <w:t xml:space="preserve">pikë dhe devijim standard të kampionit</w:t>
      </w:r>
      <w:r>
        <w:t xml:space="preserve"> </w:t>
      </w:r>
      <m:oMath>
        <m:r>
          <m:t>s</m:t>
        </m:r>
        <m:r>
          <m:rPr>
            <m:sty m:val="p"/>
          </m:rPr>
          <m:t>=</m:t>
        </m:r>
        <m:r>
          <m:t>6.5</m:t>
        </m:r>
      </m:oMath>
      <w:r>
        <w:t xml:space="preserve"> </w:t>
      </w:r>
      <w:r>
        <w:t xml:space="preserve">pikë. Devijimi standard i popullatës është i panjohur. Testo</w:t>
      </w:r>
      <w:r>
        <w:t xml:space="preserve"> </w:t>
      </w:r>
      <m:oMath>
        <m:sSub>
          <m:e>
            <m:r>
              <m:t>H</m:t>
            </m:r>
          </m:e>
          <m:sub>
            <m:r>
              <m:t>0</m:t>
            </m:r>
          </m:sub>
        </m:sSub>
        <m:r>
          <m:rPr>
            <m:sty m:val="p"/>
          </m:rPr>
          <m:t>:</m:t>
        </m:r>
        <m:r>
          <m:t>μ</m:t>
        </m:r>
        <m:r>
          <m:rPr>
            <m:sty m:val="p"/>
          </m:rPr>
          <m:t>=</m:t>
        </m:r>
        <m:r>
          <m:t>70</m:t>
        </m:r>
      </m:oMath>
      <w:r>
        <w:t xml:space="preserve"> </w:t>
      </w:r>
      <w:r>
        <w:t xml:space="preserve">kundrejt</w:t>
      </w:r>
      <w:r>
        <w:t xml:space="preserve"> </w:t>
      </w:r>
      <m:oMath>
        <m:sSub>
          <m:e>
            <m:r>
              <m:t>H</m:t>
            </m:r>
          </m:e>
          <m:sub>
            <m:r>
              <m:t>1</m:t>
            </m:r>
          </m:sub>
        </m:sSub>
        <m:r>
          <m:rPr>
            <m:sty m:val="p"/>
          </m:rPr>
          <m:t>:</m:t>
        </m:r>
        <m:r>
          <m:t>μ</m:t>
        </m:r>
        <m:r>
          <m:rPr>
            <m:sty m:val="p"/>
          </m:rPr>
          <m:t>&gt;</m:t>
        </m:r>
        <m:r>
          <m:t>70</m:t>
        </m:r>
      </m:oMath>
      <w:r>
        <w:t xml:space="preserve"> </w:t>
      </w:r>
      <w:r>
        <w:t xml:space="preserve">në</w:t>
      </w:r>
      <w:r>
        <w:t xml:space="preserve"> </w:t>
      </w:r>
      <m:oMath>
        <m:r>
          <m:t>α</m:t>
        </m:r>
        <m:r>
          <m:rPr>
            <m:sty m:val="p"/>
          </m:rPr>
          <m:t>=</m:t>
        </m:r>
        <m:r>
          <m:t>0.05</m:t>
        </m:r>
      </m:oMath>
      <w:r>
        <w:t xml:space="preserve">. (a) Shpjego pse përdoret procedura t për një kampion. (b) Llogarit statistikën me 7 shkallë lirie. (c) Krahasoje me madhësinë kritike njëanëshe 1.8946 dhe interpreto vendimin.</w:t>
      </w:r>
    </w:p>
    <w:bookmarkEnd w:id="120"/>
    <w:bookmarkStart w:id="121" w:name="X3c4f5e72776538f885ab15990fc2b9b9457824f"/>
    <w:p>
      <w:pPr>
        <w:pStyle w:val="Heading3"/>
      </w:pPr>
      <w:r>
        <w:rPr>
          <w:rStyle w:val="VerbatimChar"/>
        </w:rPr>
        <w:t xml:space="preserve">T03-A10-V02</w:t>
      </w:r>
      <w:r>
        <w:t xml:space="preserve">: Formular më i shkurtër pranimi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9</m:t>
        </m:r>
      </m:oMath>
      <w:r>
        <w:t xml:space="preserve"> </w:t>
      </w:r>
      <w:r>
        <w:t xml:space="preserve">në kontekstin «Formular më i shkurtër pranimi» ka</w:t>
      </w:r>
      <w:r>
        <w:t xml:space="preserve"> </w:t>
      </w:r>
      <m:oMath>
        <m:acc>
          <m:accPr>
            <m:chr m:val="‾"/>
          </m:accPr>
          <m:e>
            <m:r>
              <m:t>x</m:t>
            </m:r>
          </m:e>
        </m:acc>
        <m:r>
          <m:rPr>
            <m:sty m:val="p"/>
          </m:rPr>
          <m:t>=</m:t>
        </m:r>
        <m:r>
          <m:t>41.5</m:t>
        </m:r>
      </m:oMath>
      <w:r>
        <w:t xml:space="preserve"> </w:t>
      </w:r>
      <w:r>
        <w:t xml:space="preserve">minuta dhe devijim standard të kampionit</w:t>
      </w:r>
      <w:r>
        <w:t xml:space="preserve"> </w:t>
      </w:r>
      <m:oMath>
        <m:r>
          <m:t>s</m:t>
        </m:r>
        <m:r>
          <m:rPr>
            <m:sty m:val="p"/>
          </m:rPr>
          <m:t>=</m:t>
        </m:r>
        <m:r>
          <m:t>5.4</m:t>
        </m:r>
      </m:oMath>
      <w:r>
        <w:t xml:space="preserve"> </w:t>
      </w:r>
      <w:r>
        <w:t xml:space="preserve">minuta. Devijimi standard i popullatës është i panjohur. Testo</w:t>
      </w:r>
      <w:r>
        <w:t xml:space="preserve"> </w:t>
      </w:r>
      <m:oMath>
        <m:sSub>
          <m:e>
            <m:r>
              <m:t>H</m:t>
            </m:r>
          </m:e>
          <m:sub>
            <m:r>
              <m:t>0</m:t>
            </m:r>
          </m:sub>
        </m:sSub>
        <m:r>
          <m:rPr>
            <m:sty m:val="p"/>
          </m:rPr>
          <m:t>:</m:t>
        </m:r>
        <m:r>
          <m:t>μ</m:t>
        </m:r>
        <m:r>
          <m:rPr>
            <m:sty m:val="p"/>
          </m:rPr>
          <m:t>=</m:t>
        </m:r>
        <m:r>
          <m:t>45</m:t>
        </m:r>
      </m:oMath>
      <w:r>
        <w:t xml:space="preserve"> </w:t>
      </w:r>
      <w:r>
        <w:t xml:space="preserve">kundrejt</w:t>
      </w:r>
      <w:r>
        <w:t xml:space="preserve"> </w:t>
      </w:r>
      <m:oMath>
        <m:sSub>
          <m:e>
            <m:r>
              <m:t>H</m:t>
            </m:r>
          </m:e>
          <m:sub>
            <m:r>
              <m:t>1</m:t>
            </m:r>
          </m:sub>
        </m:sSub>
        <m:r>
          <m:rPr>
            <m:sty m:val="p"/>
          </m:rPr>
          <m:t>:</m:t>
        </m:r>
        <m:r>
          <m:t>μ</m:t>
        </m:r>
        <m:r>
          <m:rPr>
            <m:sty m:val="p"/>
          </m:rPr>
          <m:t>&lt;</m:t>
        </m:r>
        <m:r>
          <m:t>45</m:t>
        </m:r>
      </m:oMath>
      <w:r>
        <w:t xml:space="preserve"> </w:t>
      </w:r>
      <w:r>
        <w:t xml:space="preserve">në</w:t>
      </w:r>
      <w:r>
        <w:t xml:space="preserve"> </w:t>
      </w:r>
      <m:oMath>
        <m:r>
          <m:t>α</m:t>
        </m:r>
        <m:r>
          <m:rPr>
            <m:sty m:val="p"/>
          </m:rPr>
          <m:t>=</m:t>
        </m:r>
        <m:r>
          <m:t>0.05</m:t>
        </m:r>
      </m:oMath>
      <w:r>
        <w:t xml:space="preserve">. (a) Shpjego pse përdoret procedura t për një kampion. (b) Llogarit statistikën me 8 shkallë lirie. (c) Krahasoje me madhësinë kritike njëanëshe 1.8595 dhe interpreto vendimin.</w:t>
      </w:r>
    </w:p>
    <w:bookmarkEnd w:id="121"/>
    <w:bookmarkStart w:id="122" w:name="t03-a10-v03-shenjë-rikujtimi"/>
    <w:p>
      <w:pPr>
        <w:pStyle w:val="Heading3"/>
      </w:pPr>
      <w:r>
        <w:rPr>
          <w:rStyle w:val="VerbatimChar"/>
        </w:rPr>
        <w:t xml:space="preserve">T03-A10-V03</w:t>
      </w:r>
      <w:r>
        <w:t xml:space="preserve">: Shenjë rikujtimi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10</m:t>
        </m:r>
      </m:oMath>
      <w:r>
        <w:t xml:space="preserve"> </w:t>
      </w:r>
      <w:r>
        <w:t xml:space="preserve">në kontekstin «Shenjë rikujtimi» ka</w:t>
      </w:r>
      <w:r>
        <w:t xml:space="preserve"> </w:t>
      </w:r>
      <m:oMath>
        <m:acc>
          <m:accPr>
            <m:chr m:val="‾"/>
          </m:accPr>
          <m:e>
            <m:r>
              <m:t>x</m:t>
            </m:r>
          </m:e>
        </m:acc>
        <m:r>
          <m:rPr>
            <m:sty m:val="p"/>
          </m:rPr>
          <m:t>=</m:t>
        </m:r>
        <m:r>
          <m:t>66</m:t>
        </m:r>
      </m:oMath>
      <w:r>
        <w:t xml:space="preserve"> </w:t>
      </w:r>
      <w:r>
        <w:t xml:space="preserve">pikë dhe devijim standard të kampionit</w:t>
      </w:r>
      <w:r>
        <w:t xml:space="preserve"> </w:t>
      </w:r>
      <m:oMath>
        <m:r>
          <m:t>s</m:t>
        </m:r>
        <m:r>
          <m:rPr>
            <m:sty m:val="p"/>
          </m:rPr>
          <m:t>=</m:t>
        </m:r>
        <m:r>
          <m:t>6.2</m:t>
        </m:r>
      </m:oMath>
      <w:r>
        <w:t xml:space="preserve"> </w:t>
      </w:r>
      <w:r>
        <w:t xml:space="preserve">pikë. Devijimi standard i popullatës është i panjohur. Testo</w:t>
      </w:r>
      <w:r>
        <w:t xml:space="preserve"> </w:t>
      </w:r>
      <m:oMath>
        <m:sSub>
          <m:e>
            <m:r>
              <m:t>H</m:t>
            </m:r>
          </m:e>
          <m:sub>
            <m:r>
              <m:t>0</m:t>
            </m:r>
          </m:sub>
        </m:sSub>
        <m:r>
          <m:rPr>
            <m:sty m:val="p"/>
          </m:rPr>
          <m:t>:</m:t>
        </m:r>
        <m:r>
          <m:t>μ</m:t>
        </m:r>
        <m:r>
          <m:rPr>
            <m:sty m:val="p"/>
          </m:rPr>
          <m:t>=</m:t>
        </m:r>
        <m:r>
          <m:t>62</m:t>
        </m:r>
      </m:oMath>
      <w:r>
        <w:t xml:space="preserve"> </w:t>
      </w:r>
      <w:r>
        <w:t xml:space="preserve">kundrejt</w:t>
      </w:r>
      <w:r>
        <w:t xml:space="preserve"> </w:t>
      </w:r>
      <m:oMath>
        <m:sSub>
          <m:e>
            <m:r>
              <m:t>H</m:t>
            </m:r>
          </m:e>
          <m:sub>
            <m:r>
              <m:t>1</m:t>
            </m:r>
          </m:sub>
        </m:sSub>
        <m:r>
          <m:rPr>
            <m:sty m:val="p"/>
          </m:rPr>
          <m:t>:</m:t>
        </m:r>
        <m:r>
          <m:t>μ</m:t>
        </m:r>
        <m:r>
          <m:rPr>
            <m:sty m:val="p"/>
          </m:rPr>
          <m:t>&gt;</m:t>
        </m:r>
        <m:r>
          <m:t>62</m:t>
        </m:r>
      </m:oMath>
      <w:r>
        <w:t xml:space="preserve"> </w:t>
      </w:r>
      <w:r>
        <w:t xml:space="preserve">në</w:t>
      </w:r>
      <w:r>
        <w:t xml:space="preserve"> </w:t>
      </w:r>
      <m:oMath>
        <m:r>
          <m:t>α</m:t>
        </m:r>
        <m:r>
          <m:rPr>
            <m:sty m:val="p"/>
          </m:rPr>
          <m:t>=</m:t>
        </m:r>
        <m:r>
          <m:t>0.05</m:t>
        </m:r>
      </m:oMath>
      <w:r>
        <w:t xml:space="preserve">. (a) Shpjego pse përdoret procedura t për një kampion. (b) Llogarit statistikën me 9 shkallë lirie. (c) Krahasoje me madhësinë kritike njëanëshe 1.8331 dhe interpreto vendimin.</w:t>
      </w:r>
    </w:p>
    <w:bookmarkEnd w:id="122"/>
    <w:bookmarkStart w:id="123" w:name="t03-a10-v04-kartë-orientimi"/>
    <w:p>
      <w:pPr>
        <w:pStyle w:val="Heading3"/>
      </w:pPr>
      <w:r>
        <w:rPr>
          <w:rStyle w:val="VerbatimChar"/>
        </w:rPr>
        <w:t xml:space="preserve">T03-A10-V04</w:t>
      </w:r>
      <w:r>
        <w:t xml:space="preserve">: Kartë orientimi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11</m:t>
        </m:r>
      </m:oMath>
      <w:r>
        <w:t xml:space="preserve"> </w:t>
      </w:r>
      <w:r>
        <w:t xml:space="preserve">në kontekstin «Kartë orientimi» ka</w:t>
      </w:r>
      <w:r>
        <w:t xml:space="preserve"> </w:t>
      </w:r>
      <m:oMath>
        <m:acc>
          <m:accPr>
            <m:chr m:val="‾"/>
          </m:accPr>
          <m:e>
            <m:r>
              <m:t>x</m:t>
            </m:r>
          </m:e>
        </m:acc>
        <m:r>
          <m:rPr>
            <m:sty m:val="p"/>
          </m:rPr>
          <m:t>=</m:t>
        </m:r>
        <m:r>
          <m:t>7.1</m:t>
        </m:r>
      </m:oMath>
      <w:r>
        <w:t xml:space="preserve"> </w:t>
      </w:r>
      <w:r>
        <w:t xml:space="preserve">gabime dhe devijim standard të kampionit</w:t>
      </w:r>
      <w:r>
        <w:t xml:space="preserve"> </w:t>
      </w:r>
      <m:oMath>
        <m:r>
          <m:t>s</m:t>
        </m:r>
        <m:r>
          <m:rPr>
            <m:sty m:val="p"/>
          </m:rPr>
          <m:t>=</m:t>
        </m:r>
        <m:r>
          <m:t>3.8</m:t>
        </m:r>
      </m:oMath>
      <w:r>
        <w:t xml:space="preserve"> </w:t>
      </w:r>
      <w:r>
        <w:t xml:space="preserve">gabime. Devijimi standard i popullatës është i panjohur. Testo</w:t>
      </w:r>
      <w:r>
        <w:t xml:space="preserve"> </w:t>
      </w:r>
      <m:oMath>
        <m:sSub>
          <m:e>
            <m:r>
              <m:t>H</m:t>
            </m:r>
          </m:e>
          <m:sub>
            <m:r>
              <m:t>0</m:t>
            </m:r>
          </m:sub>
        </m:sSub>
        <m:r>
          <m:rPr>
            <m:sty m:val="p"/>
          </m:rPr>
          <m:t>:</m:t>
        </m:r>
        <m:r>
          <m:t>μ</m:t>
        </m:r>
        <m:r>
          <m:rPr>
            <m:sty m:val="p"/>
          </m:rPr>
          <m:t>=</m:t>
        </m:r>
        <m:r>
          <m:t>9</m:t>
        </m:r>
      </m:oMath>
      <w:r>
        <w:t xml:space="preserve"> </w:t>
      </w:r>
      <w:r>
        <w:t xml:space="preserve">kundrejt</w:t>
      </w:r>
      <w:r>
        <w:t xml:space="preserve"> </w:t>
      </w:r>
      <m:oMath>
        <m:sSub>
          <m:e>
            <m:r>
              <m:t>H</m:t>
            </m:r>
          </m:e>
          <m:sub>
            <m:r>
              <m:t>1</m:t>
            </m:r>
          </m:sub>
        </m:sSub>
        <m:r>
          <m:rPr>
            <m:sty m:val="p"/>
          </m:rPr>
          <m:t>:</m:t>
        </m:r>
        <m:r>
          <m:t>μ</m:t>
        </m:r>
        <m:r>
          <m:rPr>
            <m:sty m:val="p"/>
          </m:rPr>
          <m:t>&lt;</m:t>
        </m:r>
        <m:r>
          <m:t>9</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10 shkallë lirie. (c) Krahasoje me madhësinë kritike njëanëshe 1.8125 dhe interpreto vendimin.</w:t>
      </w:r>
    </w:p>
    <w:bookmarkEnd w:id="123"/>
    <w:bookmarkStart w:id="124" w:name="t03-a10-v05-faqe-e-strukturuar-shënimesh"/>
    <w:p>
      <w:pPr>
        <w:pStyle w:val="Heading3"/>
      </w:pPr>
      <w:r>
        <w:rPr>
          <w:rStyle w:val="VerbatimChar"/>
        </w:rPr>
        <w:t xml:space="preserve">T03-A10-V05</w:t>
      </w:r>
      <w:r>
        <w:t xml:space="preserve">: Faqe e strukturuar shënimesh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12</m:t>
        </m:r>
      </m:oMath>
      <w:r>
        <w:t xml:space="preserve"> </w:t>
      </w:r>
      <w:r>
        <w:t xml:space="preserve">në kontekstin «Faqe e strukturuar shënimesh» ka</w:t>
      </w:r>
      <w:r>
        <w:t xml:space="preserve"> </w:t>
      </w:r>
      <m:oMath>
        <m:acc>
          <m:accPr>
            <m:chr m:val="‾"/>
          </m:accPr>
          <m:e>
            <m:r>
              <m:t>x</m:t>
            </m:r>
          </m:e>
        </m:acc>
        <m:r>
          <m:rPr>
            <m:sty m:val="p"/>
          </m:rPr>
          <m:t>=</m:t>
        </m:r>
        <m:r>
          <m:t>57.5</m:t>
        </m:r>
      </m:oMath>
      <w:r>
        <w:t xml:space="preserve"> </w:t>
      </w:r>
      <w:r>
        <w:t xml:space="preserve">pikë dhe devijim standard të kampionit</w:t>
      </w:r>
      <w:r>
        <w:t xml:space="preserve"> </w:t>
      </w:r>
      <m:oMath>
        <m:r>
          <m:t>s</m:t>
        </m:r>
        <m:r>
          <m:rPr>
            <m:sty m:val="p"/>
          </m:rPr>
          <m:t>=</m:t>
        </m:r>
        <m:r>
          <m:t>5.5</m:t>
        </m:r>
      </m:oMath>
      <w:r>
        <w:t xml:space="preserve"> </w:t>
      </w:r>
      <w:r>
        <w:t xml:space="preserve">pikë. Devijimi standard i popullatës është i panjohur. Testo</w:t>
      </w:r>
      <w:r>
        <w:t xml:space="preserve"> </w:t>
      </w:r>
      <m:oMath>
        <m:sSub>
          <m:e>
            <m:r>
              <m:t>H</m:t>
            </m:r>
          </m:e>
          <m:sub>
            <m:r>
              <m:t>0</m:t>
            </m:r>
          </m:sub>
        </m:sSub>
        <m:r>
          <m:rPr>
            <m:sty m:val="p"/>
          </m:rPr>
          <m:t>:</m:t>
        </m:r>
        <m:r>
          <m:t>μ</m:t>
        </m:r>
        <m:r>
          <m:rPr>
            <m:sty m:val="p"/>
          </m:rPr>
          <m:t>=</m:t>
        </m:r>
        <m:r>
          <m:t>54</m:t>
        </m:r>
      </m:oMath>
      <w:r>
        <w:t xml:space="preserve"> </w:t>
      </w:r>
      <w:r>
        <w:t xml:space="preserve">kundrejt</w:t>
      </w:r>
      <w:r>
        <w:t xml:space="preserve"> </w:t>
      </w:r>
      <m:oMath>
        <m:sSub>
          <m:e>
            <m:r>
              <m:t>H</m:t>
            </m:r>
          </m:e>
          <m:sub>
            <m:r>
              <m:t>1</m:t>
            </m:r>
          </m:sub>
        </m:sSub>
        <m:r>
          <m:rPr>
            <m:sty m:val="p"/>
          </m:rPr>
          <m:t>:</m:t>
        </m:r>
        <m:r>
          <m:t>μ</m:t>
        </m:r>
        <m:r>
          <m:rPr>
            <m:sty m:val="p"/>
          </m:rPr>
          <m:t>&gt;</m:t>
        </m:r>
        <m:r>
          <m:t>54</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11 shkallë lirie. (c) Krahasoje me madhësinë kritike njëanëshe 1.7959 dhe interpreto vendimin.</w:t>
      </w:r>
    </w:p>
    <w:bookmarkEnd w:id="124"/>
    <w:bookmarkStart w:id="125" w:name="t03-a10-v06-bllok-i-qetë-pune"/>
    <w:p>
      <w:pPr>
        <w:pStyle w:val="Heading3"/>
      </w:pPr>
      <w:r>
        <w:rPr>
          <w:rStyle w:val="VerbatimChar"/>
        </w:rPr>
        <w:t xml:space="preserve">T03-A10-V06</w:t>
      </w:r>
      <w:r>
        <w:t xml:space="preserve">: Bllok i qetë pune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13</m:t>
        </m:r>
      </m:oMath>
      <w:r>
        <w:t xml:space="preserve"> </w:t>
      </w:r>
      <w:r>
        <w:t xml:space="preserve">në kontekstin «Bllok i qetë pune» ka</w:t>
      </w:r>
      <w:r>
        <w:t xml:space="preserve"> </w:t>
      </w:r>
      <m:oMath>
        <m:acc>
          <m:accPr>
            <m:chr m:val="‾"/>
          </m:accPr>
          <m:e>
            <m:r>
              <m:t>x</m:t>
            </m:r>
          </m:e>
        </m:acc>
        <m:r>
          <m:rPr>
            <m:sty m:val="p"/>
          </m:rPr>
          <m:t>=</m:t>
        </m:r>
        <m:r>
          <m:t>13.0</m:t>
        </m:r>
      </m:oMath>
      <w:r>
        <w:t xml:space="preserve"> </w:t>
      </w:r>
      <w:r>
        <w:t xml:space="preserve">kalime dhe devijim standard të kampionit</w:t>
      </w:r>
      <w:r>
        <w:t xml:space="preserve"> </w:t>
      </w:r>
      <m:oMath>
        <m:r>
          <m:t>s</m:t>
        </m:r>
        <m:r>
          <m:rPr>
            <m:sty m:val="p"/>
          </m:rPr>
          <m:t>=</m:t>
        </m:r>
        <m:r>
          <m:t>4.0</m:t>
        </m:r>
      </m:oMath>
      <w:r>
        <w:t xml:space="preserve"> </w:t>
      </w:r>
      <w:r>
        <w:t xml:space="preserve">kalime. Devijimi standard i popullatës është i panjohur. Testo</w:t>
      </w:r>
      <w:r>
        <w:t xml:space="preserve"> </w:t>
      </w:r>
      <m:oMath>
        <m:sSub>
          <m:e>
            <m:r>
              <m:t>H</m:t>
            </m:r>
          </m:e>
          <m:sub>
            <m:r>
              <m:t>0</m:t>
            </m:r>
          </m:sub>
        </m:sSub>
        <m:r>
          <m:rPr>
            <m:sty m:val="p"/>
          </m:rPr>
          <m:t>:</m:t>
        </m:r>
        <m:r>
          <m:t>μ</m:t>
        </m:r>
        <m:r>
          <m:rPr>
            <m:sty m:val="p"/>
          </m:rPr>
          <m:t>=</m:t>
        </m:r>
        <m:r>
          <m:t>15</m:t>
        </m:r>
      </m:oMath>
      <w:r>
        <w:t xml:space="preserve"> </w:t>
      </w:r>
      <w:r>
        <w:t xml:space="preserve">kundrejt</w:t>
      </w:r>
      <w:r>
        <w:t xml:space="preserve"> </w:t>
      </w:r>
      <m:oMath>
        <m:sSub>
          <m:e>
            <m:r>
              <m:t>H</m:t>
            </m:r>
          </m:e>
          <m:sub>
            <m:r>
              <m:t>1</m:t>
            </m:r>
          </m:sub>
        </m:sSub>
        <m:r>
          <m:rPr>
            <m:sty m:val="p"/>
          </m:rPr>
          <m:t>:</m:t>
        </m:r>
        <m:r>
          <m:t>μ</m:t>
        </m:r>
        <m:r>
          <m:rPr>
            <m:sty m:val="p"/>
          </m:rPr>
          <m:t>&lt;</m:t>
        </m:r>
        <m:r>
          <m:t>15</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12 shkallë lirie. (c) Krahasoje me madhësinë kritike njëanëshe 1.7823 dhe interpreto vendimin.</w:t>
      </w:r>
    </w:p>
    <w:bookmarkEnd w:id="125"/>
    <w:bookmarkStart w:id="126" w:name="t03-a10-v07-demonstrim-me-titra"/>
    <w:p>
      <w:pPr>
        <w:pStyle w:val="Heading3"/>
      </w:pPr>
      <w:r>
        <w:rPr>
          <w:rStyle w:val="VerbatimChar"/>
        </w:rPr>
        <w:t xml:space="preserve">T03-A10-V07</w:t>
      </w:r>
      <w:r>
        <w:t xml:space="preserve">: Demonstrim me titra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14</m:t>
        </m:r>
      </m:oMath>
      <w:r>
        <w:t xml:space="preserve"> </w:t>
      </w:r>
      <w:r>
        <w:t xml:space="preserve">në kontekstin «Demonstrim me titra» ka</w:t>
      </w:r>
      <w:r>
        <w:t xml:space="preserve"> </w:t>
      </w:r>
      <m:oMath>
        <m:acc>
          <m:accPr>
            <m:chr m:val="‾"/>
          </m:accPr>
          <m:e>
            <m:r>
              <m:t>x</m:t>
            </m:r>
          </m:e>
        </m:acc>
        <m:r>
          <m:rPr>
            <m:sty m:val="p"/>
          </m:rPr>
          <m:t>=</m:t>
        </m:r>
        <m:r>
          <m:t>77.2</m:t>
        </m:r>
      </m:oMath>
      <w:r>
        <w:t xml:space="preserve"> </w:t>
      </w:r>
      <w:r>
        <w:t xml:space="preserve">pikë dhe devijim standard të kampionit</w:t>
      </w:r>
      <w:r>
        <w:t xml:space="preserve"> </w:t>
      </w:r>
      <m:oMath>
        <m:r>
          <m:t>s</m:t>
        </m:r>
        <m:r>
          <m:rPr>
            <m:sty m:val="p"/>
          </m:rPr>
          <m:t>=</m:t>
        </m:r>
        <m:r>
          <m:t>6.0</m:t>
        </m:r>
      </m:oMath>
      <w:r>
        <w:t xml:space="preserve"> </w:t>
      </w:r>
      <w:r>
        <w:t xml:space="preserve">pikë. Devijimi standard i popullatës është i panjohur. Testo</w:t>
      </w:r>
      <w:r>
        <w:t xml:space="preserve"> </w:t>
      </w:r>
      <m:oMath>
        <m:sSub>
          <m:e>
            <m:r>
              <m:t>H</m:t>
            </m:r>
          </m:e>
          <m:sub>
            <m:r>
              <m:t>0</m:t>
            </m:r>
          </m:sub>
        </m:sSub>
        <m:r>
          <m:rPr>
            <m:sty m:val="p"/>
          </m:rPr>
          <m:t>:</m:t>
        </m:r>
        <m:r>
          <m:t>μ</m:t>
        </m:r>
        <m:r>
          <m:rPr>
            <m:sty m:val="p"/>
          </m:rPr>
          <m:t>=</m:t>
        </m:r>
        <m:r>
          <m:t>74</m:t>
        </m:r>
      </m:oMath>
      <w:r>
        <w:t xml:space="preserve"> </w:t>
      </w:r>
      <w:r>
        <w:t xml:space="preserve">kundrejt</w:t>
      </w:r>
      <w:r>
        <w:t xml:space="preserve"> </w:t>
      </w:r>
      <m:oMath>
        <m:sSub>
          <m:e>
            <m:r>
              <m:t>H</m:t>
            </m:r>
          </m:e>
          <m:sub>
            <m:r>
              <m:t>1</m:t>
            </m:r>
          </m:sub>
        </m:sSub>
        <m:r>
          <m:rPr>
            <m:sty m:val="p"/>
          </m:rPr>
          <m:t>:</m:t>
        </m:r>
        <m:r>
          <m:t>μ</m:t>
        </m:r>
        <m:r>
          <m:rPr>
            <m:sty m:val="p"/>
          </m:rPr>
          <m:t>&gt;</m:t>
        </m:r>
        <m:r>
          <m:t>74</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13 shkallë lirie. (c) Krahasoje me madhësinë kritike njëanëshe 1.7709 dhe interpreto vendimin.</w:t>
      </w:r>
    </w:p>
    <w:bookmarkEnd w:id="126"/>
    <w:bookmarkStart w:id="127" w:name="t03-a10-v08-listë-kontrolli-për-kujtesat"/>
    <w:p>
      <w:pPr>
        <w:pStyle w:val="Heading3"/>
      </w:pPr>
      <w:r>
        <w:rPr>
          <w:rStyle w:val="VerbatimChar"/>
        </w:rPr>
        <w:t xml:space="preserve">T03-A10-V08</w:t>
      </w:r>
      <w:r>
        <w:t xml:space="preserve">: Listë kontrolli për kujtesat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15</m:t>
        </m:r>
      </m:oMath>
      <w:r>
        <w:t xml:space="preserve"> </w:t>
      </w:r>
      <w:r>
        <w:t xml:space="preserve">në kontekstin «Listë kontrolli për kujtesat» ka</w:t>
      </w:r>
      <w:r>
        <w:t xml:space="preserve"> </w:t>
      </w:r>
      <m:oMath>
        <m:acc>
          <m:accPr>
            <m:chr m:val="‾"/>
          </m:accPr>
          <m:e>
            <m:r>
              <m:t>x</m:t>
            </m:r>
          </m:e>
        </m:acc>
        <m:r>
          <m:rPr>
            <m:sty m:val="p"/>
          </m:rPr>
          <m:t>=</m:t>
        </m:r>
        <m:r>
          <m:t>4.9</m:t>
        </m:r>
      </m:oMath>
      <w:r>
        <w:t xml:space="preserve"> </w:t>
      </w:r>
      <w:r>
        <w:t xml:space="preserve">hapa dhe devijim standard të kampionit</w:t>
      </w:r>
      <w:r>
        <w:t xml:space="preserve"> </w:t>
      </w:r>
      <m:oMath>
        <m:r>
          <m:t>s</m:t>
        </m:r>
        <m:r>
          <m:rPr>
            <m:sty m:val="p"/>
          </m:rPr>
          <m:t>=</m:t>
        </m:r>
        <m:r>
          <m:t>2.1</m:t>
        </m:r>
      </m:oMath>
      <w:r>
        <w:t xml:space="preserve"> </w:t>
      </w:r>
      <w:r>
        <w:t xml:space="preserve">hapa. Devijimi standard i popullatës është i panjohur. Testo</w:t>
      </w:r>
      <w:r>
        <w:t xml:space="preserve"> </w:t>
      </w:r>
      <m:oMath>
        <m:sSub>
          <m:e>
            <m:r>
              <m:t>H</m:t>
            </m:r>
          </m:e>
          <m:sub>
            <m:r>
              <m:t>0</m:t>
            </m:r>
          </m:sub>
        </m:sSub>
        <m:r>
          <m:rPr>
            <m:sty m:val="p"/>
          </m:rPr>
          <m:t>:</m:t>
        </m:r>
        <m:r>
          <m:t>μ</m:t>
        </m:r>
        <m:r>
          <m:rPr>
            <m:sty m:val="p"/>
          </m:rPr>
          <m:t>=</m:t>
        </m:r>
        <m:r>
          <m:t>6</m:t>
        </m:r>
      </m:oMath>
      <w:r>
        <w:t xml:space="preserve"> </w:t>
      </w:r>
      <w:r>
        <w:t xml:space="preserve">kundrejt</w:t>
      </w:r>
      <w:r>
        <w:t xml:space="preserve"> </w:t>
      </w:r>
      <m:oMath>
        <m:sSub>
          <m:e>
            <m:r>
              <m:t>H</m:t>
            </m:r>
          </m:e>
          <m:sub>
            <m:r>
              <m:t>1</m:t>
            </m:r>
          </m:sub>
        </m:sSub>
        <m:r>
          <m:rPr>
            <m:sty m:val="p"/>
          </m:rPr>
          <m:t>:</m:t>
        </m:r>
        <m:r>
          <m:t>μ</m:t>
        </m:r>
        <m:r>
          <m:rPr>
            <m:sty m:val="p"/>
          </m:rPr>
          <m:t>&lt;</m:t>
        </m:r>
        <m:r>
          <m:t>6</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14 shkallë lirie. (c) Krahasoje me madhësinë kritike njëanëshe 1.7613 dhe interpreto vendimin.</w:t>
      </w:r>
    </w:p>
    <w:bookmarkEnd w:id="127"/>
    <w:bookmarkStart w:id="128" w:name="X7c4a3f98ad8bc130df15c522a732d7fbeb12c4c"/>
    <w:p>
      <w:pPr>
        <w:pStyle w:val="Heading3"/>
      </w:pPr>
      <w:r>
        <w:rPr>
          <w:rStyle w:val="VerbatimChar"/>
        </w:rPr>
        <w:t xml:space="preserve">T03-A10-V09</w:t>
      </w:r>
      <w:r>
        <w:t xml:space="preserve">: Shpjegim mes bashkëmoshatarësh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16</m:t>
        </m:r>
      </m:oMath>
      <w:r>
        <w:t xml:space="preserve"> </w:t>
      </w:r>
      <w:r>
        <w:t xml:space="preserve">në kontekstin «Shpjegim mes bashkëmoshatarësh» ka</w:t>
      </w:r>
      <w:r>
        <w:t xml:space="preserve"> </w:t>
      </w:r>
      <m:oMath>
        <m:acc>
          <m:accPr>
            <m:chr m:val="‾"/>
          </m:accPr>
          <m:e>
            <m:r>
              <m:t>x</m:t>
            </m:r>
          </m:e>
        </m:acc>
        <m:r>
          <m:rPr>
            <m:sty m:val="p"/>
          </m:rPr>
          <m:t>=</m:t>
        </m:r>
        <m:r>
          <m:t>69.6</m:t>
        </m:r>
      </m:oMath>
      <w:r>
        <w:t xml:space="preserve"> </w:t>
      </w:r>
      <w:r>
        <w:t xml:space="preserve">pikë dhe devijim standard të kampionit</w:t>
      </w:r>
      <w:r>
        <w:t xml:space="preserve"> </w:t>
      </w:r>
      <m:oMath>
        <m:r>
          <m:t>s</m:t>
        </m:r>
        <m:r>
          <m:rPr>
            <m:sty m:val="p"/>
          </m:rPr>
          <m:t>=</m:t>
        </m:r>
        <m:r>
          <m:t>5.3</m:t>
        </m:r>
      </m:oMath>
      <w:r>
        <w:t xml:space="preserve"> </w:t>
      </w:r>
      <w:r>
        <w:t xml:space="preserve">pikë. Devijimi standard i popullatës është i panjohur. Testo</w:t>
      </w:r>
      <w:r>
        <w:t xml:space="preserve"> </w:t>
      </w:r>
      <m:oMath>
        <m:sSub>
          <m:e>
            <m:r>
              <m:t>H</m:t>
            </m:r>
          </m:e>
          <m:sub>
            <m:r>
              <m:t>0</m:t>
            </m:r>
          </m:sub>
        </m:sSub>
        <m:r>
          <m:rPr>
            <m:sty m:val="p"/>
          </m:rPr>
          <m:t>:</m:t>
        </m:r>
        <m:r>
          <m:t>μ</m:t>
        </m:r>
        <m:r>
          <m:rPr>
            <m:sty m:val="p"/>
          </m:rPr>
          <m:t>=</m:t>
        </m:r>
        <m:r>
          <m:t>67</m:t>
        </m:r>
      </m:oMath>
      <w:r>
        <w:t xml:space="preserve"> </w:t>
      </w:r>
      <w:r>
        <w:t xml:space="preserve">kundrejt</w:t>
      </w:r>
      <w:r>
        <w:t xml:space="preserve"> </w:t>
      </w:r>
      <m:oMath>
        <m:sSub>
          <m:e>
            <m:r>
              <m:t>H</m:t>
            </m:r>
          </m:e>
          <m:sub>
            <m:r>
              <m:t>1</m:t>
            </m:r>
          </m:sub>
        </m:sSub>
        <m:r>
          <m:rPr>
            <m:sty m:val="p"/>
          </m:rPr>
          <m:t>:</m:t>
        </m:r>
        <m:r>
          <m:t>μ</m:t>
        </m:r>
        <m:r>
          <m:rPr>
            <m:sty m:val="p"/>
          </m:rPr>
          <m:t>&gt;</m:t>
        </m:r>
        <m:r>
          <m:t>67</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15 shkallë lirie. (c) Krahasoje me madhësinë kritike njëanëshe 1.7531 dhe interpreto vendimin.</w:t>
      </w:r>
    </w:p>
    <w:bookmarkEnd w:id="128"/>
    <w:bookmarkStart w:id="129" w:name="t03-a10-v10-cilësim-me-më-pak-njoftime"/>
    <w:p>
      <w:pPr>
        <w:pStyle w:val="Heading3"/>
      </w:pPr>
      <w:r>
        <w:rPr>
          <w:rStyle w:val="VerbatimChar"/>
        </w:rPr>
        <w:t xml:space="preserve">T03-A10-V10</w:t>
      </w:r>
      <w:r>
        <w:t xml:space="preserve">: Cilësim me më pak njoftime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me</w:t>
      </w:r>
      <w:r>
        <w:t xml:space="preserve"> </w:t>
      </w:r>
      <m:oMath>
        <m:r>
          <m:t>n</m:t>
        </m:r>
        <m:r>
          <m:rPr>
            <m:sty m:val="p"/>
          </m:rPr>
          <m:t>=</m:t>
        </m:r>
        <m:r>
          <m:t>17</m:t>
        </m:r>
      </m:oMath>
      <w:r>
        <w:t xml:space="preserve"> </w:t>
      </w:r>
      <w:r>
        <w:t xml:space="preserve">në kontekstin «Cilësim me më pak njoftime» ka</w:t>
      </w:r>
      <w:r>
        <w:t xml:space="preserve"> </w:t>
      </w:r>
      <m:oMath>
        <m:acc>
          <m:accPr>
            <m:chr m:val="‾"/>
          </m:accPr>
          <m:e>
            <m:r>
              <m:t>x</m:t>
            </m:r>
          </m:e>
        </m:acc>
        <m:r>
          <m:rPr>
            <m:sty m:val="p"/>
          </m:rPr>
          <m:t>=</m:t>
        </m:r>
        <m:r>
          <m:t>47.8</m:t>
        </m:r>
      </m:oMath>
      <w:r>
        <w:t xml:space="preserve"> </w:t>
      </w:r>
      <w:r>
        <w:t xml:space="preserve">minuta dhe devijim standard të kampionit</w:t>
      </w:r>
      <w:r>
        <w:t xml:space="preserve"> </w:t>
      </w:r>
      <m:oMath>
        <m:r>
          <m:t>s</m:t>
        </m:r>
        <m:r>
          <m:rPr>
            <m:sty m:val="p"/>
          </m:rPr>
          <m:t>=</m:t>
        </m:r>
        <m:r>
          <m:t>4.9</m:t>
        </m:r>
      </m:oMath>
      <w:r>
        <w:t xml:space="preserve"> </w:t>
      </w:r>
      <w:r>
        <w:t xml:space="preserve">minuta. Devijimi standard i popullatës është i panjohur. Testo</w:t>
      </w:r>
      <w:r>
        <w:t xml:space="preserve"> </w:t>
      </w:r>
      <m:oMath>
        <m:sSub>
          <m:e>
            <m:r>
              <m:t>H</m:t>
            </m:r>
          </m:e>
          <m:sub>
            <m:r>
              <m:t>0</m:t>
            </m:r>
          </m:sub>
        </m:sSub>
        <m:r>
          <m:rPr>
            <m:sty m:val="p"/>
          </m:rPr>
          <m:t>:</m:t>
        </m:r>
        <m:r>
          <m:t>μ</m:t>
        </m:r>
        <m:r>
          <m:rPr>
            <m:sty m:val="p"/>
          </m:rPr>
          <m:t>=</m:t>
        </m:r>
        <m:r>
          <m:t>50</m:t>
        </m:r>
      </m:oMath>
      <w:r>
        <w:t xml:space="preserve"> </w:t>
      </w:r>
      <w:r>
        <w:t xml:space="preserve">kundrejt</w:t>
      </w:r>
      <w:r>
        <w:t xml:space="preserve"> </w:t>
      </w:r>
      <m:oMath>
        <m:sSub>
          <m:e>
            <m:r>
              <m:t>H</m:t>
            </m:r>
          </m:e>
          <m:sub>
            <m:r>
              <m:t>1</m:t>
            </m:r>
          </m:sub>
        </m:sSub>
        <m:r>
          <m:rPr>
            <m:sty m:val="p"/>
          </m:rPr>
          <m:t>:</m:t>
        </m:r>
        <m:r>
          <m:t>μ</m:t>
        </m:r>
        <m:r>
          <m:rPr>
            <m:sty m:val="p"/>
          </m:rPr>
          <m:t>&lt;</m:t>
        </m:r>
        <m:r>
          <m:t>50</m:t>
        </m:r>
      </m:oMath>
      <w:r>
        <w:t xml:space="preserve"> </w:t>
      </w:r>
      <w:r>
        <w:t xml:space="preserve">në</w:t>
      </w:r>
      <w:r>
        <w:t xml:space="preserve"> </w:t>
      </w:r>
      <m:oMath>
        <m:r>
          <m:t>α</m:t>
        </m:r>
        <m:r>
          <m:rPr>
            <m:sty m:val="p"/>
          </m:rPr>
          <m:t>=</m:t>
        </m:r>
        <m:r>
          <m:t>0.05</m:t>
        </m:r>
      </m:oMath>
      <w:r>
        <w:t xml:space="preserve">. (a) Shpjego pse përdoret procedura t për një kampion. (b) Llogarit statistikën me 16 shkallë lirie. (c) Krahasoje me madhësinë kritike njëanëshe 1.7459 dhe interpreto vendimin.</w:t>
      </w:r>
    </w:p>
    <w:bookmarkEnd w:id="129"/>
    <w:bookmarkEnd w:id="130"/>
    <w:bookmarkStart w:id="141" w:name="Xbd4a603845fc2064af7154279bda4715b94fd64"/>
    <w:p>
      <w:pPr>
        <w:pStyle w:val="Heading2"/>
      </w:pPr>
      <w:r>
        <w:t xml:space="preserve">A11: Intervalet t të besimit për një kampion dhe lidhja me testin</w:t>
      </w:r>
    </w:p>
    <w:bookmarkStart w:id="131" w:name="t03-a11-v01-rrjedhshmëria-e-leximit"/>
    <w:p>
      <w:pPr>
        <w:pStyle w:val="Heading3"/>
      </w:pPr>
      <w:r>
        <w:rPr>
          <w:rStyle w:val="VerbatimChar"/>
        </w:rPr>
        <w:t xml:space="preserve">T03-A11-V01</w:t>
      </w:r>
      <w:r>
        <w:t xml:space="preserve">: Rrjedhshmëria e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«Rrjedhshmëria e leximit» me</w:t>
      </w:r>
      <w:r>
        <w:t xml:space="preserve"> </w:t>
      </w:r>
      <m:oMath>
        <m:r>
          <m:t>n</m:t>
        </m:r>
        <m:r>
          <m:rPr>
            <m:sty m:val="p"/>
          </m:rPr>
          <m:t>=</m:t>
        </m:r>
        <m:r>
          <m:t>8</m:t>
        </m:r>
      </m:oMath>
      <w:r>
        <w:t xml:space="preserve"> </w:t>
      </w:r>
      <w:r>
        <w:t xml:space="preserve">ka</w:t>
      </w:r>
      <w:r>
        <w:t xml:space="preserve"> </w:t>
      </w:r>
      <m:oMath>
        <m:acc>
          <m:accPr>
            <m:chr m:val="‾"/>
          </m:accPr>
          <m:e>
            <m:r>
              <m:t>x</m:t>
            </m:r>
          </m:e>
        </m:acc>
        <m:r>
          <m:rPr>
            <m:sty m:val="p"/>
          </m:rPr>
          <m:t>=</m:t>
        </m:r>
        <m:r>
          <m:t>76</m:t>
        </m:r>
      </m:oMath>
      <w:r>
        <w:t xml:space="preserve"> </w:t>
      </w:r>
      <w:r>
        <w:t xml:space="preserve">pikë dhe</w:t>
      </w:r>
      <w:r>
        <w:t xml:space="preserve"> </w:t>
      </w:r>
      <m:oMath>
        <m:r>
          <m:t>s</m:t>
        </m:r>
        <m:r>
          <m:rPr>
            <m:sty m:val="p"/>
          </m:rPr>
          <m:t>=</m:t>
        </m:r>
        <m:r>
          <m:t>7</m:t>
        </m:r>
      </m:oMath>
      <w:r>
        <w:t xml:space="preserve"> </w:t>
      </w:r>
      <w:r>
        <w:t xml:space="preserve">pikë. Një tabelë t jep</w:t>
      </w:r>
      <w:r>
        <w:t xml:space="preserve"> </w:t>
      </w:r>
      <m:oMath>
        <m:sSub>
          <m:e>
            <m:r>
              <m:t>t</m:t>
            </m:r>
          </m:e>
          <m:sub>
            <m:r>
              <m:t>0.975</m:t>
            </m:r>
          </m:sub>
        </m:sSub>
        <m:d>
          <m:dPr>
            <m:begChr m:val="("/>
            <m:sepChr m:val=""/>
            <m:endChr m:val=")"/>
            <m:grow/>
          </m:dPr>
          <m:e>
            <m:r>
              <m:t>7</m:t>
            </m:r>
          </m:e>
        </m:d>
        <m:r>
          <m:rPr>
            <m:sty m:val="p"/>
          </m:rPr>
          <m:t>=</m:t>
        </m:r>
        <m:r>
          <m:t>2.3646</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70</m:t>
        </m:r>
      </m:oMath>
      <w:r>
        <w:t xml:space="preserve"> </w:t>
      </w:r>
      <w:r>
        <w:t xml:space="preserve">kundrejt</w:t>
      </w:r>
      <w:r>
        <w:t xml:space="preserve"> </w:t>
      </w:r>
      <m:oMath>
        <m:sSub>
          <m:e>
            <m:r>
              <m:t>H</m:t>
            </m:r>
          </m:e>
          <m:sub>
            <m:r>
              <m:t>1</m:t>
            </m:r>
          </m:sub>
        </m:sSub>
        <m:r>
          <m:rPr>
            <m:sty m:val="p"/>
          </m:rPr>
          <m:t>:</m:t>
        </m:r>
        <m:r>
          <m:t>μ</m:t>
        </m:r>
        <m:r>
          <m:rPr>
            <m:sty m:val="p"/>
          </m:rPr>
          <m:t>≠</m:t>
        </m:r>
        <m:r>
          <m:t>70</m:t>
        </m:r>
      </m:oMath>
      <w:r>
        <w:t xml:space="preserve"> </w:t>
      </w:r>
      <w:r>
        <w:t xml:space="preserve">në 5%. (c) Shpjego pse intervali dhe testi dyanësh përkatës pajtohen dhe jep interpretimin e saktë të besimit 95% në kampione të përsëritura.</w:t>
      </w:r>
    </w:p>
    <w:bookmarkEnd w:id="131"/>
    <w:bookmarkStart w:id="132" w:name="t03-a11-v02-përpunimi-në-arkiv"/>
    <w:p>
      <w:pPr>
        <w:pStyle w:val="Heading3"/>
      </w:pPr>
      <w:r>
        <w:rPr>
          <w:rStyle w:val="VerbatimChar"/>
        </w:rPr>
        <w:t xml:space="preserve">T03-A11-V02</w:t>
      </w:r>
      <w:r>
        <w:t xml:space="preserve">: Përpunimi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«Përpunimi në arkiv» me</w:t>
      </w:r>
      <w:r>
        <w:t xml:space="preserve"> </w:t>
      </w:r>
      <m:oMath>
        <m:r>
          <m:t>n</m:t>
        </m:r>
        <m:r>
          <m:rPr>
            <m:sty m:val="p"/>
          </m:rPr>
          <m:t>=</m:t>
        </m:r>
        <m:r>
          <m:t>9</m:t>
        </m:r>
      </m:oMath>
      <w:r>
        <w:t xml:space="preserve"> </w:t>
      </w:r>
      <w:r>
        <w:t xml:space="preserve">ka</w:t>
      </w:r>
      <w:r>
        <w:t xml:space="preserve"> </w:t>
      </w:r>
      <m:oMath>
        <m:acc>
          <m:accPr>
            <m:chr m:val="‾"/>
          </m:accPr>
          <m:e>
            <m:r>
              <m:t>x</m:t>
            </m:r>
          </m:e>
        </m:acc>
        <m:r>
          <m:rPr>
            <m:sty m:val="p"/>
          </m:rPr>
          <m:t>=</m:t>
        </m:r>
        <m:r>
          <m:t>43</m:t>
        </m:r>
      </m:oMath>
      <w:r>
        <w:t xml:space="preserve"> </w:t>
      </w:r>
      <w:r>
        <w:t xml:space="preserve">minuta dhe</w:t>
      </w:r>
      <w:r>
        <w:t xml:space="preserve"> </w:t>
      </w:r>
      <m:oMath>
        <m:r>
          <m:t>s</m:t>
        </m:r>
        <m:r>
          <m:rPr>
            <m:sty m:val="p"/>
          </m:rPr>
          <m:t>=</m:t>
        </m:r>
        <m:r>
          <m:t>6</m:t>
        </m:r>
      </m:oMath>
      <w:r>
        <w:t xml:space="preserve"> </w:t>
      </w:r>
      <w:r>
        <w:t xml:space="preserve">minuta. Një tabelë t jep</w:t>
      </w:r>
      <w:r>
        <w:t xml:space="preserve"> </w:t>
      </w:r>
      <m:oMath>
        <m:sSub>
          <m:e>
            <m:r>
              <m:t>t</m:t>
            </m:r>
          </m:e>
          <m:sub>
            <m:r>
              <m:t>0.975</m:t>
            </m:r>
          </m:sub>
        </m:sSub>
        <m:d>
          <m:dPr>
            <m:begChr m:val="("/>
            <m:sepChr m:val=""/>
            <m:endChr m:val=")"/>
            <m:grow/>
          </m:dPr>
          <m:e>
            <m:r>
              <m:t>8</m:t>
            </m:r>
          </m:e>
        </m:d>
        <m:r>
          <m:rPr>
            <m:sty m:val="p"/>
          </m:rPr>
          <m:t>=</m:t>
        </m:r>
        <m:r>
          <m:t>2.3060</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47</m:t>
        </m:r>
      </m:oMath>
      <w:r>
        <w:t xml:space="preserve"> </w:t>
      </w:r>
      <w:r>
        <w:t xml:space="preserve">kundrejt</w:t>
      </w:r>
      <w:r>
        <w:t xml:space="preserve"> </w:t>
      </w:r>
      <m:oMath>
        <m:sSub>
          <m:e>
            <m:r>
              <m:t>H</m:t>
            </m:r>
          </m:e>
          <m:sub>
            <m:r>
              <m:t>1</m:t>
            </m:r>
          </m:sub>
        </m:sSub>
        <m:r>
          <m:rPr>
            <m:sty m:val="p"/>
          </m:rPr>
          <m:t>:</m:t>
        </m:r>
        <m:r>
          <m:t>μ</m:t>
        </m:r>
        <m:r>
          <m:rPr>
            <m:sty m:val="p"/>
          </m:rPr>
          <m:t>≠</m:t>
        </m:r>
        <m:r>
          <m:t>47</m:t>
        </m:r>
      </m:oMath>
      <w:r>
        <w:t xml:space="preserve"> </w:t>
      </w:r>
      <w:r>
        <w:t xml:space="preserve">në 5%. (c) Shpjego pse intervali dhe testi dyanësh përkatës pajtohen dhe jep interpretimin e saktë të besimit 95% në kampione të përsëritura.</w:t>
      </w:r>
    </w:p>
    <w:bookmarkEnd w:id="132"/>
    <w:bookmarkStart w:id="133" w:name="t03-a11-v03-vlerësimi-i-përqendrimit"/>
    <w:p>
      <w:pPr>
        <w:pStyle w:val="Heading3"/>
      </w:pPr>
      <w:r>
        <w:rPr>
          <w:rStyle w:val="VerbatimChar"/>
        </w:rPr>
        <w:t xml:space="preserve">T03-A11-V03</w:t>
      </w:r>
      <w:r>
        <w:t xml:space="preserve">: Vlerësimi i përqendrimit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«Vlerësimi i përqendrimit» me</w:t>
      </w:r>
      <w:r>
        <w:t xml:space="preserve"> </w:t>
      </w:r>
      <m:oMath>
        <m:r>
          <m:t>n</m:t>
        </m:r>
        <m:r>
          <m:rPr>
            <m:sty m:val="p"/>
          </m:rPr>
          <m:t>=</m:t>
        </m:r>
        <m:r>
          <m:t>10</m:t>
        </m:r>
      </m:oMath>
      <w:r>
        <w:t xml:space="preserve"> </w:t>
      </w:r>
      <w:r>
        <w:t xml:space="preserve">ka</w:t>
      </w:r>
      <w:r>
        <w:t xml:space="preserve"> </w:t>
      </w:r>
      <m:oMath>
        <m:acc>
          <m:accPr>
            <m:chr m:val="‾"/>
          </m:accPr>
          <m:e>
            <m:r>
              <m:t>x</m:t>
            </m:r>
          </m:e>
        </m:acc>
        <m:r>
          <m:rPr>
            <m:sty m:val="p"/>
          </m:rPr>
          <m:t>=</m:t>
        </m:r>
        <m:r>
          <m:t>61</m:t>
        </m:r>
      </m:oMath>
      <w:r>
        <w:t xml:space="preserve"> </w:t>
      </w:r>
      <w:r>
        <w:t xml:space="preserve">pikë dhe</w:t>
      </w:r>
      <w:r>
        <w:t xml:space="preserve"> </w:t>
      </w:r>
      <m:oMath>
        <m:r>
          <m:t>s</m:t>
        </m:r>
        <m:r>
          <m:rPr>
            <m:sty m:val="p"/>
          </m:rPr>
          <m:t>=</m:t>
        </m:r>
        <m:r>
          <m:t>8</m:t>
        </m:r>
      </m:oMath>
      <w:r>
        <w:t xml:space="preserve"> </w:t>
      </w:r>
      <w:r>
        <w:t xml:space="preserve">pikë. Një tabelë t jep</w:t>
      </w:r>
      <w:r>
        <w:t xml:space="preserve"> </w:t>
      </w:r>
      <m:oMath>
        <m:sSub>
          <m:e>
            <m:r>
              <m:t>t</m:t>
            </m:r>
          </m:e>
          <m:sub>
            <m:r>
              <m:t>0.975</m:t>
            </m:r>
          </m:sub>
        </m:sSub>
        <m:d>
          <m:dPr>
            <m:begChr m:val="("/>
            <m:sepChr m:val=""/>
            <m:endChr m:val=")"/>
            <m:grow/>
          </m:dPr>
          <m:e>
            <m:r>
              <m:t>9</m:t>
            </m:r>
          </m:e>
        </m:d>
        <m:r>
          <m:rPr>
            <m:sty m:val="p"/>
          </m:rPr>
          <m:t>=</m:t>
        </m:r>
        <m:r>
          <m:t>2.2622</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55</m:t>
        </m:r>
      </m:oMath>
      <w:r>
        <w:t xml:space="preserve"> </w:t>
      </w:r>
      <w:r>
        <w:t xml:space="preserve">kundrejt</w:t>
      </w:r>
      <w:r>
        <w:t xml:space="preserve"> </w:t>
      </w:r>
      <m:oMath>
        <m:sSub>
          <m:e>
            <m:r>
              <m:t>H</m:t>
            </m:r>
          </m:e>
          <m:sub>
            <m:r>
              <m:t>1</m:t>
            </m:r>
          </m:sub>
        </m:sSub>
        <m:r>
          <m:rPr>
            <m:sty m:val="p"/>
          </m:rPr>
          <m:t>:</m:t>
        </m:r>
        <m:r>
          <m:t>μ</m:t>
        </m:r>
        <m:r>
          <m:rPr>
            <m:sty m:val="p"/>
          </m:rPr>
          <m:t>≠</m:t>
        </m:r>
        <m:r>
          <m:t>55</m:t>
        </m:r>
      </m:oMath>
      <w:r>
        <w:t xml:space="preserve"> </w:t>
      </w:r>
      <w:r>
        <w:t xml:space="preserve">në 5%. (c) Shpjego pse intervali dhe testi dyanësh përkatës pajtohen dhe jep interpretimin e saktë të besimit 95% në kampione të përsëritura.</w:t>
      </w:r>
    </w:p>
    <w:bookmarkEnd w:id="133"/>
    <w:bookmarkStart w:id="134" w:name="t03-a11-v04-kohëzgjatja-në-muze"/>
    <w:p>
      <w:pPr>
        <w:pStyle w:val="Heading3"/>
      </w:pPr>
      <w:r>
        <w:rPr>
          <w:rStyle w:val="VerbatimChar"/>
        </w:rPr>
        <w:t xml:space="preserve">T03-A11-V04</w:t>
      </w:r>
      <w:r>
        <w:t xml:space="preserve">: Kohëzgjatja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«Kohëzgjatja në muze» me</w:t>
      </w:r>
      <w:r>
        <w:t xml:space="preserve"> </w:t>
      </w:r>
      <m:oMath>
        <m:r>
          <m:t>n</m:t>
        </m:r>
        <m:r>
          <m:rPr>
            <m:sty m:val="p"/>
          </m:rPr>
          <m:t>=</m:t>
        </m:r>
        <m:r>
          <m:t>11</m:t>
        </m:r>
      </m:oMath>
      <w:r>
        <w:t xml:space="preserve"> </w:t>
      </w:r>
      <w:r>
        <w:t xml:space="preserve">ka</w:t>
      </w:r>
      <w:r>
        <w:t xml:space="preserve"> </w:t>
      </w:r>
      <m:oMath>
        <m:acc>
          <m:accPr>
            <m:chr m:val="‾"/>
          </m:accPr>
          <m:e>
            <m:r>
              <m:t>x</m:t>
            </m:r>
          </m:e>
        </m:acc>
        <m:r>
          <m:rPr>
            <m:sty m:val="p"/>
          </m:rPr>
          <m:t>=</m:t>
        </m:r>
        <m:r>
          <m:t>92</m:t>
        </m:r>
      </m:oMath>
      <w:r>
        <w:t xml:space="preserve"> </w:t>
      </w:r>
      <w:r>
        <w:t xml:space="preserve">minuta dhe</w:t>
      </w:r>
      <w:r>
        <w:t xml:space="preserve"> </w:t>
      </w:r>
      <m:oMath>
        <m:r>
          <m:t>s</m:t>
        </m:r>
        <m:r>
          <m:rPr>
            <m:sty m:val="p"/>
          </m:rPr>
          <m:t>=</m:t>
        </m:r>
        <m:r>
          <m:t>15</m:t>
        </m:r>
      </m:oMath>
      <w:r>
        <w:t xml:space="preserve"> </w:t>
      </w:r>
      <w:r>
        <w:t xml:space="preserve">minuta. Një tabelë t jep</w:t>
      </w:r>
      <w:r>
        <w:t xml:space="preserve"> </w:t>
      </w:r>
      <m:oMath>
        <m:sSub>
          <m:e>
            <m:r>
              <m:t>t</m:t>
            </m:r>
          </m:e>
          <m:sub>
            <m:r>
              <m:t>0.975</m:t>
            </m:r>
          </m:sub>
        </m:sSub>
        <m:d>
          <m:dPr>
            <m:begChr m:val="("/>
            <m:sepChr m:val=""/>
            <m:endChr m:val=")"/>
            <m:grow/>
          </m:dPr>
          <m:e>
            <m:r>
              <m:t>10</m:t>
            </m:r>
          </m:e>
        </m:d>
        <m:r>
          <m:rPr>
            <m:sty m:val="p"/>
          </m:rPr>
          <m:t>=</m:t>
        </m:r>
        <m:r>
          <m:t>2.2281</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100</m:t>
        </m:r>
      </m:oMath>
      <w:r>
        <w:t xml:space="preserve"> </w:t>
      </w:r>
      <w:r>
        <w:t xml:space="preserve">kundrejt</w:t>
      </w:r>
      <w:r>
        <w:t xml:space="preserve"> </w:t>
      </w:r>
      <m:oMath>
        <m:sSub>
          <m:e>
            <m:r>
              <m:t>H</m:t>
            </m:r>
          </m:e>
          <m:sub>
            <m:r>
              <m:t>1</m:t>
            </m:r>
          </m:sub>
        </m:sSub>
        <m:r>
          <m:rPr>
            <m:sty m:val="p"/>
          </m:rPr>
          <m:t>:</m:t>
        </m:r>
        <m:r>
          <m:t>μ</m:t>
        </m:r>
        <m:r>
          <m:rPr>
            <m:sty m:val="p"/>
          </m:rPr>
          <m:t>≠</m:t>
        </m:r>
        <m:r>
          <m:t>100</m:t>
        </m:r>
      </m:oMath>
      <w:r>
        <w:t xml:space="preserve"> </w:t>
      </w:r>
      <w:r>
        <w:t xml:space="preserve">në 5%. (c) Shpjego pse intervali dhe testi dyanësh përkatës pajtohen dhe jep interpretimin e saktë të besimit 95% në kampione të përsëritura.</w:t>
      </w:r>
    </w:p>
    <w:bookmarkEnd w:id="134"/>
    <w:bookmarkStart w:id="135" w:name="t03-a11-v05-rezultati-i-kujtesës"/>
    <w:p>
      <w:pPr>
        <w:pStyle w:val="Heading3"/>
      </w:pPr>
      <w:r>
        <w:rPr>
          <w:rStyle w:val="VerbatimChar"/>
        </w:rPr>
        <w:t xml:space="preserve">T03-A11-V05</w:t>
      </w:r>
      <w:r>
        <w:t xml:space="preserve">: Rezultati i kujtesës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«Rezultati i kujtesës» me</w:t>
      </w:r>
      <w:r>
        <w:t xml:space="preserve"> </w:t>
      </w:r>
      <m:oMath>
        <m:r>
          <m:t>n</m:t>
        </m:r>
        <m:r>
          <m:rPr>
            <m:sty m:val="p"/>
          </m:rPr>
          <m:t>=</m:t>
        </m:r>
        <m:r>
          <m:t>12</m:t>
        </m:r>
      </m:oMath>
      <w:r>
        <w:t xml:space="preserve"> </w:t>
      </w:r>
      <w:r>
        <w:t xml:space="preserve">ka</w:t>
      </w:r>
      <w:r>
        <w:t xml:space="preserve"> </w:t>
      </w:r>
      <m:oMath>
        <m:acc>
          <m:accPr>
            <m:chr m:val="‾"/>
          </m:accPr>
          <m:e>
            <m:r>
              <m:t>x</m:t>
            </m:r>
          </m:e>
        </m:acc>
        <m:r>
          <m:rPr>
            <m:sty m:val="p"/>
          </m:rPr>
          <m:t>=</m:t>
        </m:r>
        <m:r>
          <m:t>106</m:t>
        </m:r>
      </m:oMath>
      <w:r>
        <w:t xml:space="preserve"> </w:t>
      </w:r>
      <w:r>
        <w:t xml:space="preserve">pikë dhe</w:t>
      </w:r>
      <w:r>
        <w:t xml:space="preserve"> </w:t>
      </w:r>
      <m:oMath>
        <m:r>
          <m:t>s</m:t>
        </m:r>
        <m:r>
          <m:rPr>
            <m:sty m:val="p"/>
          </m:rPr>
          <m:t>=</m:t>
        </m:r>
        <m:r>
          <m:t>10</m:t>
        </m:r>
      </m:oMath>
      <w:r>
        <w:t xml:space="preserve"> </w:t>
      </w:r>
      <w:r>
        <w:t xml:space="preserve">pikë. Një tabelë t jep</w:t>
      </w:r>
      <w:r>
        <w:t xml:space="preserve"> </w:t>
      </w:r>
      <m:oMath>
        <m:sSub>
          <m:e>
            <m:r>
              <m:t>t</m:t>
            </m:r>
          </m:e>
          <m:sub>
            <m:r>
              <m:t>0.975</m:t>
            </m:r>
          </m:sub>
        </m:sSub>
        <m:d>
          <m:dPr>
            <m:begChr m:val="("/>
            <m:sepChr m:val=""/>
            <m:endChr m:val=")"/>
            <m:grow/>
          </m:dPr>
          <m:e>
            <m:r>
              <m:t>11</m:t>
            </m:r>
          </m:e>
        </m:d>
        <m:r>
          <m:rPr>
            <m:sty m:val="p"/>
          </m:rPr>
          <m:t>=</m:t>
        </m:r>
        <m:r>
          <m:t>2.2010</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100</m:t>
        </m:r>
      </m:oMath>
      <w:r>
        <w:t xml:space="preserve"> </w:t>
      </w:r>
      <w:r>
        <w:t xml:space="preserve">kundrejt</w:t>
      </w:r>
      <w:r>
        <w:t xml:space="preserve"> </w:t>
      </w:r>
      <m:oMath>
        <m:sSub>
          <m:e>
            <m:r>
              <m:t>H</m:t>
            </m:r>
          </m:e>
          <m:sub>
            <m:r>
              <m:t>1</m:t>
            </m:r>
          </m:sub>
        </m:sSub>
        <m:r>
          <m:rPr>
            <m:sty m:val="p"/>
          </m:rPr>
          <m:t>:</m:t>
        </m:r>
        <m:r>
          <m:t>μ</m:t>
        </m:r>
        <m:r>
          <m:rPr>
            <m:sty m:val="p"/>
          </m:rPr>
          <m:t>≠</m:t>
        </m:r>
        <m:r>
          <m:t>100</m:t>
        </m:r>
      </m:oMath>
      <w:r>
        <w:t xml:space="preserve"> </w:t>
      </w:r>
      <w:r>
        <w:t xml:space="preserve">në 5%. (c) Shpjego pse intervali dhe testi dyanësh përkatës pajtohen dhe jep interpretimin e saktë të besimit 95% në kampione të përsëritura.</w:t>
      </w:r>
    </w:p>
    <w:bookmarkEnd w:id="135"/>
    <w:bookmarkStart w:id="136" w:name="t03-a11-v06-indeksi-i-zhurmës"/>
    <w:p>
      <w:pPr>
        <w:pStyle w:val="Heading3"/>
      </w:pPr>
      <w:r>
        <w:rPr>
          <w:rStyle w:val="VerbatimChar"/>
        </w:rPr>
        <w:t xml:space="preserve">T03-A11-V06</w:t>
      </w:r>
      <w:r>
        <w:t xml:space="preserve">: Indeksi i zhurmës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«Indeksi i zhurmës» me</w:t>
      </w:r>
      <w:r>
        <w:t xml:space="preserve"> </w:t>
      </w:r>
      <m:oMath>
        <m:r>
          <m:t>n</m:t>
        </m:r>
        <m:r>
          <m:rPr>
            <m:sty m:val="p"/>
          </m:rPr>
          <m:t>=</m:t>
        </m:r>
        <m:r>
          <m:t>13</m:t>
        </m:r>
      </m:oMath>
      <w:r>
        <w:t xml:space="preserve"> </w:t>
      </w:r>
      <w:r>
        <w:t xml:space="preserve">ka</w:t>
      </w:r>
      <w:r>
        <w:t xml:space="preserve"> </w:t>
      </w:r>
      <m:oMath>
        <m:acc>
          <m:accPr>
            <m:chr m:val="‾"/>
          </m:accPr>
          <m:e>
            <m:r>
              <m:t>x</m:t>
            </m:r>
          </m:e>
        </m:acc>
        <m:r>
          <m:rPr>
            <m:sty m:val="p"/>
          </m:rPr>
          <m:t>=</m:t>
        </m:r>
        <m:r>
          <m:t>40</m:t>
        </m:r>
      </m:oMath>
      <w:r>
        <w:t xml:space="preserve"> </w:t>
      </w:r>
      <w:r>
        <w:t xml:space="preserve">pikë dhe</w:t>
      </w:r>
      <w:r>
        <w:t xml:space="preserve"> </w:t>
      </w:r>
      <m:oMath>
        <m:r>
          <m:t>s</m:t>
        </m:r>
        <m:r>
          <m:rPr>
            <m:sty m:val="p"/>
          </m:rPr>
          <m:t>=</m:t>
        </m:r>
        <m:r>
          <m:t>5</m:t>
        </m:r>
      </m:oMath>
      <w:r>
        <w:t xml:space="preserve"> </w:t>
      </w:r>
      <w:r>
        <w:t xml:space="preserve">pikë. Një tabelë t jep</w:t>
      </w:r>
      <w:r>
        <w:t xml:space="preserve"> </w:t>
      </w:r>
      <m:oMath>
        <m:sSub>
          <m:e>
            <m:r>
              <m:t>t</m:t>
            </m:r>
          </m:e>
          <m:sub>
            <m:r>
              <m:t>0.975</m:t>
            </m:r>
          </m:sub>
        </m:sSub>
        <m:d>
          <m:dPr>
            <m:begChr m:val="("/>
            <m:sepChr m:val=""/>
            <m:endChr m:val=")"/>
            <m:grow/>
          </m:dPr>
          <m:e>
            <m:r>
              <m:t>12</m:t>
            </m:r>
          </m:e>
        </m:d>
        <m:r>
          <m:rPr>
            <m:sty m:val="p"/>
          </m:rPr>
          <m:t>=</m:t>
        </m:r>
        <m:r>
          <m:t>2.1788</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43</m:t>
        </m:r>
      </m:oMath>
      <w:r>
        <w:t xml:space="preserve"> </w:t>
      </w:r>
      <w:r>
        <w:t xml:space="preserve">kundrejt</w:t>
      </w:r>
      <w:r>
        <w:t xml:space="preserve"> </w:t>
      </w:r>
      <m:oMath>
        <m:sSub>
          <m:e>
            <m:r>
              <m:t>H</m:t>
            </m:r>
          </m:e>
          <m:sub>
            <m:r>
              <m:t>1</m:t>
            </m:r>
          </m:sub>
        </m:sSub>
        <m:r>
          <m:rPr>
            <m:sty m:val="p"/>
          </m:rPr>
          <m:t>:</m:t>
        </m:r>
        <m:r>
          <m:t>μ</m:t>
        </m:r>
        <m:r>
          <m:rPr>
            <m:sty m:val="p"/>
          </m:rPr>
          <m:t>≠</m:t>
        </m:r>
        <m:r>
          <m:t>43</m:t>
        </m:r>
      </m:oMath>
      <w:r>
        <w:t xml:space="preserve"> </w:t>
      </w:r>
      <w:r>
        <w:t xml:space="preserve">në 5%. (c) Shpjego pse intervali dhe testi dyanësh përkatës pajtohen dhe jep interpretimin e saktë të besimit 95% në kampione të përsëritura.</w:t>
      </w:r>
    </w:p>
    <w:bookmarkEnd w:id="136"/>
    <w:bookmarkStart w:id="137" w:name="t03-a11-v07-rezultati-i-vetëbesimit"/>
    <w:p>
      <w:pPr>
        <w:pStyle w:val="Heading3"/>
      </w:pPr>
      <w:r>
        <w:rPr>
          <w:rStyle w:val="VerbatimChar"/>
        </w:rPr>
        <w:t xml:space="preserve">T03-A11-V07</w:t>
      </w:r>
      <w:r>
        <w:t xml:space="preserve">: Rezultati i vetëbesimit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«Rezultati i vetëbesimit» me</w:t>
      </w:r>
      <w:r>
        <w:t xml:space="preserve"> </w:t>
      </w:r>
      <m:oMath>
        <m:r>
          <m:t>n</m:t>
        </m:r>
        <m:r>
          <m:rPr>
            <m:sty m:val="p"/>
          </m:rPr>
          <m:t>=</m:t>
        </m:r>
        <m:r>
          <m:t>14</m:t>
        </m:r>
      </m:oMath>
      <w:r>
        <w:t xml:space="preserve"> </w:t>
      </w:r>
      <w:r>
        <w:t xml:space="preserve">ka</w:t>
      </w:r>
      <w:r>
        <w:t xml:space="preserve"> </w:t>
      </w:r>
      <m:oMath>
        <m:acc>
          <m:accPr>
            <m:chr m:val="‾"/>
          </m:accPr>
          <m:e>
            <m:r>
              <m:t>x</m:t>
            </m:r>
          </m:e>
        </m:acc>
        <m:r>
          <m:rPr>
            <m:sty m:val="p"/>
          </m:rPr>
          <m:t>=</m:t>
        </m:r>
        <m:r>
          <m:t>57</m:t>
        </m:r>
      </m:oMath>
      <w:r>
        <w:t xml:space="preserve"> </w:t>
      </w:r>
      <w:r>
        <w:t xml:space="preserve">pikë dhe</w:t>
      </w:r>
      <w:r>
        <w:t xml:space="preserve"> </w:t>
      </w:r>
      <m:oMath>
        <m:r>
          <m:t>s</m:t>
        </m:r>
        <m:r>
          <m:rPr>
            <m:sty m:val="p"/>
          </m:rPr>
          <m:t>=</m:t>
        </m:r>
        <m:r>
          <m:t>7</m:t>
        </m:r>
      </m:oMath>
      <w:r>
        <w:t xml:space="preserve"> </w:t>
      </w:r>
      <w:r>
        <w:t xml:space="preserve">pikë. Një tabelë t jep</w:t>
      </w:r>
      <w:r>
        <w:t xml:space="preserve"> </w:t>
      </w:r>
      <m:oMath>
        <m:sSub>
          <m:e>
            <m:r>
              <m:t>t</m:t>
            </m:r>
          </m:e>
          <m:sub>
            <m:r>
              <m:t>0.975</m:t>
            </m:r>
          </m:sub>
        </m:sSub>
        <m:d>
          <m:dPr>
            <m:begChr m:val="("/>
            <m:sepChr m:val=""/>
            <m:endChr m:val=")"/>
            <m:grow/>
          </m:dPr>
          <m:e>
            <m:r>
              <m:t>13</m:t>
            </m:r>
          </m:e>
        </m:d>
        <m:r>
          <m:rPr>
            <m:sty m:val="p"/>
          </m:rPr>
          <m:t>=</m:t>
        </m:r>
        <m:r>
          <m:t>2.1604</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52</m:t>
        </m:r>
      </m:oMath>
      <w:r>
        <w:t xml:space="preserve"> </w:t>
      </w:r>
      <w:r>
        <w:t xml:space="preserve">kundrejt</w:t>
      </w:r>
      <w:r>
        <w:t xml:space="preserve"> </w:t>
      </w:r>
      <m:oMath>
        <m:sSub>
          <m:e>
            <m:r>
              <m:t>H</m:t>
            </m:r>
          </m:e>
          <m:sub>
            <m:r>
              <m:t>1</m:t>
            </m:r>
          </m:sub>
        </m:sSub>
        <m:r>
          <m:rPr>
            <m:sty m:val="p"/>
          </m:rPr>
          <m:t>:</m:t>
        </m:r>
        <m:r>
          <m:t>μ</m:t>
        </m:r>
        <m:r>
          <m:rPr>
            <m:sty m:val="p"/>
          </m:rPr>
          <m:t>≠</m:t>
        </m:r>
        <m:r>
          <m:t>52</m:t>
        </m:r>
      </m:oMath>
      <w:r>
        <w:t xml:space="preserve"> </w:t>
      </w:r>
      <w:r>
        <w:t xml:space="preserve">në 5%. (c) Shpjego pse intervali dhe testi dyanësh përkatës pajtohen dhe jep interpretimin e saktë të besimit 95% në kampione të përsëritura.</w:t>
      </w:r>
    </w:p>
    <w:bookmarkEnd w:id="137"/>
    <w:bookmarkStart w:id="138" w:name="t03-a11-v08-vonesa-e-përgjigjes"/>
    <w:p>
      <w:pPr>
        <w:pStyle w:val="Heading3"/>
      </w:pPr>
      <w:r>
        <w:rPr>
          <w:rStyle w:val="VerbatimChar"/>
        </w:rPr>
        <w:t xml:space="preserve">T03-A11-V08</w:t>
      </w:r>
      <w:r>
        <w:t xml:space="preserve">: Vonesa e përgjigjes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«Vonesa e përgjigjes» me</w:t>
      </w:r>
      <w:r>
        <w:t xml:space="preserve"> </w:t>
      </w:r>
      <m:oMath>
        <m:r>
          <m:t>n</m:t>
        </m:r>
        <m:r>
          <m:rPr>
            <m:sty m:val="p"/>
          </m:rPr>
          <m:t>=</m:t>
        </m:r>
        <m:r>
          <m:t>15</m:t>
        </m:r>
      </m:oMath>
      <w:r>
        <w:t xml:space="preserve"> </w:t>
      </w:r>
      <w:r>
        <w:t xml:space="preserve">ka</w:t>
      </w:r>
      <w:r>
        <w:t xml:space="preserve"> </w:t>
      </w:r>
      <m:oMath>
        <m:acc>
          <m:accPr>
            <m:chr m:val="‾"/>
          </m:accPr>
          <m:e>
            <m:r>
              <m:t>x</m:t>
            </m:r>
          </m:e>
        </m:acc>
        <m:r>
          <m:rPr>
            <m:sty m:val="p"/>
          </m:rPr>
          <m:t>=</m:t>
        </m:r>
        <m:r>
          <m:t>490</m:t>
        </m:r>
      </m:oMath>
      <w:r>
        <w:t xml:space="preserve"> </w:t>
      </w:r>
      <w:r>
        <w:t xml:space="preserve">milisekonda dhe</w:t>
      </w:r>
      <w:r>
        <w:t xml:space="preserve"> </w:t>
      </w:r>
      <m:oMath>
        <m:r>
          <m:t>s</m:t>
        </m:r>
        <m:r>
          <m:rPr>
            <m:sty m:val="p"/>
          </m:rPr>
          <m:t>=</m:t>
        </m:r>
        <m:r>
          <m:t>54</m:t>
        </m:r>
      </m:oMath>
      <w:r>
        <w:t xml:space="preserve"> </w:t>
      </w:r>
      <w:r>
        <w:t xml:space="preserve">milisekonda. Një tabelë t jep</w:t>
      </w:r>
      <w:r>
        <w:t xml:space="preserve"> </w:t>
      </w:r>
      <m:oMath>
        <m:sSub>
          <m:e>
            <m:r>
              <m:t>t</m:t>
            </m:r>
          </m:e>
          <m:sub>
            <m:r>
              <m:t>0.975</m:t>
            </m:r>
          </m:sub>
        </m:sSub>
        <m:d>
          <m:dPr>
            <m:begChr m:val="("/>
            <m:sepChr m:val=""/>
            <m:endChr m:val=")"/>
            <m:grow/>
          </m:dPr>
          <m:e>
            <m:r>
              <m:t>14</m:t>
            </m:r>
          </m:e>
        </m:d>
        <m:r>
          <m:rPr>
            <m:sty m:val="p"/>
          </m:rPr>
          <m:t>=</m:t>
        </m:r>
        <m:r>
          <m:t>2.1448</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520</m:t>
        </m:r>
      </m:oMath>
      <w:r>
        <w:t xml:space="preserve"> </w:t>
      </w:r>
      <w:r>
        <w:t xml:space="preserve">kundrejt</w:t>
      </w:r>
      <w:r>
        <w:t xml:space="preserve"> </w:t>
      </w:r>
      <m:oMath>
        <m:sSub>
          <m:e>
            <m:r>
              <m:t>H</m:t>
            </m:r>
          </m:e>
          <m:sub>
            <m:r>
              <m:t>1</m:t>
            </m:r>
          </m:sub>
        </m:sSub>
        <m:r>
          <m:rPr>
            <m:sty m:val="p"/>
          </m:rPr>
          <m:t>:</m:t>
        </m:r>
        <m:r>
          <m:t>μ</m:t>
        </m:r>
        <m:r>
          <m:rPr>
            <m:sty m:val="p"/>
          </m:rPr>
          <m:t>≠</m:t>
        </m:r>
        <m:r>
          <m:t>520</m:t>
        </m:r>
      </m:oMath>
      <w:r>
        <w:t xml:space="preserve"> </w:t>
      </w:r>
      <w:r>
        <w:t xml:space="preserve">në 5%. (c) Shpjego pse intervali dhe testi dyanësh përkatës pajtohen dhe jep interpretimin e saktë të besimit 95% në kampione të përsëritura.</w:t>
      </w:r>
    </w:p>
    <w:bookmarkEnd w:id="138"/>
    <w:bookmarkStart w:id="139" w:name="t03-a11-v09-vlerësimi-i-besimit"/>
    <w:p>
      <w:pPr>
        <w:pStyle w:val="Heading3"/>
      </w:pPr>
      <w:r>
        <w:rPr>
          <w:rStyle w:val="VerbatimChar"/>
        </w:rPr>
        <w:t xml:space="preserve">T03-A11-V09</w:t>
      </w:r>
      <w:r>
        <w:t xml:space="preserve">: Vlerësimi i besimit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«Vlerësimi i besimit» me</w:t>
      </w:r>
      <w:r>
        <w:t xml:space="preserve"> </w:t>
      </w:r>
      <m:oMath>
        <m:r>
          <m:t>n</m:t>
        </m:r>
        <m:r>
          <m:rPr>
            <m:sty m:val="p"/>
          </m:rPr>
          <m:t>=</m:t>
        </m:r>
        <m:r>
          <m:t>16</m:t>
        </m:r>
      </m:oMath>
      <w:r>
        <w:t xml:space="preserve"> </w:t>
      </w:r>
      <w:r>
        <w:t xml:space="preserve">ka</w:t>
      </w:r>
      <w:r>
        <w:t xml:space="preserve"> </w:t>
      </w:r>
      <m:oMath>
        <m:acc>
          <m:accPr>
            <m:chr m:val="‾"/>
          </m:accPr>
          <m:e>
            <m:r>
              <m:t>x</m:t>
            </m:r>
          </m:e>
        </m:acc>
        <m:r>
          <m:rPr>
            <m:sty m:val="p"/>
          </m:rPr>
          <m:t>=</m:t>
        </m:r>
        <m:r>
          <m:t>51</m:t>
        </m:r>
      </m:oMath>
      <w:r>
        <w:t xml:space="preserve"> </w:t>
      </w:r>
      <w:r>
        <w:t xml:space="preserve">pikë dhe</w:t>
      </w:r>
      <w:r>
        <w:t xml:space="preserve"> </w:t>
      </w:r>
      <m:oMath>
        <m:r>
          <m:t>s</m:t>
        </m:r>
        <m:r>
          <m:rPr>
            <m:sty m:val="p"/>
          </m:rPr>
          <m:t>=</m:t>
        </m:r>
        <m:r>
          <m:t>6</m:t>
        </m:r>
      </m:oMath>
      <w:r>
        <w:t xml:space="preserve"> </w:t>
      </w:r>
      <w:r>
        <w:t xml:space="preserve">pikë. Një tabelë t jep</w:t>
      </w:r>
      <w:r>
        <w:t xml:space="preserve"> </w:t>
      </w:r>
      <m:oMath>
        <m:sSub>
          <m:e>
            <m:r>
              <m:t>t</m:t>
            </m:r>
          </m:e>
          <m:sub>
            <m:r>
              <m:t>0.975</m:t>
            </m:r>
          </m:sub>
        </m:sSub>
        <m:d>
          <m:dPr>
            <m:begChr m:val="("/>
            <m:sepChr m:val=""/>
            <m:endChr m:val=")"/>
            <m:grow/>
          </m:dPr>
          <m:e>
            <m:r>
              <m:t>15</m:t>
            </m:r>
          </m:e>
        </m:d>
        <m:r>
          <m:rPr>
            <m:sty m:val="p"/>
          </m:rPr>
          <m:t>=</m:t>
        </m:r>
        <m:r>
          <m:t>2.1314</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48</m:t>
        </m:r>
      </m:oMath>
      <w:r>
        <w:t xml:space="preserve"> </w:t>
      </w:r>
      <w:r>
        <w:t xml:space="preserve">kundrejt</w:t>
      </w:r>
      <w:r>
        <w:t xml:space="preserve"> </w:t>
      </w:r>
      <m:oMath>
        <m:sSub>
          <m:e>
            <m:r>
              <m:t>H</m:t>
            </m:r>
          </m:e>
          <m:sub>
            <m:r>
              <m:t>1</m:t>
            </m:r>
          </m:sub>
        </m:sSub>
        <m:r>
          <m:rPr>
            <m:sty m:val="p"/>
          </m:rPr>
          <m:t>:</m:t>
        </m:r>
        <m:r>
          <m:t>μ</m:t>
        </m:r>
        <m:r>
          <m:rPr>
            <m:sty m:val="p"/>
          </m:rPr>
          <m:t>≠</m:t>
        </m:r>
        <m:r>
          <m:t>48</m:t>
        </m:r>
      </m:oMath>
      <w:r>
        <w:t xml:space="preserve"> </w:t>
      </w:r>
      <w:r>
        <w:t xml:space="preserve">në 5%. (c) Shpjego pse intervali dhe testi dyanësh përkatës pajtohen dhe jep interpretimin e saktë të besimit 95% në kampione të përsëritura.</w:t>
      </w:r>
    </w:p>
    <w:bookmarkEnd w:id="139"/>
    <w:bookmarkStart w:id="140" w:name="t03-a11-v10-saktësia-e-katalogut"/>
    <w:p>
      <w:pPr>
        <w:pStyle w:val="Heading3"/>
      </w:pPr>
      <w:r>
        <w:rPr>
          <w:rStyle w:val="VerbatimChar"/>
        </w:rPr>
        <w:t xml:space="preserve">T03-A11-V10</w:t>
      </w:r>
      <w:r>
        <w:t xml:space="preserve">: Saktësia e katalogut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i rastësishëm në kontekstin «Saktësia e katalogut» me</w:t>
      </w:r>
      <w:r>
        <w:t xml:space="preserve"> </w:t>
      </w:r>
      <m:oMath>
        <m:r>
          <m:t>n</m:t>
        </m:r>
        <m:r>
          <m:rPr>
            <m:sty m:val="p"/>
          </m:rPr>
          <m:t>=</m:t>
        </m:r>
        <m:r>
          <m:t>17</m:t>
        </m:r>
      </m:oMath>
      <w:r>
        <w:t xml:space="preserve"> </w:t>
      </w:r>
      <w:r>
        <w:t xml:space="preserve">ka</w:t>
      </w:r>
      <w:r>
        <w:t xml:space="preserve"> </w:t>
      </w:r>
      <m:oMath>
        <m:acc>
          <m:accPr>
            <m:chr m:val="‾"/>
          </m:accPr>
          <m:e>
            <m:r>
              <m:t>x</m:t>
            </m:r>
          </m:e>
        </m:acc>
        <m:r>
          <m:rPr>
            <m:sty m:val="p"/>
          </m:rPr>
          <m:t>=</m:t>
        </m:r>
        <m:r>
          <m:t>86</m:t>
        </m:r>
      </m:oMath>
      <w:r>
        <w:t xml:space="preserve"> </w:t>
      </w:r>
      <w:r>
        <w:t xml:space="preserve">pikë dhe</w:t>
      </w:r>
      <w:r>
        <w:t xml:space="preserve"> </w:t>
      </w:r>
      <m:oMath>
        <m:r>
          <m:t>s</m:t>
        </m:r>
        <m:r>
          <m:rPr>
            <m:sty m:val="p"/>
          </m:rPr>
          <m:t>=</m:t>
        </m:r>
        <m:r>
          <m:t>5</m:t>
        </m:r>
      </m:oMath>
      <w:r>
        <w:t xml:space="preserve"> </w:t>
      </w:r>
      <w:r>
        <w:t xml:space="preserve">pikë. Një tabelë t jep</w:t>
      </w:r>
      <w:r>
        <w:t xml:space="preserve"> </w:t>
      </w:r>
      <m:oMath>
        <m:sSub>
          <m:e>
            <m:r>
              <m:t>t</m:t>
            </m:r>
          </m:e>
          <m:sub>
            <m:r>
              <m:t>0.975</m:t>
            </m:r>
          </m:sub>
        </m:sSub>
        <m:d>
          <m:dPr>
            <m:begChr m:val="("/>
            <m:sepChr m:val=""/>
            <m:endChr m:val=")"/>
            <m:grow/>
          </m:dPr>
          <m:e>
            <m:r>
              <m:t>16</m:t>
            </m:r>
          </m:e>
        </m:d>
        <m:r>
          <m:rPr>
            <m:sty m:val="p"/>
          </m:rPr>
          <m:t>=</m:t>
        </m:r>
        <m:r>
          <m:t>2.1199</m:t>
        </m:r>
      </m:oMath>
      <w:r>
        <w:t xml:space="preserve">. (a) Ndërto një interval besimi 95% për mesataren e popullatës. (b) Përdore për të testuar</w:t>
      </w:r>
      <w:r>
        <w:t xml:space="preserve"> </w:t>
      </w:r>
      <m:oMath>
        <m:sSub>
          <m:e>
            <m:r>
              <m:t>H</m:t>
            </m:r>
          </m:e>
          <m:sub>
            <m:r>
              <m:t>0</m:t>
            </m:r>
          </m:sub>
        </m:sSub>
        <m:r>
          <m:rPr>
            <m:sty m:val="p"/>
          </m:rPr>
          <m:t>:</m:t>
        </m:r>
        <m:r>
          <m:t>μ</m:t>
        </m:r>
        <m:r>
          <m:rPr>
            <m:sty m:val="p"/>
          </m:rPr>
          <m:t>=</m:t>
        </m:r>
        <m:r>
          <m:t>83</m:t>
        </m:r>
      </m:oMath>
      <w:r>
        <w:t xml:space="preserve"> </w:t>
      </w:r>
      <w:r>
        <w:t xml:space="preserve">kundrejt</w:t>
      </w:r>
      <w:r>
        <w:t xml:space="preserve"> </w:t>
      </w:r>
      <m:oMath>
        <m:sSub>
          <m:e>
            <m:r>
              <m:t>H</m:t>
            </m:r>
          </m:e>
          <m:sub>
            <m:r>
              <m:t>1</m:t>
            </m:r>
          </m:sub>
        </m:sSub>
        <m:r>
          <m:rPr>
            <m:sty m:val="p"/>
          </m:rPr>
          <m:t>:</m:t>
        </m:r>
        <m:r>
          <m:t>μ</m:t>
        </m:r>
        <m:r>
          <m:rPr>
            <m:sty m:val="p"/>
          </m:rPr>
          <m:t>≠</m:t>
        </m:r>
        <m:r>
          <m:t>83</m:t>
        </m:r>
      </m:oMath>
      <w:r>
        <w:t xml:space="preserve"> </w:t>
      </w:r>
      <w:r>
        <w:t xml:space="preserve">në 5%. (c) Shpjego pse intervali dhe testi dyanësh përkatës pajtohen dhe jep interpretimin e saktë të besimit 95% në kampione të përsëritura.</w:t>
      </w:r>
    </w:p>
    <w:bookmarkEnd w:id="140"/>
    <w:bookmarkEnd w:id="141"/>
    <w:bookmarkStart w:id="152" w:name="Xc2e0b570f0fe82d1c68f3b6558a9b93f8a2837d"/>
    <w:p>
      <w:pPr>
        <w:pStyle w:val="Heading2"/>
      </w:pPr>
      <w:r>
        <w:t xml:space="preserve">A12: Testet t për dy kampione të pavarura me variancë të përbashkët</w:t>
      </w:r>
    </w:p>
    <w:bookmarkStart w:id="142" w:name="Xb11e637db3bb06faa6f92c4a1955103114b92cd"/>
    <w:p>
      <w:pPr>
        <w:pStyle w:val="Heading3"/>
      </w:pPr>
      <w:r>
        <w:rPr>
          <w:rStyle w:val="VerbatimChar"/>
        </w:rPr>
        <w:t xml:space="preserve">T03-A12-V01</w:t>
      </w:r>
      <w:r>
        <w:t xml:space="preserve">: Ushtrim i udhëzuar dhe i pavarur me hartë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«Ushtrim i udhëzuar dhe i pavarur me hartë». Grupi 1 ka</w:t>
      </w:r>
      <w:r>
        <w:t xml:space="preserve"> </w:t>
      </w:r>
      <m:oMath>
        <m:sSub>
          <m:e>
            <m:r>
              <m:t>n</m:t>
            </m:r>
          </m:e>
          <m:sub>
            <m:r>
              <m:t>1</m:t>
            </m:r>
          </m:sub>
        </m:sSub>
        <m:r>
          <m:rPr>
            <m:sty m:val="p"/>
          </m:rPr>
          <m:t>=</m:t>
        </m:r>
        <m:r>
          <m:t>10</m:t>
        </m:r>
      </m:oMath>
      <w:r>
        <w:t xml:space="preserve">,</w:t>
      </w:r>
      <w:r>
        <w:t xml:space="preserve"> </w:t>
      </w:r>
      <m:oMath>
        <m:sSub>
          <m:e>
            <m:acc>
              <m:accPr>
                <m:chr m:val="‾"/>
              </m:accPr>
              <m:e>
                <m:r>
                  <m:t>x</m:t>
                </m:r>
              </m:e>
            </m:acc>
          </m:e>
          <m:sub>
            <m:r>
              <m:t>1</m:t>
            </m:r>
          </m:sub>
        </m:sSub>
        <m:r>
          <m:rPr>
            <m:sty m:val="p"/>
          </m:rPr>
          <m:t>=</m:t>
        </m:r>
        <m:r>
          <m:t>74</m:t>
        </m:r>
      </m:oMath>
      <w:r>
        <w:t xml:space="preserve"> </w:t>
      </w:r>
      <w:r>
        <w:t xml:space="preserve">dhe</w:t>
      </w:r>
      <w:r>
        <w:t xml:space="preserve"> </w:t>
      </w:r>
      <m:oMath>
        <m:sSubSup>
          <m:e>
            <m:r>
              <m:t>s</m:t>
            </m:r>
          </m:e>
          <m:sub>
            <m:r>
              <m:t>1</m:t>
            </m:r>
          </m:sub>
          <m:sup>
            <m:r>
              <m:t>2</m:t>
            </m:r>
          </m:sup>
        </m:sSubSup>
        <m:r>
          <m:rPr>
            <m:sty m:val="p"/>
          </m:rPr>
          <m:t>=</m:t>
        </m:r>
        <m:r>
          <m:t>36</m:t>
        </m:r>
      </m:oMath>
      <w:r>
        <w:t xml:space="preserve">; Grupi 2 ka</w:t>
      </w:r>
      <w:r>
        <w:t xml:space="preserve"> </w:t>
      </w:r>
      <m:oMath>
        <m:sSub>
          <m:e>
            <m:r>
              <m:t>n</m:t>
            </m:r>
          </m:e>
          <m:sub>
            <m:r>
              <m:t>2</m:t>
            </m:r>
          </m:sub>
        </m:sSub>
        <m:r>
          <m:rPr>
            <m:sty m:val="p"/>
          </m:rPr>
          <m:t>=</m:t>
        </m:r>
        <m:r>
          <m:t>10</m:t>
        </m:r>
      </m:oMath>
      <w:r>
        <w:t xml:space="preserve">,</w:t>
      </w:r>
      <w:r>
        <w:t xml:space="preserve"> </w:t>
      </w:r>
      <m:oMath>
        <m:sSub>
          <m:e>
            <m:acc>
              <m:accPr>
                <m:chr m:val="‾"/>
              </m:accPr>
              <m:e>
                <m:r>
                  <m:t>x</m:t>
                </m:r>
              </m:e>
            </m:acc>
          </m:e>
          <m:sub>
            <m:r>
              <m:t>2</m:t>
            </m:r>
          </m:sub>
        </m:sSub>
        <m:r>
          <m:rPr>
            <m:sty m:val="p"/>
          </m:rPr>
          <m:t>=</m:t>
        </m:r>
        <m:r>
          <m:t>68</m:t>
        </m:r>
      </m:oMath>
      <w:r>
        <w:t xml:space="preserve"> </w:t>
      </w:r>
      <w:r>
        <w:t xml:space="preserve">dhe</w:t>
      </w:r>
      <w:r>
        <w:t xml:space="preserve"> </w:t>
      </w:r>
      <m:oMath>
        <m:sSubSup>
          <m:e>
            <m:r>
              <m:t>s</m:t>
            </m:r>
          </m:e>
          <m:sub>
            <m:r>
              <m:t>2</m:t>
            </m:r>
          </m:sub>
          <m:sup>
            <m:r>
              <m:t>2</m:t>
            </m:r>
          </m:sup>
        </m:sSubSup>
        <m:r>
          <m:rPr>
            <m:sty m:val="p"/>
          </m:rPr>
          <m:t>=</m:t>
        </m:r>
        <m:r>
          <m:t>25</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1.7341 në</w:t>
      </w:r>
      <w:r>
        <w:t xml:space="preserve"> </w:t>
      </w:r>
      <m:oMath>
        <m:r>
          <m:t>α</m:t>
        </m:r>
        <m:r>
          <m:rPr>
            <m:sty m:val="p"/>
          </m:rPr>
          <m:t>=</m:t>
        </m:r>
        <m:r>
          <m:t>0.05</m:t>
        </m:r>
      </m:oMath>
      <w:r>
        <w:t xml:space="preserve"> </w:t>
      </w:r>
      <w:r>
        <w:t xml:space="preserve">dhe interpretoje. (d) Jep kushtet kryesore të dizajnit dhe modelit.</w:t>
      </w:r>
    </w:p>
    <w:bookmarkEnd w:id="142"/>
    <w:bookmarkStart w:id="143" w:name="t03-a12-v02-tutoriale-me-dhe-pa-titra"/>
    <w:p>
      <w:pPr>
        <w:pStyle w:val="Heading3"/>
      </w:pPr>
      <w:r>
        <w:rPr>
          <w:rStyle w:val="VerbatimChar"/>
        </w:rPr>
        <w:t xml:space="preserve">T03-A12-V02</w:t>
      </w:r>
      <w:r>
        <w:t xml:space="preserve">: Tutoriale me dhe pa titra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«Tutoriale me dhe pa titra». Grupi 1 ka</w:t>
      </w:r>
      <w:r>
        <w:t xml:space="preserve"> </w:t>
      </w:r>
      <m:oMath>
        <m:sSub>
          <m:e>
            <m:r>
              <m:t>n</m:t>
            </m:r>
          </m:e>
          <m:sub>
            <m:r>
              <m:t>1</m:t>
            </m:r>
          </m:sub>
        </m:sSub>
        <m:r>
          <m:rPr>
            <m:sty m:val="p"/>
          </m:rPr>
          <m:t>=</m:t>
        </m:r>
        <m:r>
          <m:t>11</m:t>
        </m:r>
      </m:oMath>
      <w:r>
        <w:t xml:space="preserve">,</w:t>
      </w:r>
      <w:r>
        <w:t xml:space="preserve"> </w:t>
      </w:r>
      <m:oMath>
        <m:sSub>
          <m:e>
            <m:acc>
              <m:accPr>
                <m:chr m:val="‾"/>
              </m:accPr>
              <m:e>
                <m:r>
                  <m:t>x</m:t>
                </m:r>
              </m:e>
            </m:acc>
          </m:e>
          <m:sub>
            <m:r>
              <m:t>1</m:t>
            </m:r>
          </m:sub>
        </m:sSub>
        <m:r>
          <m:rPr>
            <m:sty m:val="p"/>
          </m:rPr>
          <m:t>=</m:t>
        </m:r>
        <m:r>
          <m:t>79</m:t>
        </m:r>
      </m:oMath>
      <w:r>
        <w:t xml:space="preserve"> </w:t>
      </w:r>
      <w:r>
        <w:t xml:space="preserve">dhe</w:t>
      </w:r>
      <w:r>
        <w:t xml:space="preserve"> </w:t>
      </w:r>
      <m:oMath>
        <m:sSubSup>
          <m:e>
            <m:r>
              <m:t>s</m:t>
            </m:r>
          </m:e>
          <m:sub>
            <m:r>
              <m:t>1</m:t>
            </m:r>
          </m:sub>
          <m:sup>
            <m:r>
              <m:t>2</m:t>
            </m:r>
          </m:sup>
        </m:sSubSup>
        <m:r>
          <m:rPr>
            <m:sty m:val="p"/>
          </m:rPr>
          <m:t>=</m:t>
        </m:r>
        <m:r>
          <m:t>30</m:t>
        </m:r>
      </m:oMath>
      <w:r>
        <w:t xml:space="preserve">; Grupi 2 ka</w:t>
      </w:r>
      <w:r>
        <w:t xml:space="preserve"> </w:t>
      </w:r>
      <m:oMath>
        <m:sSub>
          <m:e>
            <m:r>
              <m:t>n</m:t>
            </m:r>
          </m:e>
          <m:sub>
            <m:r>
              <m:t>2</m:t>
            </m:r>
          </m:sub>
        </m:sSub>
        <m:r>
          <m:rPr>
            <m:sty m:val="p"/>
          </m:rPr>
          <m:t>=</m:t>
        </m:r>
        <m:r>
          <m:t>11</m:t>
        </m:r>
      </m:oMath>
      <w:r>
        <w:t xml:space="preserve">,</w:t>
      </w:r>
      <w:r>
        <w:t xml:space="preserve"> </w:t>
      </w:r>
      <m:oMath>
        <m:sSub>
          <m:e>
            <m:acc>
              <m:accPr>
                <m:chr m:val="‾"/>
              </m:accPr>
              <m:e>
                <m:r>
                  <m:t>x</m:t>
                </m:r>
              </m:e>
            </m:acc>
          </m:e>
          <m:sub>
            <m:r>
              <m:t>2</m:t>
            </m:r>
          </m:sub>
        </m:sSub>
        <m:r>
          <m:rPr>
            <m:sty m:val="p"/>
          </m:rPr>
          <m:t>=</m:t>
        </m:r>
        <m:r>
          <m:t>74</m:t>
        </m:r>
      </m:oMath>
      <w:r>
        <w:t xml:space="preserve"> </w:t>
      </w:r>
      <w:r>
        <w:t xml:space="preserve">dhe</w:t>
      </w:r>
      <w:r>
        <w:t xml:space="preserve"> </w:t>
      </w:r>
      <m:oMath>
        <m:sSubSup>
          <m:e>
            <m:r>
              <m:t>s</m:t>
            </m:r>
          </m:e>
          <m:sub>
            <m:r>
              <m:t>2</m:t>
            </m:r>
          </m:sub>
          <m:sup>
            <m:r>
              <m:t>2</m:t>
            </m:r>
          </m:sup>
        </m:sSubSup>
        <m:r>
          <m:rPr>
            <m:sty m:val="p"/>
          </m:rPr>
          <m:t>=</m:t>
        </m:r>
        <m:r>
          <m:t>28</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1.7247 në</w:t>
      </w:r>
      <w:r>
        <w:t xml:space="preserve"> </w:t>
      </w:r>
      <m:oMath>
        <m:r>
          <m:t>α</m:t>
        </m:r>
        <m:r>
          <m:rPr>
            <m:sty m:val="p"/>
          </m:rPr>
          <m:t>=</m:t>
        </m:r>
        <m:r>
          <m:t>0.05</m:t>
        </m:r>
      </m:oMath>
      <w:r>
        <w:t xml:space="preserve"> </w:t>
      </w:r>
      <w:r>
        <w:t xml:space="preserve">dhe interpretoje. (d) Jep kushtet kryesore të dizajnit dhe modelit.</w:t>
      </w:r>
    </w:p>
    <w:bookmarkEnd w:id="143"/>
    <w:bookmarkStart w:id="144" w:name="X1ad82def5e53e900c97a50129af209193be421f"/>
    <w:p>
      <w:pPr>
        <w:pStyle w:val="Heading3"/>
      </w:pPr>
      <w:r>
        <w:rPr>
          <w:rStyle w:val="VerbatimChar"/>
        </w:rPr>
        <w:t xml:space="preserve">T03-A12-V03</w:t>
      </w:r>
      <w:r>
        <w:t xml:space="preserve">: Dhoma të qeta dhe të zakonshme leximi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«Dhoma të qeta dhe të zakonshme leximi». Grupi 1 ka</w:t>
      </w:r>
      <w:r>
        <w:t xml:space="preserve"> </w:t>
      </w:r>
      <m:oMath>
        <m:sSub>
          <m:e>
            <m:r>
              <m:t>n</m:t>
            </m:r>
          </m:e>
          <m:sub>
            <m:r>
              <m:t>1</m:t>
            </m:r>
          </m:sub>
        </m:sSub>
        <m:r>
          <m:rPr>
            <m:sty m:val="p"/>
          </m:rPr>
          <m:t>=</m:t>
        </m:r>
        <m:r>
          <m:t>12</m:t>
        </m:r>
      </m:oMath>
      <w:r>
        <w:t xml:space="preserve">,</w:t>
      </w:r>
      <w:r>
        <w:t xml:space="preserve"> </w:t>
      </w:r>
      <m:oMath>
        <m:sSub>
          <m:e>
            <m:acc>
              <m:accPr>
                <m:chr m:val="‾"/>
              </m:accPr>
              <m:e>
                <m:r>
                  <m:t>x</m:t>
                </m:r>
              </m:e>
            </m:acc>
          </m:e>
          <m:sub>
            <m:r>
              <m:t>1</m:t>
            </m:r>
          </m:sub>
        </m:sSub>
        <m:r>
          <m:rPr>
            <m:sty m:val="p"/>
          </m:rPr>
          <m:t>=</m:t>
        </m:r>
        <m:r>
          <m:t>82</m:t>
        </m:r>
      </m:oMath>
      <w:r>
        <w:t xml:space="preserve"> </w:t>
      </w:r>
      <w:r>
        <w:t xml:space="preserve">dhe</w:t>
      </w:r>
      <w:r>
        <w:t xml:space="preserve"> </w:t>
      </w:r>
      <m:oMath>
        <m:sSubSup>
          <m:e>
            <m:r>
              <m:t>s</m:t>
            </m:r>
          </m:e>
          <m:sub>
            <m:r>
              <m:t>1</m:t>
            </m:r>
          </m:sub>
          <m:sup>
            <m:r>
              <m:t>2</m:t>
            </m:r>
          </m:sup>
        </m:sSubSup>
        <m:r>
          <m:rPr>
            <m:sty m:val="p"/>
          </m:rPr>
          <m:t>=</m:t>
        </m:r>
        <m:r>
          <m:t>42</m:t>
        </m:r>
      </m:oMath>
      <w:r>
        <w:t xml:space="preserve">; Grupi 2 ka</w:t>
      </w:r>
      <w:r>
        <w:t xml:space="preserve"> </w:t>
      </w:r>
      <m:oMath>
        <m:sSub>
          <m:e>
            <m:r>
              <m:t>n</m:t>
            </m:r>
          </m:e>
          <m:sub>
            <m:r>
              <m:t>2</m:t>
            </m:r>
          </m:sub>
        </m:sSub>
        <m:r>
          <m:rPr>
            <m:sty m:val="p"/>
          </m:rPr>
          <m:t>=</m:t>
        </m:r>
        <m:r>
          <m:t>12</m:t>
        </m:r>
      </m:oMath>
      <w:r>
        <w:t xml:space="preserve">,</w:t>
      </w:r>
      <w:r>
        <w:t xml:space="preserve"> </w:t>
      </w:r>
      <m:oMath>
        <m:sSub>
          <m:e>
            <m:acc>
              <m:accPr>
                <m:chr m:val="‾"/>
              </m:accPr>
              <m:e>
                <m:r>
                  <m:t>x</m:t>
                </m:r>
              </m:e>
            </m:acc>
          </m:e>
          <m:sub>
            <m:r>
              <m:t>2</m:t>
            </m:r>
          </m:sub>
        </m:sSub>
        <m:r>
          <m:rPr>
            <m:sty m:val="p"/>
          </m:rPr>
          <m:t>=</m:t>
        </m:r>
        <m:r>
          <m:t>76</m:t>
        </m:r>
      </m:oMath>
      <w:r>
        <w:t xml:space="preserve"> </w:t>
      </w:r>
      <w:r>
        <w:t xml:space="preserve">dhe</w:t>
      </w:r>
      <w:r>
        <w:t xml:space="preserve"> </w:t>
      </w:r>
      <m:oMath>
        <m:sSubSup>
          <m:e>
            <m:r>
              <m:t>s</m:t>
            </m:r>
          </m:e>
          <m:sub>
            <m:r>
              <m:t>2</m:t>
            </m:r>
          </m:sub>
          <m:sup>
            <m:r>
              <m:t>2</m:t>
            </m:r>
          </m:sup>
        </m:sSubSup>
        <m:r>
          <m:rPr>
            <m:sty m:val="p"/>
          </m:rPr>
          <m:t>=</m:t>
        </m:r>
        <m:r>
          <m:t>35</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1.7171 në</w:t>
      </w:r>
      <w:r>
        <w:t xml:space="preserve"> </w:t>
      </w:r>
      <m:oMath>
        <m:r>
          <m:t>α</m:t>
        </m:r>
        <m:r>
          <m:rPr>
            <m:sty m:val="p"/>
          </m:rPr>
          <m:t>=</m:t>
        </m:r>
        <m:r>
          <m:t>0.05</m:t>
        </m:r>
      </m:oMath>
      <w:r>
        <w:t xml:space="preserve"> </w:t>
      </w:r>
      <w:r>
        <w:t xml:space="preserve">dhe interpretoje. (d) Jep kushtet kryesore të dizajnit dhe modelit.</w:t>
      </w:r>
    </w:p>
    <w:bookmarkEnd w:id="144"/>
    <w:bookmarkStart w:id="145" w:name="X1fe643e1b4d08728e253bb6b766afa68ce33cc8"/>
    <w:p>
      <w:pPr>
        <w:pStyle w:val="Heading3"/>
      </w:pPr>
      <w:r>
        <w:rPr>
          <w:rStyle w:val="VerbatimChar"/>
        </w:rPr>
        <w:t xml:space="preserve">T03-A12-V04</w:t>
      </w:r>
      <w:r>
        <w:t xml:space="preserve">: Listë kontrolli dhe kërkim i zakonshëm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«Listë kontrolli dhe kërkim i zakonshëm në arkiv». Grupi 1 ka</w:t>
      </w:r>
      <w:r>
        <w:t xml:space="preserve"> </w:t>
      </w:r>
      <m:oMath>
        <m:sSub>
          <m:e>
            <m:r>
              <m:t>n</m:t>
            </m:r>
          </m:e>
          <m:sub>
            <m:r>
              <m:t>1</m:t>
            </m:r>
          </m:sub>
        </m:sSub>
        <m:r>
          <m:rPr>
            <m:sty m:val="p"/>
          </m:rPr>
          <m:t>=</m:t>
        </m:r>
        <m:r>
          <m:t>13</m:t>
        </m:r>
      </m:oMath>
      <w:r>
        <w:t xml:space="preserve">,</w:t>
      </w:r>
      <w:r>
        <w:t xml:space="preserve"> </w:t>
      </w:r>
      <m:oMath>
        <m:sSub>
          <m:e>
            <m:acc>
              <m:accPr>
                <m:chr m:val="‾"/>
              </m:accPr>
              <m:e>
                <m:r>
                  <m:t>x</m:t>
                </m:r>
              </m:e>
            </m:acc>
          </m:e>
          <m:sub>
            <m:r>
              <m:t>1</m:t>
            </m:r>
          </m:sub>
        </m:sSub>
        <m:r>
          <m:rPr>
            <m:sty m:val="p"/>
          </m:rPr>
          <m:t>=</m:t>
        </m:r>
        <m:r>
          <m:t>22</m:t>
        </m:r>
      </m:oMath>
      <w:r>
        <w:t xml:space="preserve"> </w:t>
      </w:r>
      <w:r>
        <w:t xml:space="preserve">dhe</w:t>
      </w:r>
      <w:r>
        <w:t xml:space="preserve"> </w:t>
      </w:r>
      <m:oMath>
        <m:sSubSup>
          <m:e>
            <m:r>
              <m:t>s</m:t>
            </m:r>
          </m:e>
          <m:sub>
            <m:r>
              <m:t>1</m:t>
            </m:r>
          </m:sub>
          <m:sup>
            <m:r>
              <m:t>2</m:t>
            </m:r>
          </m:sup>
        </m:sSubSup>
        <m:r>
          <m:rPr>
            <m:sty m:val="p"/>
          </m:rPr>
          <m:t>=</m:t>
        </m:r>
        <m:r>
          <m:t>9</m:t>
        </m:r>
      </m:oMath>
      <w:r>
        <w:t xml:space="preserve">; Grupi 2 ka</w:t>
      </w:r>
      <w:r>
        <w:t xml:space="preserve"> </w:t>
      </w:r>
      <m:oMath>
        <m:sSub>
          <m:e>
            <m:r>
              <m:t>n</m:t>
            </m:r>
          </m:e>
          <m:sub>
            <m:r>
              <m:t>2</m:t>
            </m:r>
          </m:sub>
        </m:sSub>
        <m:r>
          <m:rPr>
            <m:sty m:val="p"/>
          </m:rPr>
          <m:t>=</m:t>
        </m:r>
        <m:r>
          <m:t>13</m:t>
        </m:r>
      </m:oMath>
      <w:r>
        <w:t xml:space="preserve">,</w:t>
      </w:r>
      <w:r>
        <w:t xml:space="preserve"> </w:t>
      </w:r>
      <m:oMath>
        <m:sSub>
          <m:e>
            <m:acc>
              <m:accPr>
                <m:chr m:val="‾"/>
              </m:accPr>
              <m:e>
                <m:r>
                  <m:t>x</m:t>
                </m:r>
              </m:e>
            </m:acc>
          </m:e>
          <m:sub>
            <m:r>
              <m:t>2</m:t>
            </m:r>
          </m:sub>
        </m:sSub>
        <m:r>
          <m:rPr>
            <m:sty m:val="p"/>
          </m:rPr>
          <m:t>=</m:t>
        </m:r>
        <m:r>
          <m:t>19</m:t>
        </m:r>
      </m:oMath>
      <w:r>
        <w:t xml:space="preserve"> </w:t>
      </w:r>
      <w:r>
        <w:t xml:space="preserve">dhe</w:t>
      </w:r>
      <w:r>
        <w:t xml:space="preserve"> </w:t>
      </w:r>
      <m:oMath>
        <m:sSubSup>
          <m:e>
            <m:r>
              <m:t>s</m:t>
            </m:r>
          </m:e>
          <m:sub>
            <m:r>
              <m:t>2</m:t>
            </m:r>
          </m:sub>
          <m:sup>
            <m:r>
              <m:t>2</m:t>
            </m:r>
          </m:sup>
        </m:sSubSup>
        <m:r>
          <m:rPr>
            <m:sty m:val="p"/>
          </m:rPr>
          <m:t>=</m:t>
        </m:r>
        <m:r>
          <m:t>12</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1.7109 në</w:t>
      </w:r>
      <w:r>
        <w:t xml:space="preserve"> </w:t>
      </w:r>
      <m:oMath>
        <m:r>
          <m:t>α</m:t>
        </m:r>
        <m:r>
          <m:rPr>
            <m:sty m:val="p"/>
          </m:rPr>
          <m:t>=</m:t>
        </m:r>
        <m:r>
          <m:t>0.05</m:t>
        </m:r>
      </m:oMath>
      <w:r>
        <w:t xml:space="preserve"> </w:t>
      </w:r>
      <w:r>
        <w:t xml:space="preserve">dhe interpretoje. (d) Jep kushtet kryesore të dizajnit dhe modelit.</w:t>
      </w:r>
    </w:p>
    <w:bookmarkEnd w:id="145"/>
    <w:bookmarkStart w:id="146" w:name="X6569c45c3c6f57df89da4d9346c8dfc423850da"/>
    <w:p>
      <w:pPr>
        <w:pStyle w:val="Heading3"/>
      </w:pPr>
      <w:r>
        <w:rPr>
          <w:rStyle w:val="VerbatimChar"/>
        </w:rPr>
        <w:t xml:space="preserve">T03-A12-V05</w:t>
      </w:r>
      <w:r>
        <w:t xml:space="preserve">: Shënime të strukturuara dhe të lira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«Shënime të strukturuara dhe të lira». Grupi 1 ka</w:t>
      </w:r>
      <w:r>
        <w:t xml:space="preserve"> </w:t>
      </w:r>
      <m:oMath>
        <m:sSub>
          <m:e>
            <m:r>
              <m:t>n</m:t>
            </m:r>
          </m:e>
          <m:sub>
            <m:r>
              <m:t>1</m:t>
            </m:r>
          </m:sub>
        </m:sSub>
        <m:r>
          <m:rPr>
            <m:sty m:val="p"/>
          </m:rPr>
          <m:t>=</m:t>
        </m:r>
        <m:r>
          <m:t>14</m:t>
        </m:r>
      </m:oMath>
      <w:r>
        <w:t xml:space="preserve">,</w:t>
      </w:r>
      <w:r>
        <w:t xml:space="preserve"> </w:t>
      </w:r>
      <m:oMath>
        <m:sSub>
          <m:e>
            <m:acc>
              <m:accPr>
                <m:chr m:val="‾"/>
              </m:accPr>
              <m:e>
                <m:r>
                  <m:t>x</m:t>
                </m:r>
              </m:e>
            </m:acc>
          </m:e>
          <m:sub>
            <m:r>
              <m:t>1</m:t>
            </m:r>
          </m:sub>
        </m:sSub>
        <m:r>
          <m:rPr>
            <m:sty m:val="p"/>
          </m:rPr>
          <m:t>=</m:t>
        </m:r>
        <m:r>
          <m:t>61</m:t>
        </m:r>
      </m:oMath>
      <w:r>
        <w:t xml:space="preserve"> </w:t>
      </w:r>
      <w:r>
        <w:t xml:space="preserve">dhe</w:t>
      </w:r>
      <w:r>
        <w:t xml:space="preserve"> </w:t>
      </w:r>
      <m:oMath>
        <m:sSubSup>
          <m:e>
            <m:r>
              <m:t>s</m:t>
            </m:r>
          </m:e>
          <m:sub>
            <m:r>
              <m:t>1</m:t>
            </m:r>
          </m:sub>
          <m:sup>
            <m:r>
              <m:t>2</m:t>
            </m:r>
          </m:sup>
        </m:sSubSup>
        <m:r>
          <m:rPr>
            <m:sty m:val="p"/>
          </m:rPr>
          <m:t>=</m:t>
        </m:r>
        <m:r>
          <m:t>28</m:t>
        </m:r>
      </m:oMath>
      <w:r>
        <w:t xml:space="preserve">; Grupi 2 ka</w:t>
      </w:r>
      <w:r>
        <w:t xml:space="preserve"> </w:t>
      </w:r>
      <m:oMath>
        <m:sSub>
          <m:e>
            <m:r>
              <m:t>n</m:t>
            </m:r>
          </m:e>
          <m:sub>
            <m:r>
              <m:t>2</m:t>
            </m:r>
          </m:sub>
        </m:sSub>
        <m:r>
          <m:rPr>
            <m:sty m:val="p"/>
          </m:rPr>
          <m:t>=</m:t>
        </m:r>
        <m:r>
          <m:t>14</m:t>
        </m:r>
      </m:oMath>
      <w:r>
        <w:t xml:space="preserve">,</w:t>
      </w:r>
      <w:r>
        <w:t xml:space="preserve"> </w:t>
      </w:r>
      <m:oMath>
        <m:sSub>
          <m:e>
            <m:acc>
              <m:accPr>
                <m:chr m:val="‾"/>
              </m:accPr>
              <m:e>
                <m:r>
                  <m:t>x</m:t>
                </m:r>
              </m:e>
            </m:acc>
          </m:e>
          <m:sub>
            <m:r>
              <m:t>2</m:t>
            </m:r>
          </m:sub>
        </m:sSub>
        <m:r>
          <m:rPr>
            <m:sty m:val="p"/>
          </m:rPr>
          <m:t>=</m:t>
        </m:r>
        <m:r>
          <m:t>56</m:t>
        </m:r>
      </m:oMath>
      <w:r>
        <w:t xml:space="preserve"> </w:t>
      </w:r>
      <w:r>
        <w:t xml:space="preserve">dhe</w:t>
      </w:r>
      <w:r>
        <w:t xml:space="preserve"> </w:t>
      </w:r>
      <m:oMath>
        <m:sSubSup>
          <m:e>
            <m:r>
              <m:t>s</m:t>
            </m:r>
          </m:e>
          <m:sub>
            <m:r>
              <m:t>2</m:t>
            </m:r>
          </m:sub>
          <m:sup>
            <m:r>
              <m:t>2</m:t>
            </m:r>
          </m:sup>
        </m:sSubSup>
        <m:r>
          <m:rPr>
            <m:sty m:val="p"/>
          </m:rPr>
          <m:t>=</m:t>
        </m:r>
        <m:r>
          <m:t>32</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1.7056 në</w:t>
      </w:r>
      <w:r>
        <w:t xml:space="preserve"> </w:t>
      </w:r>
      <m:oMath>
        <m:r>
          <m:t>α</m:t>
        </m:r>
        <m:r>
          <m:rPr>
            <m:sty m:val="p"/>
          </m:rPr>
          <m:t>=</m:t>
        </m:r>
        <m:r>
          <m:t>0.05</m:t>
        </m:r>
      </m:oMath>
      <w:r>
        <w:t xml:space="preserve"> </w:t>
      </w:r>
      <w:r>
        <w:t xml:space="preserve">dhe interpretoje. (d) Jep kushtet kryesore të dizajnit dhe modelit.</w:t>
      </w:r>
    </w:p>
    <w:bookmarkEnd w:id="146"/>
    <w:bookmarkStart w:id="147" w:name="Xa29ac6d9e90739d88f989a37ab2589258cc0ba3"/>
    <w:p>
      <w:pPr>
        <w:pStyle w:val="Heading3"/>
      </w:pPr>
      <w:r>
        <w:rPr>
          <w:rStyle w:val="VerbatimChar"/>
        </w:rPr>
        <w:t xml:space="preserve">T03-A12-V06</w:t>
      </w:r>
      <w:r>
        <w:t xml:space="preserve">: Hartë orientimi dhe fletëpalosje standarde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«Hartë orientimi dhe fletëpalosje standarde». Grupi 1 ka</w:t>
      </w:r>
      <w:r>
        <w:t xml:space="preserve"> </w:t>
      </w:r>
      <m:oMath>
        <m:sSub>
          <m:e>
            <m:r>
              <m:t>n</m:t>
            </m:r>
          </m:e>
          <m:sub>
            <m:r>
              <m:t>1</m:t>
            </m:r>
          </m:sub>
        </m:sSub>
        <m:r>
          <m:rPr>
            <m:sty m:val="p"/>
          </m:rPr>
          <m:t>=</m:t>
        </m:r>
        <m:r>
          <m:t>15</m:t>
        </m:r>
      </m:oMath>
      <w:r>
        <w:t xml:space="preserve">,</w:t>
      </w:r>
      <w:r>
        <w:t xml:space="preserve"> </w:t>
      </w:r>
      <m:oMath>
        <m:sSub>
          <m:e>
            <m:acc>
              <m:accPr>
                <m:chr m:val="‾"/>
              </m:accPr>
              <m:e>
                <m:r>
                  <m:t>x</m:t>
                </m:r>
              </m:e>
            </m:acc>
          </m:e>
          <m:sub>
            <m:r>
              <m:t>1</m:t>
            </m:r>
          </m:sub>
        </m:sSub>
        <m:r>
          <m:rPr>
            <m:sty m:val="p"/>
          </m:rPr>
          <m:t>=</m:t>
        </m:r>
        <m:r>
          <m:t>70</m:t>
        </m:r>
      </m:oMath>
      <w:r>
        <w:t xml:space="preserve"> </w:t>
      </w:r>
      <w:r>
        <w:t xml:space="preserve">dhe</w:t>
      </w:r>
      <w:r>
        <w:t xml:space="preserve"> </w:t>
      </w:r>
      <m:oMath>
        <m:sSubSup>
          <m:e>
            <m:r>
              <m:t>s</m:t>
            </m:r>
          </m:e>
          <m:sub>
            <m:r>
              <m:t>1</m:t>
            </m:r>
          </m:sub>
          <m:sup>
            <m:r>
              <m:t>2</m:t>
            </m:r>
          </m:sup>
        </m:sSubSup>
        <m:r>
          <m:rPr>
            <m:sty m:val="p"/>
          </m:rPr>
          <m:t>=</m:t>
        </m:r>
        <m:r>
          <m:t>40</m:t>
        </m:r>
      </m:oMath>
      <w:r>
        <w:t xml:space="preserve">; Grupi 2 ka</w:t>
      </w:r>
      <w:r>
        <w:t xml:space="preserve"> </w:t>
      </w:r>
      <m:oMath>
        <m:sSub>
          <m:e>
            <m:r>
              <m:t>n</m:t>
            </m:r>
          </m:e>
          <m:sub>
            <m:r>
              <m:t>2</m:t>
            </m:r>
          </m:sub>
        </m:sSub>
        <m:r>
          <m:rPr>
            <m:sty m:val="p"/>
          </m:rPr>
          <m:t>=</m:t>
        </m:r>
        <m:r>
          <m:t>15</m:t>
        </m:r>
      </m:oMath>
      <w:r>
        <w:t xml:space="preserve">,</w:t>
      </w:r>
      <w:r>
        <w:t xml:space="preserve"> </w:t>
      </w:r>
      <m:oMath>
        <m:sSub>
          <m:e>
            <m:acc>
              <m:accPr>
                <m:chr m:val="‾"/>
              </m:accPr>
              <m:e>
                <m:r>
                  <m:t>x</m:t>
                </m:r>
              </m:e>
            </m:acc>
          </m:e>
          <m:sub>
            <m:r>
              <m:t>2</m:t>
            </m:r>
          </m:sub>
        </m:sSub>
        <m:r>
          <m:rPr>
            <m:sty m:val="p"/>
          </m:rPr>
          <m:t>=</m:t>
        </m:r>
        <m:r>
          <m:t>65</m:t>
        </m:r>
      </m:oMath>
      <w:r>
        <w:t xml:space="preserve"> </w:t>
      </w:r>
      <w:r>
        <w:t xml:space="preserve">dhe</w:t>
      </w:r>
      <w:r>
        <w:t xml:space="preserve"> </w:t>
      </w:r>
      <m:oMath>
        <m:sSubSup>
          <m:e>
            <m:r>
              <m:t>s</m:t>
            </m:r>
          </m:e>
          <m:sub>
            <m:r>
              <m:t>2</m:t>
            </m:r>
          </m:sub>
          <m:sup>
            <m:r>
              <m:t>2</m:t>
            </m:r>
          </m:sup>
        </m:sSubSup>
        <m:r>
          <m:rPr>
            <m:sty m:val="p"/>
          </m:rPr>
          <m:t>=</m:t>
        </m:r>
        <m:r>
          <m:t>36</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1.7011 në</w:t>
      </w:r>
      <w:r>
        <w:t xml:space="preserve"> </w:t>
      </w:r>
      <m:oMath>
        <m:r>
          <m:t>α</m:t>
        </m:r>
        <m:r>
          <m:rPr>
            <m:sty m:val="p"/>
          </m:rPr>
          <m:t>=</m:t>
        </m:r>
        <m:r>
          <m:t>0.05</m:t>
        </m:r>
      </m:oMath>
      <w:r>
        <w:t xml:space="preserve"> </w:t>
      </w:r>
      <w:r>
        <w:t xml:space="preserve">dhe interpretoje. (d) Jep kushtet kryesore të dizajnit dhe modelit.</w:t>
      </w:r>
    </w:p>
    <w:bookmarkEnd w:id="147"/>
    <w:bookmarkStart w:id="148" w:name="X81072b573f4397ab2f94564cd0d282ed976f275"/>
    <w:p>
      <w:pPr>
        <w:pStyle w:val="Heading3"/>
      </w:pPr>
      <w:r>
        <w:rPr>
          <w:rStyle w:val="VerbatimChar"/>
        </w:rPr>
        <w:t xml:space="preserve">T03-A12-V07</w:t>
      </w:r>
      <w:r>
        <w:t xml:space="preserve">: Shpjegim mes bashkëmoshatarësh dhe rilexim individual</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«Shpjegim mes bashkëmoshatarësh dhe rilexim individual». Grupi 1 ka</w:t>
      </w:r>
      <w:r>
        <w:t xml:space="preserve"> </w:t>
      </w:r>
      <m:oMath>
        <m:sSub>
          <m:e>
            <m:r>
              <m:t>n</m:t>
            </m:r>
          </m:e>
          <m:sub>
            <m:r>
              <m:t>1</m:t>
            </m:r>
          </m:sub>
        </m:sSub>
        <m:r>
          <m:rPr>
            <m:sty m:val="p"/>
          </m:rPr>
          <m:t>=</m:t>
        </m:r>
        <m:r>
          <m:t>16</m:t>
        </m:r>
      </m:oMath>
      <w:r>
        <w:t xml:space="preserve">,</w:t>
      </w:r>
      <w:r>
        <w:t xml:space="preserve"> </w:t>
      </w:r>
      <m:oMath>
        <m:sSub>
          <m:e>
            <m:acc>
              <m:accPr>
                <m:chr m:val="‾"/>
              </m:accPr>
              <m:e>
                <m:r>
                  <m:t>x</m:t>
                </m:r>
              </m:e>
            </m:acc>
          </m:e>
          <m:sub>
            <m:r>
              <m:t>1</m:t>
            </m:r>
          </m:sub>
        </m:sSub>
        <m:r>
          <m:rPr>
            <m:sty m:val="p"/>
          </m:rPr>
          <m:t>=</m:t>
        </m:r>
        <m:r>
          <m:t>73</m:t>
        </m:r>
      </m:oMath>
      <w:r>
        <w:t xml:space="preserve"> </w:t>
      </w:r>
      <w:r>
        <w:t xml:space="preserve">dhe</w:t>
      </w:r>
      <w:r>
        <w:t xml:space="preserve"> </w:t>
      </w:r>
      <m:oMath>
        <m:sSubSup>
          <m:e>
            <m:r>
              <m:t>s</m:t>
            </m:r>
          </m:e>
          <m:sub>
            <m:r>
              <m:t>1</m:t>
            </m:r>
          </m:sub>
          <m:sup>
            <m:r>
              <m:t>2</m:t>
            </m:r>
          </m:sup>
        </m:sSubSup>
        <m:r>
          <m:rPr>
            <m:sty m:val="p"/>
          </m:rPr>
          <m:t>=</m:t>
        </m:r>
        <m:r>
          <m:t>25</m:t>
        </m:r>
      </m:oMath>
      <w:r>
        <w:t xml:space="preserve">; Grupi 2 ka</w:t>
      </w:r>
      <w:r>
        <w:t xml:space="preserve"> </w:t>
      </w:r>
      <m:oMath>
        <m:sSub>
          <m:e>
            <m:r>
              <m:t>n</m:t>
            </m:r>
          </m:e>
          <m:sub>
            <m:r>
              <m:t>2</m:t>
            </m:r>
          </m:sub>
        </m:sSub>
        <m:r>
          <m:rPr>
            <m:sty m:val="p"/>
          </m:rPr>
          <m:t>=</m:t>
        </m:r>
        <m:r>
          <m:t>16</m:t>
        </m:r>
      </m:oMath>
      <w:r>
        <w:t xml:space="preserve">,</w:t>
      </w:r>
      <w:r>
        <w:t xml:space="preserve"> </w:t>
      </w:r>
      <m:oMath>
        <m:sSub>
          <m:e>
            <m:acc>
              <m:accPr>
                <m:chr m:val="‾"/>
              </m:accPr>
              <m:e>
                <m:r>
                  <m:t>x</m:t>
                </m:r>
              </m:e>
            </m:acc>
          </m:e>
          <m:sub>
            <m:r>
              <m:t>2</m:t>
            </m:r>
          </m:sub>
        </m:sSub>
        <m:r>
          <m:rPr>
            <m:sty m:val="p"/>
          </m:rPr>
          <m:t>=</m:t>
        </m:r>
        <m:r>
          <m:t>69</m:t>
        </m:r>
      </m:oMath>
      <w:r>
        <w:t xml:space="preserve"> </w:t>
      </w:r>
      <w:r>
        <w:t xml:space="preserve">dhe</w:t>
      </w:r>
      <w:r>
        <w:t xml:space="preserve"> </w:t>
      </w:r>
      <m:oMath>
        <m:sSubSup>
          <m:e>
            <m:r>
              <m:t>s</m:t>
            </m:r>
          </m:e>
          <m:sub>
            <m:r>
              <m:t>2</m:t>
            </m:r>
          </m:sub>
          <m:sup>
            <m:r>
              <m:t>2</m:t>
            </m:r>
          </m:sup>
        </m:sSubSup>
        <m:r>
          <m:rPr>
            <m:sty m:val="p"/>
          </m:rPr>
          <m:t>=</m:t>
        </m:r>
        <m:r>
          <m:t>30</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1.6973 në</w:t>
      </w:r>
      <w:r>
        <w:t xml:space="preserve"> </w:t>
      </w:r>
      <m:oMath>
        <m:r>
          <m:t>α</m:t>
        </m:r>
        <m:r>
          <m:rPr>
            <m:sty m:val="p"/>
          </m:rPr>
          <m:t>=</m:t>
        </m:r>
        <m:r>
          <m:t>0.05</m:t>
        </m:r>
      </m:oMath>
      <w:r>
        <w:t xml:space="preserve"> </w:t>
      </w:r>
      <w:r>
        <w:t xml:space="preserve">dhe interpretoje. (d) Jep kushtet kryesore të dizajnit dhe modelit.</w:t>
      </w:r>
    </w:p>
    <w:bookmarkEnd w:id="148"/>
    <w:bookmarkStart w:id="149" w:name="X2544241e136e0978029f6751af5cc5f126c887f"/>
    <w:p>
      <w:pPr>
        <w:pStyle w:val="Heading3"/>
      </w:pPr>
      <w:r>
        <w:rPr>
          <w:rStyle w:val="VerbatimChar"/>
        </w:rPr>
        <w:t xml:space="preserve">T03-A12-V08</w:t>
      </w:r>
      <w:r>
        <w:t xml:space="preserve">: Më pak njoftime dhe njoftime të zakonshme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«Më pak njoftime dhe njoftime të zakonshme». Grupi 1 ka</w:t>
      </w:r>
      <w:r>
        <w:t xml:space="preserve"> </w:t>
      </w:r>
      <m:oMath>
        <m:sSub>
          <m:e>
            <m:r>
              <m:t>n</m:t>
            </m:r>
          </m:e>
          <m:sub>
            <m:r>
              <m:t>1</m:t>
            </m:r>
          </m:sub>
        </m:sSub>
        <m:r>
          <m:rPr>
            <m:sty m:val="p"/>
          </m:rPr>
          <m:t>=</m:t>
        </m:r>
        <m:r>
          <m:t>17</m:t>
        </m:r>
      </m:oMath>
      <w:r>
        <w:t xml:space="preserve">,</w:t>
      </w:r>
      <w:r>
        <w:t xml:space="preserve"> </w:t>
      </w:r>
      <m:oMath>
        <m:sSub>
          <m:e>
            <m:acc>
              <m:accPr>
                <m:chr m:val="‾"/>
              </m:accPr>
              <m:e>
                <m:r>
                  <m:t>x</m:t>
                </m:r>
              </m:e>
            </m:acc>
          </m:e>
          <m:sub>
            <m:r>
              <m:t>1</m:t>
            </m:r>
          </m:sub>
        </m:sSub>
        <m:r>
          <m:rPr>
            <m:sty m:val="p"/>
          </m:rPr>
          <m:t>=</m:t>
        </m:r>
        <m:r>
          <m:t>64</m:t>
        </m:r>
      </m:oMath>
      <w:r>
        <w:t xml:space="preserve"> </w:t>
      </w:r>
      <w:r>
        <w:t xml:space="preserve">dhe</w:t>
      </w:r>
      <w:r>
        <w:t xml:space="preserve"> </w:t>
      </w:r>
      <m:oMath>
        <m:sSubSup>
          <m:e>
            <m:r>
              <m:t>s</m:t>
            </m:r>
          </m:e>
          <m:sub>
            <m:r>
              <m:t>1</m:t>
            </m:r>
          </m:sub>
          <m:sup>
            <m:r>
              <m:t>2</m:t>
            </m:r>
          </m:sup>
        </m:sSubSup>
        <m:r>
          <m:rPr>
            <m:sty m:val="p"/>
          </m:rPr>
          <m:t>=</m:t>
        </m:r>
        <m:r>
          <m:t>34</m:t>
        </m:r>
      </m:oMath>
      <w:r>
        <w:t xml:space="preserve">; Grupi 2 ka</w:t>
      </w:r>
      <w:r>
        <w:t xml:space="preserve"> </w:t>
      </w:r>
      <m:oMath>
        <m:sSub>
          <m:e>
            <m:r>
              <m:t>n</m:t>
            </m:r>
          </m:e>
          <m:sub>
            <m:r>
              <m:t>2</m:t>
            </m:r>
          </m:sub>
        </m:sSub>
        <m:r>
          <m:rPr>
            <m:sty m:val="p"/>
          </m:rPr>
          <m:t>=</m:t>
        </m:r>
        <m:r>
          <m:t>17</m:t>
        </m:r>
      </m:oMath>
      <w:r>
        <w:t xml:space="preserve">,</w:t>
      </w:r>
      <w:r>
        <w:t xml:space="preserve"> </w:t>
      </w:r>
      <m:oMath>
        <m:sSub>
          <m:e>
            <m:acc>
              <m:accPr>
                <m:chr m:val="‾"/>
              </m:accPr>
              <m:e>
                <m:r>
                  <m:t>x</m:t>
                </m:r>
              </m:e>
            </m:acc>
          </m:e>
          <m:sub>
            <m:r>
              <m:t>2</m:t>
            </m:r>
          </m:sub>
        </m:sSub>
        <m:r>
          <m:rPr>
            <m:sty m:val="p"/>
          </m:rPr>
          <m:t>=</m:t>
        </m:r>
        <m:r>
          <m:t>60</m:t>
        </m:r>
      </m:oMath>
      <w:r>
        <w:t xml:space="preserve"> </w:t>
      </w:r>
      <w:r>
        <w:t xml:space="preserve">dhe</w:t>
      </w:r>
      <w:r>
        <w:t xml:space="preserve"> </w:t>
      </w:r>
      <m:oMath>
        <m:sSubSup>
          <m:e>
            <m:r>
              <m:t>s</m:t>
            </m:r>
          </m:e>
          <m:sub>
            <m:r>
              <m:t>2</m:t>
            </m:r>
          </m:sub>
          <m:sup>
            <m:r>
              <m:t>2</m:t>
            </m:r>
          </m:sup>
        </m:sSubSup>
        <m:r>
          <m:rPr>
            <m:sty m:val="p"/>
          </m:rPr>
          <m:t>=</m:t>
        </m:r>
        <m:r>
          <m:t>38</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1.6939 në</w:t>
      </w:r>
      <w:r>
        <w:t xml:space="preserve"> </w:t>
      </w:r>
      <m:oMath>
        <m:r>
          <m:t>α</m:t>
        </m:r>
        <m:r>
          <m:rPr>
            <m:sty m:val="p"/>
          </m:rPr>
          <m:t>=</m:t>
        </m:r>
        <m:r>
          <m:t>0.05</m:t>
        </m:r>
      </m:oMath>
      <w:r>
        <w:t xml:space="preserve"> </w:t>
      </w:r>
      <w:r>
        <w:t xml:space="preserve">dhe interpretoje. (d) Jep kushtet kryesore të dizajnit dhe modelit.</w:t>
      </w:r>
    </w:p>
    <w:bookmarkEnd w:id="149"/>
    <w:bookmarkStart w:id="150" w:name="X20d6c332ad9729a5aac983bf75670a1cd003ba2"/>
    <w:p>
      <w:pPr>
        <w:pStyle w:val="Heading3"/>
      </w:pPr>
      <w:r>
        <w:rPr>
          <w:rStyle w:val="VerbatimChar"/>
        </w:rPr>
        <w:t xml:space="preserve">T03-A12-V09</w:t>
      </w:r>
      <w:r>
        <w:t xml:space="preserve">: Karta rikujtimi dhe rilexim i përmbledhjes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«Karta rikujtimi dhe rilexim i përmbledhjes». Grupi 1 ka</w:t>
      </w:r>
      <w:r>
        <w:t xml:space="preserve"> </w:t>
      </w:r>
      <m:oMath>
        <m:sSub>
          <m:e>
            <m:r>
              <m:t>n</m:t>
            </m:r>
          </m:e>
          <m:sub>
            <m:r>
              <m:t>1</m:t>
            </m:r>
          </m:sub>
        </m:sSub>
        <m:r>
          <m:rPr>
            <m:sty m:val="p"/>
          </m:rPr>
          <m:t>=</m:t>
        </m:r>
        <m:r>
          <m:t>18</m:t>
        </m:r>
      </m:oMath>
      <w:r>
        <w:t xml:space="preserve">,</w:t>
      </w:r>
      <w:r>
        <w:t xml:space="preserve"> </w:t>
      </w:r>
      <m:oMath>
        <m:sSub>
          <m:e>
            <m:acc>
              <m:accPr>
                <m:chr m:val="‾"/>
              </m:accPr>
              <m:e>
                <m:r>
                  <m:t>x</m:t>
                </m:r>
              </m:e>
            </m:acc>
          </m:e>
          <m:sub>
            <m:r>
              <m:t>1</m:t>
            </m:r>
          </m:sub>
        </m:sSub>
        <m:r>
          <m:rPr>
            <m:sty m:val="p"/>
          </m:rPr>
          <m:t>=</m:t>
        </m:r>
        <m:r>
          <m:t>77</m:t>
        </m:r>
      </m:oMath>
      <w:r>
        <w:t xml:space="preserve"> </w:t>
      </w:r>
      <w:r>
        <w:t xml:space="preserve">dhe</w:t>
      </w:r>
      <w:r>
        <w:t xml:space="preserve"> </w:t>
      </w:r>
      <m:oMath>
        <m:sSubSup>
          <m:e>
            <m:r>
              <m:t>s</m:t>
            </m:r>
          </m:e>
          <m:sub>
            <m:r>
              <m:t>1</m:t>
            </m:r>
          </m:sub>
          <m:sup>
            <m:r>
              <m:t>2</m:t>
            </m:r>
          </m:sup>
        </m:sSubSup>
        <m:r>
          <m:rPr>
            <m:sty m:val="p"/>
          </m:rPr>
          <m:t>=</m:t>
        </m:r>
        <m:r>
          <m:t>45</m:t>
        </m:r>
      </m:oMath>
      <w:r>
        <w:t xml:space="preserve">; Grupi 2 ka</w:t>
      </w:r>
      <w:r>
        <w:t xml:space="preserve"> </w:t>
      </w:r>
      <m:oMath>
        <m:sSub>
          <m:e>
            <m:r>
              <m:t>n</m:t>
            </m:r>
          </m:e>
          <m:sub>
            <m:r>
              <m:t>2</m:t>
            </m:r>
          </m:sub>
        </m:sSub>
        <m:r>
          <m:rPr>
            <m:sty m:val="p"/>
          </m:rPr>
          <m:t>=</m:t>
        </m:r>
        <m:r>
          <m:t>18</m:t>
        </m:r>
      </m:oMath>
      <w:r>
        <w:t xml:space="preserve">,</w:t>
      </w:r>
      <w:r>
        <w:t xml:space="preserve"> </w:t>
      </w:r>
      <m:oMath>
        <m:sSub>
          <m:e>
            <m:acc>
              <m:accPr>
                <m:chr m:val="‾"/>
              </m:accPr>
              <m:e>
                <m:r>
                  <m:t>x</m:t>
                </m:r>
              </m:e>
            </m:acc>
          </m:e>
          <m:sub>
            <m:r>
              <m:t>2</m:t>
            </m:r>
          </m:sub>
        </m:sSub>
        <m:r>
          <m:rPr>
            <m:sty m:val="p"/>
          </m:rPr>
          <m:t>=</m:t>
        </m:r>
        <m:r>
          <m:t>72</m:t>
        </m:r>
      </m:oMath>
      <w:r>
        <w:t xml:space="preserve"> </w:t>
      </w:r>
      <w:r>
        <w:t xml:space="preserve">dhe</w:t>
      </w:r>
      <w:r>
        <w:t xml:space="preserve"> </w:t>
      </w:r>
      <m:oMath>
        <m:sSubSup>
          <m:e>
            <m:r>
              <m:t>s</m:t>
            </m:r>
          </m:e>
          <m:sub>
            <m:r>
              <m:t>2</m:t>
            </m:r>
          </m:sub>
          <m:sup>
            <m:r>
              <m:t>2</m:t>
            </m:r>
          </m:sup>
        </m:sSubSup>
        <m:r>
          <m:rPr>
            <m:sty m:val="p"/>
          </m:rPr>
          <m:t>=</m:t>
        </m:r>
        <m:r>
          <m:t>41</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1.6909 në</w:t>
      </w:r>
      <w:r>
        <w:t xml:space="preserve"> </w:t>
      </w:r>
      <m:oMath>
        <m:r>
          <m:t>α</m:t>
        </m:r>
        <m:r>
          <m:rPr>
            <m:sty m:val="p"/>
          </m:rPr>
          <m:t>=</m:t>
        </m:r>
        <m:r>
          <m:t>0.05</m:t>
        </m:r>
      </m:oMath>
      <w:r>
        <w:t xml:space="preserve"> </w:t>
      </w:r>
      <w:r>
        <w:t xml:space="preserve">dhe interpretoje. (d) Jep kushtet kryesore të dizajnit dhe modelit.</w:t>
      </w:r>
    </w:p>
    <w:bookmarkEnd w:id="150"/>
    <w:bookmarkStart w:id="151" w:name="X68c3d41aa75658828f2a2dff98ece634f740a95"/>
    <w:p>
      <w:pPr>
        <w:pStyle w:val="Heading3"/>
      </w:pPr>
      <w:r>
        <w:rPr>
          <w:rStyle w:val="VerbatimChar"/>
        </w:rPr>
        <w:t xml:space="preserve">T03-A12-V10</w:t>
      </w:r>
      <w:r>
        <w:t xml:space="preserve">: Udhëzim pamor dhe vetëm me tekst për rrugën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grupe të pavarura krahasohen në kontekstin e krijuar «Udhëzim pamor dhe vetëm me tekst për rrugën». Grupi 1 ka</w:t>
      </w:r>
      <w:r>
        <w:t xml:space="preserve"> </w:t>
      </w:r>
      <m:oMath>
        <m:sSub>
          <m:e>
            <m:r>
              <m:t>n</m:t>
            </m:r>
          </m:e>
          <m:sub>
            <m:r>
              <m:t>1</m:t>
            </m:r>
          </m:sub>
        </m:sSub>
        <m:r>
          <m:rPr>
            <m:sty m:val="p"/>
          </m:rPr>
          <m:t>=</m:t>
        </m:r>
        <m:r>
          <m:t>19</m:t>
        </m:r>
      </m:oMath>
      <w:r>
        <w:t xml:space="preserve">,</w:t>
      </w:r>
      <w:r>
        <w:t xml:space="preserve"> </w:t>
      </w:r>
      <m:oMath>
        <m:sSub>
          <m:e>
            <m:acc>
              <m:accPr>
                <m:chr m:val="‾"/>
              </m:accPr>
              <m:e>
                <m:r>
                  <m:t>x</m:t>
                </m:r>
              </m:e>
            </m:acc>
          </m:e>
          <m:sub>
            <m:r>
              <m:t>1</m:t>
            </m:r>
          </m:sub>
        </m:sSub>
        <m:r>
          <m:rPr>
            <m:sty m:val="p"/>
          </m:rPr>
          <m:t>=</m:t>
        </m:r>
        <m:r>
          <m:t>81</m:t>
        </m:r>
      </m:oMath>
      <w:r>
        <w:t xml:space="preserve"> </w:t>
      </w:r>
      <w:r>
        <w:t xml:space="preserve">dhe</w:t>
      </w:r>
      <w:r>
        <w:t xml:space="preserve"> </w:t>
      </w:r>
      <m:oMath>
        <m:sSubSup>
          <m:e>
            <m:r>
              <m:t>s</m:t>
            </m:r>
          </m:e>
          <m:sub>
            <m:r>
              <m:t>1</m:t>
            </m:r>
          </m:sub>
          <m:sup>
            <m:r>
              <m:t>2</m:t>
            </m:r>
          </m:sup>
        </m:sSubSup>
        <m:r>
          <m:rPr>
            <m:sty m:val="p"/>
          </m:rPr>
          <m:t>=</m:t>
        </m:r>
        <m:r>
          <m:t>50</m:t>
        </m:r>
      </m:oMath>
      <w:r>
        <w:t xml:space="preserve">; Grupi 2 ka</w:t>
      </w:r>
      <w:r>
        <w:t xml:space="preserve"> </w:t>
      </w:r>
      <m:oMath>
        <m:sSub>
          <m:e>
            <m:r>
              <m:t>n</m:t>
            </m:r>
          </m:e>
          <m:sub>
            <m:r>
              <m:t>2</m:t>
            </m:r>
          </m:sub>
        </m:sSub>
        <m:r>
          <m:rPr>
            <m:sty m:val="p"/>
          </m:rPr>
          <m:t>=</m:t>
        </m:r>
        <m:r>
          <m:t>19</m:t>
        </m:r>
      </m:oMath>
      <w:r>
        <w:t xml:space="preserve">,</w:t>
      </w:r>
      <w:r>
        <w:t xml:space="preserve"> </w:t>
      </w:r>
      <m:oMath>
        <m:sSub>
          <m:e>
            <m:acc>
              <m:accPr>
                <m:chr m:val="‾"/>
              </m:accPr>
              <m:e>
                <m:r>
                  <m:t>x</m:t>
                </m:r>
              </m:e>
            </m:acc>
          </m:e>
          <m:sub>
            <m:r>
              <m:t>2</m:t>
            </m:r>
          </m:sub>
        </m:sSub>
        <m:r>
          <m:rPr>
            <m:sty m:val="p"/>
          </m:rPr>
          <m:t>=</m:t>
        </m:r>
        <m:r>
          <m:t>76</m:t>
        </m:r>
      </m:oMath>
      <w:r>
        <w:t xml:space="preserve"> </w:t>
      </w:r>
      <w:r>
        <w:t xml:space="preserve">dhe</w:t>
      </w:r>
      <w:r>
        <w:t xml:space="preserve"> </w:t>
      </w:r>
      <m:oMath>
        <m:sSubSup>
          <m:e>
            <m:r>
              <m:t>s</m:t>
            </m:r>
          </m:e>
          <m:sub>
            <m:r>
              <m:t>2</m:t>
            </m:r>
          </m:sub>
          <m:sup>
            <m:r>
              <m:t>2</m:t>
            </m:r>
          </m:sup>
        </m:sSubSup>
        <m:r>
          <m:rPr>
            <m:sty m:val="p"/>
          </m:rPr>
          <m:t>=</m:t>
        </m:r>
        <m:r>
          <m:t>44</m:t>
        </m:r>
      </m:oMath>
      <w:r>
        <w:t xml:space="preserve">. Përdor modelin me varianca të barabarta të popullatave. (a) Shpjego pse kampionet janë të pavarura dhe jo të çiftuara. (b) Llogarit variancën e përbashkët, gabimin standard dhe statistikën t për</w:t>
      </w:r>
      <w:r>
        <w:t xml:space="preserve"> </w:t>
      </w:r>
      <m:oMath>
        <m:sSub>
          <m:e>
            <m:r>
              <m:t>μ</m:t>
            </m:r>
          </m:e>
          <m:sub>
            <m:r>
              <m:t>1</m:t>
            </m:r>
          </m:sub>
        </m:sSub>
        <m:r>
          <m:rPr>
            <m:sty m:val="p"/>
          </m:rPr>
          <m:t>&gt;</m:t>
        </m:r>
        <m:sSub>
          <m:e>
            <m:r>
              <m:t>μ</m:t>
            </m:r>
          </m:e>
          <m:sub>
            <m:r>
              <m:t>2</m:t>
            </m:r>
          </m:sub>
        </m:sSub>
      </m:oMath>
      <w:r>
        <w:t xml:space="preserve">. (c) Krahasoje me vlerën kritike njëanëshe 1.6883 në</w:t>
      </w:r>
      <w:r>
        <w:t xml:space="preserve"> </w:t>
      </w:r>
      <m:oMath>
        <m:r>
          <m:t>α</m:t>
        </m:r>
        <m:r>
          <m:rPr>
            <m:sty m:val="p"/>
          </m:rPr>
          <m:t>=</m:t>
        </m:r>
        <m:r>
          <m:t>0.05</m:t>
        </m:r>
      </m:oMath>
      <w:r>
        <w:t xml:space="preserve"> </w:t>
      </w:r>
      <w:r>
        <w:t xml:space="preserve">dhe interpretoje. (d) Jep kushtet kryesore të dizajnit dhe modelit.</w:t>
      </w:r>
    </w:p>
    <w:bookmarkEnd w:id="151"/>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Testimi i hipotezave dhe intervalet e besimit</vt:lpwstr>
  </property>
  <property fmtid="{D5CDD505-2E9C-101B-9397-08002B2CF9AE}" pid="11" name="toc-title">
    <vt:lpwstr>Table of contents</vt:lpwstr>
  </property>
</Properties>
</file>