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Zgjidhjet e plota</w:t>
      </w:r>
    </w:p>
    <w:p>
      <w:pPr>
        <w:pStyle w:val="Subtitle"/>
      </w:pPr>
      <w:r>
        <w:t xml:space="preserve">Testimi i hipotezave dhe intervalet e besimit</w:t>
      </w:r>
    </w:p>
    <w:p>
      <w:pPr>
        <w:pStyle w:val="Author"/>
      </w:pPr>
      <w:r>
        <w:t xml:space="preserve">Ratiomera Statistics</w:t>
      </w:r>
    </w:p>
    <w:p>
      <w:pPr>
        <w:pStyle w:val="FirstParagraph"/>
      </w:pPr>
      <w:r>
        <w:t xml:space="preserve">Këto zgjidhje të plota përdorin të njëjtat kode dhe të njëjtën renditje si Fleta e ushtrimeve. Vlerat ndërmjetëse ruhen deri te hapi i treguar i rrumbullakimit, prandaj aty ku shënohet pranohen dallime të vogla që vijnë nga rrumbullakimi më i hershëm. Të gjitha situatat, vlerat, të dhënat dhe rezultatet e programeve janë krijuar për mësim; nuk janë gjetje empirike.</w:t>
      </w:r>
    </w:p>
    <w:bookmarkStart w:id="42" w:name="pjesa-i-teoria"/>
    <w:p>
      <w:pPr>
        <w:pStyle w:val="Heading1"/>
      </w:pPr>
      <w:r>
        <w:t xml:space="preserve">Pjesa I: Teoria</w:t>
      </w:r>
    </w:p>
    <w:bookmarkStart w:id="30" w:name="a01-hipotezat-dhe-dy-gabimet-e-mundshme"/>
    <w:p>
      <w:pPr>
        <w:pStyle w:val="Heading2"/>
      </w:pPr>
      <w:r>
        <w:t xml:space="preserve">A01: Hipotezat dhe dy gabimet e mundshme</w:t>
      </w:r>
    </w:p>
    <w:bookmarkStart w:id="20" w:name="t03-a01-v01-ushtrim-i-udhëzuar-me-hartë"/>
    <w:p>
      <w:pPr>
        <w:pStyle w:val="Heading3"/>
      </w:pPr>
      <w:r>
        <w:rPr>
          <w:rStyle w:val="VerbatimChar"/>
        </w:rPr>
        <w:t xml:space="preserve">T03-A01-V01</w:t>
      </w:r>
      <w:r>
        <w:t xml:space="preserve">: Ushtrim i udhëzuar me hartë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Hipoteza lidhet me mesataret e popullatave, jo me dy mesataret e vrojtuara të kampioneve.</w:t>
      </w:r>
    </w:p>
    <w:p>
      <w:pPr>
        <w:pStyle w:val="BodyText"/>
      </w:pPr>
      <w:r>
        <w:t xml:space="preserve">Një formulim i përshtatshëm është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>
          <m:e>
            <m:r>
              <m:t>μ</m:t>
            </m:r>
          </m:e>
          <m:sub>
            <m:r>
              <m:t>T</m:t>
            </m:r>
          </m:sub>
        </m:sSub>
        <m:r>
          <m:rPr>
            <m:sty m:val="p"/>
          </m:rPr>
          <m:t>≤</m:t>
        </m:r>
        <m:sSub>
          <m:e>
            <m:r>
              <m:t>μ</m:t>
            </m:r>
          </m:e>
          <m:sub>
            <m:r>
              <m:t>C</m:t>
            </m:r>
          </m:sub>
        </m:sSub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H</m:t>
            </m:r>
          </m:e>
          <m:sub>
            <m:r>
              <m:t>1</m:t>
            </m:r>
          </m:sub>
        </m:sSub>
        <m:r>
          <m:rPr>
            <m:sty m:val="p"/>
          </m:rPr>
          <m:t>:</m:t>
        </m:r>
        <m:sSub>
          <m:e>
            <m:r>
              <m:t>μ</m:t>
            </m:r>
          </m:e>
          <m:sub>
            <m:r>
              <m:t>T</m:t>
            </m:r>
          </m:sub>
        </m:sSub>
        <m:r>
          <m:rPr>
            <m:sty m:val="p"/>
          </m:rPr>
          <m:t>&gt;</m:t>
        </m:r>
        <m:sSub>
          <m:e>
            <m:r>
              <m:t>μ</m:t>
            </m:r>
          </m:e>
          <m:sub>
            <m:r>
              <m:t>C</m:t>
            </m:r>
          </m:sub>
        </m:sSub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Gabimi i llojit I do të thoshte të arrihej në përfundimin se mesatarja e rezultatit «rezultati mesatar i planifikimit të rrugës» në popullatën me ndërhyrje është më e lartë, edhe pse hipoteza zero është e vërtetë.</w:t>
      </w:r>
    </w:p>
    <w:p>
      <w:pPr>
        <w:pStyle w:val="BodyText"/>
      </w:pPr>
      <w:r>
        <w:t xml:space="preserve">Gabimi i llojit II do të thoshte të mos zbulohej ky dallim kur ai ekziston vërtet.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Kampioni jep evidencë të pasigurt, jo qasje të drejtpërdrejtë te të dyja mesataret e popullatave.</w:t>
      </w:r>
    </w:p>
    <w:p>
      <w:pPr>
        <w:pStyle w:val="BodyText"/>
      </w:pPr>
      <w:r>
        <w:t xml:space="preserve">Prandaj njihen normat afatgjata të gabimeve të procedurës në kushte të caktuara, por vendimi i një studimi nuk tregon vetë nëse ishte i saktë.</w:t>
      </w:r>
    </w:p>
    <w:bookmarkEnd w:id="20"/>
    <w:bookmarkStart w:id="21" w:name="t03-a01-v02-hapësira-të-qeta-leximi"/>
    <w:p>
      <w:pPr>
        <w:pStyle w:val="Heading3"/>
      </w:pPr>
      <w:r>
        <w:rPr>
          <w:rStyle w:val="VerbatimChar"/>
        </w:rPr>
        <w:t xml:space="preserve">T03-A01-V02</w:t>
      </w:r>
      <w:r>
        <w:t xml:space="preserve">: Hapësira të qeta leximi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Hipoteza lidhet me mesataret e popullatave, jo me dy mesataret e vrojtuara të kampioneve.</w:t>
      </w:r>
    </w:p>
    <w:p>
      <w:pPr>
        <w:pStyle w:val="BodyText"/>
      </w:pPr>
      <w:r>
        <w:t xml:space="preserve">Një formulim i përshtatshëm është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>
          <m:e>
            <m:r>
              <m:t>μ</m:t>
            </m:r>
          </m:e>
          <m:sub>
            <m:r>
              <m:t>T</m:t>
            </m:r>
          </m:sub>
        </m:sSub>
        <m:r>
          <m:rPr>
            <m:sty m:val="p"/>
          </m:rPr>
          <m:t>=</m:t>
        </m:r>
        <m:sSub>
          <m:e>
            <m:r>
              <m:t>μ</m:t>
            </m:r>
          </m:e>
          <m:sub>
            <m:r>
              <m:t>C</m:t>
            </m:r>
          </m:sub>
        </m:sSub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H</m:t>
            </m:r>
          </m:e>
          <m:sub>
            <m:r>
              <m:t>1</m:t>
            </m:r>
          </m:sub>
        </m:sSub>
        <m:r>
          <m:rPr>
            <m:sty m:val="p"/>
          </m:rPr>
          <m:t>:</m:t>
        </m:r>
        <m:sSub>
          <m:e>
            <m:r>
              <m:t>μ</m:t>
            </m:r>
          </m:e>
          <m:sub>
            <m:r>
              <m:t>T</m:t>
            </m:r>
          </m:sub>
        </m:sSub>
        <m:r>
          <m:rPr>
            <m:sty m:val="p"/>
          </m:rPr>
          <m:t>≠</m:t>
        </m:r>
        <m:sSub>
          <m:e>
            <m:r>
              <m:t>μ</m:t>
            </m:r>
          </m:e>
          <m:sub>
            <m:r>
              <m:t>C</m:t>
            </m:r>
          </m:sub>
        </m:sSub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Gabimi i llojit I do të thoshte të arrihej në përfundimin se mesatarja e rezultatit «rezultati mesatar i të kuptuarit gjatë leximit» në popullatën me ndërhyrje është e ndryshme, edhe pse hipoteza zero është e vërtetë.</w:t>
      </w:r>
    </w:p>
    <w:p>
      <w:pPr>
        <w:pStyle w:val="BodyText"/>
      </w:pPr>
      <w:r>
        <w:t xml:space="preserve">Gabimi i llojit II do të thoshte të mos zbulohej ky dallim kur ai ekziston vërtet.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Kampioni jep evidencë të pasigurt, jo qasje të drejtpërdrejtë te të dyja mesataret e popullatave.</w:t>
      </w:r>
    </w:p>
    <w:p>
      <w:pPr>
        <w:pStyle w:val="BodyText"/>
      </w:pPr>
      <w:r>
        <w:t xml:space="preserve">Prandaj njihen normat afatgjata të gabimeve të procedurës në kushte të caktuara, por vendimi i një studimi nuk tregon vetë nëse ishte i saktë.</w:t>
      </w:r>
    </w:p>
    <w:bookmarkEnd w:id="21"/>
    <w:bookmarkStart w:id="22" w:name="Xeff4a748c0cb0f188b5103635e4f6a62f0e9e15"/>
    <w:p>
      <w:pPr>
        <w:pStyle w:val="Heading3"/>
      </w:pPr>
      <w:r>
        <w:rPr>
          <w:rStyle w:val="VerbatimChar"/>
        </w:rPr>
        <w:t xml:space="preserve">T03-A01-V03</w:t>
      </w:r>
      <w:r>
        <w:t xml:space="preserve">: Listë kontrolli për kërkim në arkiv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Hipoteza lidhet me mesataret e popullatave, jo me dy mesataret e vrojtuara të kampioneve.</w:t>
      </w:r>
    </w:p>
    <w:p>
      <w:pPr>
        <w:pStyle w:val="BodyText"/>
      </w:pPr>
      <w:r>
        <w:t xml:space="preserve">Një formulim i përshtatshëm është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>
          <m:e>
            <m:r>
              <m:t>μ</m:t>
            </m:r>
          </m:e>
          <m:sub>
            <m:r>
              <m:t>T</m:t>
            </m:r>
          </m:sub>
        </m:sSub>
        <m:r>
          <m:rPr>
            <m:sty m:val="p"/>
          </m:rPr>
          <m:t>≤</m:t>
        </m:r>
        <m:sSub>
          <m:e>
            <m:r>
              <m:t>μ</m:t>
            </m:r>
          </m:e>
          <m:sub>
            <m:r>
              <m:t>C</m:t>
            </m:r>
          </m:sub>
        </m:sSub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H</m:t>
            </m:r>
          </m:e>
          <m:sub>
            <m:r>
              <m:t>1</m:t>
            </m:r>
          </m:sub>
        </m:sSub>
        <m:r>
          <m:rPr>
            <m:sty m:val="p"/>
          </m:rPr>
          <m:t>:</m:t>
        </m:r>
        <m:sSub>
          <m:e>
            <m:r>
              <m:t>μ</m:t>
            </m:r>
          </m:e>
          <m:sub>
            <m:r>
              <m:t>T</m:t>
            </m:r>
          </m:sub>
        </m:sSub>
        <m:r>
          <m:rPr>
            <m:sty m:val="p"/>
          </m:rPr>
          <m:t>&gt;</m:t>
        </m:r>
        <m:sSub>
          <m:e>
            <m:r>
              <m:t>μ</m:t>
            </m:r>
          </m:e>
          <m:sub>
            <m:r>
              <m:t>C</m:t>
            </m:r>
          </m:sub>
        </m:sSub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Gabimi i llojit I do të thoshte të arrihej në përfundimin se mesatarja e rezultatit «numri mesatar i regjistrimeve të gjetura saktë» në popullatën me ndërhyrje është më e lartë, edhe pse hipoteza zero është e vërtetë.</w:t>
      </w:r>
    </w:p>
    <w:p>
      <w:pPr>
        <w:pStyle w:val="BodyText"/>
      </w:pPr>
      <w:r>
        <w:t xml:space="preserve">Gabimi i llojit II do të thoshte të mos zbulohej ky dallim kur ai ekziston vërtet.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Kampioni jep evidencë të pasigurt, jo qasje të drejtpërdrejtë te të dyja mesataret e popullatave.</w:t>
      </w:r>
    </w:p>
    <w:p>
      <w:pPr>
        <w:pStyle w:val="BodyText"/>
      </w:pPr>
      <w:r>
        <w:t xml:space="preserve">Prandaj njihen normat afatgjata të gabimeve të procedurës në kushte të caktuara, por vendimi i një studimi nuk tregon vetë nëse ishte i saktë.</w:t>
      </w:r>
    </w:p>
    <w:bookmarkEnd w:id="22"/>
    <w:bookmarkStart w:id="23" w:name="t03-a01-v04-pushim-i-shkurtër-me-lëvizje"/>
    <w:p>
      <w:pPr>
        <w:pStyle w:val="Heading3"/>
      </w:pPr>
      <w:r>
        <w:rPr>
          <w:rStyle w:val="VerbatimChar"/>
        </w:rPr>
        <w:t xml:space="preserve">T03-A01-V04</w:t>
      </w:r>
      <w:r>
        <w:t xml:space="preserve">: Pushim i shkurtër me lëvizje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Hipoteza lidhet me mesataret e popullatave, jo me dy mesataret e vrojtuara të kampioneve.</w:t>
      </w:r>
    </w:p>
    <w:p>
      <w:pPr>
        <w:pStyle w:val="BodyText"/>
      </w:pPr>
      <w:r>
        <w:t xml:space="preserve">Një formulim i përshtatshëm është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>
          <m:e>
            <m:r>
              <m:t>μ</m:t>
            </m:r>
          </m:e>
          <m:sub>
            <m:r>
              <m:t>T</m:t>
            </m:r>
          </m:sub>
        </m:sSub>
        <m:r>
          <m:rPr>
            <m:sty m:val="p"/>
          </m:rPr>
          <m:t>≤</m:t>
        </m:r>
        <m:sSub>
          <m:e>
            <m:r>
              <m:t>μ</m:t>
            </m:r>
          </m:e>
          <m:sub>
            <m:r>
              <m:t>C</m:t>
            </m:r>
          </m:sub>
        </m:sSub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H</m:t>
            </m:r>
          </m:e>
          <m:sub>
            <m:r>
              <m:t>1</m:t>
            </m:r>
          </m:sub>
        </m:sSub>
        <m:r>
          <m:rPr>
            <m:sty m:val="p"/>
          </m:rPr>
          <m:t>:</m:t>
        </m:r>
        <m:sSub>
          <m:e>
            <m:r>
              <m:t>μ</m:t>
            </m:r>
          </m:e>
          <m:sub>
            <m:r>
              <m:t>T</m:t>
            </m:r>
          </m:sub>
        </m:sSub>
        <m:r>
          <m:rPr>
            <m:sty m:val="p"/>
          </m:rPr>
          <m:t>&gt;</m:t>
        </m:r>
        <m:sSub>
          <m:e>
            <m:r>
              <m:t>μ</m:t>
            </m:r>
          </m:e>
          <m:sub>
            <m:r>
              <m:t>C</m:t>
            </m:r>
          </m:sub>
        </m:sSub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Gabimi i llojit I do të thoshte të arrihej në përfundimin se mesatarja e rezultatit «rezultati mesatar i vëmendjes së qëndrueshme» në popullatën me ndërhyrje është më e lartë, edhe pse hipoteza zero është e vërtetë.</w:t>
      </w:r>
    </w:p>
    <w:p>
      <w:pPr>
        <w:pStyle w:val="BodyText"/>
      </w:pPr>
      <w:r>
        <w:t xml:space="preserve">Gabimi i llojit II do të thoshte të mos zbulohej ky dallim kur ai ekziston vërtet.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Kampioni jep evidencë të pasigurt, jo qasje të drejtpërdrejtë te të dyja mesataret e popullatave.</w:t>
      </w:r>
    </w:p>
    <w:p>
      <w:pPr>
        <w:pStyle w:val="BodyText"/>
      </w:pPr>
      <w:r>
        <w:t xml:space="preserve">Prandaj njihen normat afatgjata të gabimeve të procedurës në kushte të caktuara, por vendimi i një studimi nuk tregon vetë nëse ishte i saktë.</w:t>
      </w:r>
    </w:p>
    <w:bookmarkEnd w:id="23"/>
    <w:bookmarkStart w:id="24" w:name="t03-a01-v05-tutorial-me-titra"/>
    <w:p>
      <w:pPr>
        <w:pStyle w:val="Heading3"/>
      </w:pPr>
      <w:r>
        <w:rPr>
          <w:rStyle w:val="VerbatimChar"/>
        </w:rPr>
        <w:t xml:space="preserve">T03-A01-V05</w:t>
      </w:r>
      <w:r>
        <w:t xml:space="preserve">: Tutorial me titra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Hipoteza lidhet me mesataret e popullatave, jo me dy mesataret e vrojtuara të kampioneve.</w:t>
      </w:r>
    </w:p>
    <w:p>
      <w:pPr>
        <w:pStyle w:val="BodyText"/>
      </w:pPr>
      <w:r>
        <w:t xml:space="preserve">Një formulim i përshtatshëm është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>
          <m:e>
            <m:r>
              <m:t>μ</m:t>
            </m:r>
          </m:e>
          <m:sub>
            <m:r>
              <m:t>T</m:t>
            </m:r>
          </m:sub>
        </m:sSub>
        <m:r>
          <m:rPr>
            <m:sty m:val="p"/>
          </m:rPr>
          <m:t>=</m:t>
        </m:r>
        <m:sSub>
          <m:e>
            <m:r>
              <m:t>μ</m:t>
            </m:r>
          </m:e>
          <m:sub>
            <m:r>
              <m:t>C</m:t>
            </m:r>
          </m:sub>
        </m:sSub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H</m:t>
            </m:r>
          </m:e>
          <m:sub>
            <m:r>
              <m:t>1</m:t>
            </m:r>
          </m:sub>
        </m:sSub>
        <m:r>
          <m:rPr>
            <m:sty m:val="p"/>
          </m:rPr>
          <m:t>:</m:t>
        </m:r>
        <m:sSub>
          <m:e>
            <m:r>
              <m:t>μ</m:t>
            </m:r>
          </m:e>
          <m:sub>
            <m:r>
              <m:t>T</m:t>
            </m:r>
          </m:sub>
        </m:sSub>
        <m:r>
          <m:rPr>
            <m:sty m:val="p"/>
          </m:rPr>
          <m:t>≠</m:t>
        </m:r>
        <m:sSub>
          <m:e>
            <m:r>
              <m:t>μ</m:t>
            </m:r>
          </m:e>
          <m:sub>
            <m:r>
              <m:t>C</m:t>
            </m:r>
          </m:sub>
        </m:sSub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Gabimi i llojit I do të thoshte të arrihej në përfundimin se mesatarja e rezultatit «rezultati mesatar i të kuptuarit të tutorialit» në popullatën me ndërhyrje është e ndryshme, edhe pse hipoteza zero është e vërtetë.</w:t>
      </w:r>
    </w:p>
    <w:p>
      <w:pPr>
        <w:pStyle w:val="BodyText"/>
      </w:pPr>
      <w:r>
        <w:t xml:space="preserve">Gabimi i llojit II do të thoshte të mos zbulohej ky dallim kur ai ekziston vërtet.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Kampioni jep evidencë të pasigurt, jo qasje të drejtpërdrejtë te të dyja mesataret e popullatave.</w:t>
      </w:r>
    </w:p>
    <w:p>
      <w:pPr>
        <w:pStyle w:val="BodyText"/>
      </w:pPr>
      <w:r>
        <w:t xml:space="preserve">Prandaj njihen normat afatgjata të gabimeve të procedurës në kushte të caktuara, por vendimi i një studimi nuk tregon vetë nëse ishte i saktë.</w:t>
      </w:r>
    </w:p>
    <w:bookmarkEnd w:id="24"/>
    <w:bookmarkStart w:id="25" w:name="t03-a01-v06-cilësim-me-më-pak-njoftime"/>
    <w:p>
      <w:pPr>
        <w:pStyle w:val="Heading3"/>
      </w:pPr>
      <w:r>
        <w:rPr>
          <w:rStyle w:val="VerbatimChar"/>
        </w:rPr>
        <w:t xml:space="preserve">T03-A01-V06</w:t>
      </w:r>
      <w:r>
        <w:t xml:space="preserve">: Cilësim me më pak njoftime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Hipoteza lidhet me mesataret e popullatave, jo me dy mesataret e vrojtuara të kampioneve.</w:t>
      </w:r>
    </w:p>
    <w:p>
      <w:pPr>
        <w:pStyle w:val="BodyText"/>
      </w:pPr>
      <w:r>
        <w:t xml:space="preserve">Një formulim i përshtatshëm është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>
          <m:e>
            <m:r>
              <m:t>μ</m:t>
            </m:r>
          </m:e>
          <m:sub>
            <m:r>
              <m:t>T</m:t>
            </m:r>
          </m:sub>
        </m:sSub>
        <m:r>
          <m:rPr>
            <m:sty m:val="p"/>
          </m:rPr>
          <m:t>≥</m:t>
        </m:r>
        <m:sSub>
          <m:e>
            <m:r>
              <m:t>μ</m:t>
            </m:r>
          </m:e>
          <m:sub>
            <m:r>
              <m:t>C</m:t>
            </m:r>
          </m:sub>
        </m:sSub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H</m:t>
            </m:r>
          </m:e>
          <m:sub>
            <m:r>
              <m:t>1</m:t>
            </m:r>
          </m:sub>
        </m:sSub>
        <m:r>
          <m:rPr>
            <m:sty m:val="p"/>
          </m:rPr>
          <m:t>:</m:t>
        </m:r>
        <m:sSub>
          <m:e>
            <m:r>
              <m:t>μ</m:t>
            </m:r>
          </m:e>
          <m:sub>
            <m:r>
              <m:t>T</m:t>
            </m:r>
          </m:sub>
        </m:sSub>
        <m:r>
          <m:rPr>
            <m:sty m:val="p"/>
          </m:rPr>
          <m:t>&lt;</m:t>
        </m:r>
        <m:sSub>
          <m:e>
            <m:r>
              <m:t>μ</m:t>
            </m:r>
          </m:e>
          <m:sub>
            <m:r>
              <m:t>C</m:t>
            </m:r>
          </m:sub>
        </m:sSub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Gabimi i llojit I do të thoshte të arrihej në përfundimin se mesatarja e rezultatit «koha mesatare e përfundimit të detyrës» në popullatën me ndërhyrje është më e ulët, edhe pse hipoteza zero është e vërtetë.</w:t>
      </w:r>
    </w:p>
    <w:p>
      <w:pPr>
        <w:pStyle w:val="BodyText"/>
      </w:pPr>
      <w:r>
        <w:t xml:space="preserve">Gabimi i llojit II do të thoshte të mos zbulohej ky dallim kur ai ekziston vërtet.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Kampioni jep evidencë të pasigurt, jo qasje të drejtpërdrejtë te të dyja mesataret e popullatave.</w:t>
      </w:r>
    </w:p>
    <w:p>
      <w:pPr>
        <w:pStyle w:val="BodyText"/>
      </w:pPr>
      <w:r>
        <w:t xml:space="preserve">Prandaj njihen normat afatgjata të gabimeve të procedurës në kushte të caktuara, por vendimi i një studimi nuk tregon vetë nëse ishte i saktë.</w:t>
      </w:r>
    </w:p>
    <w:bookmarkEnd w:id="25"/>
    <w:bookmarkStart w:id="26" w:name="Xa7d490656cf827d99b832c4a3eedec4e74e597c"/>
    <w:p>
      <w:pPr>
        <w:pStyle w:val="Heading3"/>
      </w:pPr>
      <w:r>
        <w:rPr>
          <w:rStyle w:val="VerbatimChar"/>
        </w:rPr>
        <w:t xml:space="preserve">T03-A01-V07</w:t>
      </w:r>
      <w:r>
        <w:t xml:space="preserve">: Karta për ushtrimin e rikujtimit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Hipoteza lidhet me mesataret e popullatave, jo me dy mesataret e vrojtuara të kampioneve.</w:t>
      </w:r>
    </w:p>
    <w:p>
      <w:pPr>
        <w:pStyle w:val="BodyText"/>
      </w:pPr>
      <w:r>
        <w:t xml:space="preserve">Një formulim i përshtatshëm është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>
          <m:e>
            <m:r>
              <m:t>μ</m:t>
            </m:r>
          </m:e>
          <m:sub>
            <m:r>
              <m:t>T</m:t>
            </m:r>
          </m:sub>
        </m:sSub>
        <m:r>
          <m:rPr>
            <m:sty m:val="p"/>
          </m:rPr>
          <m:t>≤</m:t>
        </m:r>
        <m:sSub>
          <m:e>
            <m:r>
              <m:t>μ</m:t>
            </m:r>
          </m:e>
          <m:sub>
            <m:r>
              <m:t>C</m:t>
            </m:r>
          </m:sub>
        </m:sSub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H</m:t>
            </m:r>
          </m:e>
          <m:sub>
            <m:r>
              <m:t>1</m:t>
            </m:r>
          </m:sub>
        </m:sSub>
        <m:r>
          <m:rPr>
            <m:sty m:val="p"/>
          </m:rPr>
          <m:t>:</m:t>
        </m:r>
        <m:sSub>
          <m:e>
            <m:r>
              <m:t>μ</m:t>
            </m:r>
          </m:e>
          <m:sub>
            <m:r>
              <m:t>T</m:t>
            </m:r>
          </m:sub>
        </m:sSub>
        <m:r>
          <m:rPr>
            <m:sty m:val="p"/>
          </m:rPr>
          <m:t>&gt;</m:t>
        </m:r>
        <m:sSub>
          <m:e>
            <m:r>
              <m:t>μ</m:t>
            </m:r>
          </m:e>
          <m:sub>
            <m:r>
              <m:t>C</m:t>
            </m:r>
          </m:sub>
        </m:sSub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Gabimi i llojit I do të thoshte të arrihej në përfundimin se mesatarja e rezultatit «rezultati mesatar i rikujtimit të vonuar» në popullatën me ndërhyrje është më e lartë, edhe pse hipoteza zero është e vërtetë.</w:t>
      </w:r>
    </w:p>
    <w:p>
      <w:pPr>
        <w:pStyle w:val="BodyText"/>
      </w:pPr>
      <w:r>
        <w:t xml:space="preserve">Gabimi i llojit II do të thoshte të mos zbulohej ky dallim kur ai ekziston vërtet.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Kampioni jep evidencë të pasigurt, jo qasje të drejtpërdrejtë te të dyja mesataret e popullatave.</w:t>
      </w:r>
    </w:p>
    <w:p>
      <w:pPr>
        <w:pStyle w:val="BodyText"/>
      </w:pPr>
      <w:r>
        <w:t xml:space="preserve">Prandaj njihen normat afatgjata të gabimeve të procedurës në kushte të caktuara, por vendimi i një studimi nuk tregon vetë nëse ishte i saktë.</w:t>
      </w:r>
    </w:p>
    <w:bookmarkEnd w:id="26"/>
    <w:bookmarkStart w:id="27" w:name="t03-a01-v08-hartë-orientimi-për-muzeun"/>
    <w:p>
      <w:pPr>
        <w:pStyle w:val="Heading3"/>
      </w:pPr>
      <w:r>
        <w:rPr>
          <w:rStyle w:val="VerbatimChar"/>
        </w:rPr>
        <w:t xml:space="preserve">T03-A01-V08</w:t>
      </w:r>
      <w:r>
        <w:t xml:space="preserve">: Hartë orientimi për muzeun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Hipoteza lidhet me mesataret e popullatave, jo me dy mesataret e vrojtuara të kampioneve.</w:t>
      </w:r>
    </w:p>
    <w:p>
      <w:pPr>
        <w:pStyle w:val="BodyText"/>
      </w:pPr>
      <w:r>
        <w:t xml:space="preserve">Një formulim i përshtatshëm është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>
          <m:e>
            <m:r>
              <m:t>μ</m:t>
            </m:r>
          </m:e>
          <m:sub>
            <m:r>
              <m:t>T</m:t>
            </m:r>
          </m:sub>
        </m:sSub>
        <m:r>
          <m:rPr>
            <m:sty m:val="p"/>
          </m:rPr>
          <m:t>≥</m:t>
        </m:r>
        <m:sSub>
          <m:e>
            <m:r>
              <m:t>μ</m:t>
            </m:r>
          </m:e>
          <m:sub>
            <m:r>
              <m:t>C</m:t>
            </m:r>
          </m:sub>
        </m:sSub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H</m:t>
            </m:r>
          </m:e>
          <m:sub>
            <m:r>
              <m:t>1</m:t>
            </m:r>
          </m:sub>
        </m:sSub>
        <m:r>
          <m:rPr>
            <m:sty m:val="p"/>
          </m:rPr>
          <m:t>:</m:t>
        </m:r>
        <m:sSub>
          <m:e>
            <m:r>
              <m:t>μ</m:t>
            </m:r>
          </m:e>
          <m:sub>
            <m:r>
              <m:t>T</m:t>
            </m:r>
          </m:sub>
        </m:sSub>
        <m:r>
          <m:rPr>
            <m:sty m:val="p"/>
          </m:rPr>
          <m:t>&lt;</m:t>
        </m:r>
        <m:sSub>
          <m:e>
            <m:r>
              <m:t>μ</m:t>
            </m:r>
          </m:e>
          <m:sub>
            <m:r>
              <m:t>C</m:t>
            </m:r>
          </m:sub>
        </m:sSub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Gabimi i llojit I do të thoshte të arrihej në përfundimin se mesatarja e rezultatit «numri mesatar i gabimeve të navigimit» në popullatën me ndërhyrje është më e ulët, edhe pse hipoteza zero është e vërtetë.</w:t>
      </w:r>
    </w:p>
    <w:p>
      <w:pPr>
        <w:pStyle w:val="BodyText"/>
      </w:pPr>
      <w:r>
        <w:t xml:space="preserve">Gabimi i llojit II do të thoshte të mos zbulohej ky dallim kur ai ekziston vërtet.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Kampioni jep evidencë të pasigurt, jo qasje të drejtpërdrejtë te të dyja mesataret e popullatave.</w:t>
      </w:r>
    </w:p>
    <w:p>
      <w:pPr>
        <w:pStyle w:val="BodyText"/>
      </w:pPr>
      <w:r>
        <w:t xml:space="preserve">Prandaj njihen normat afatgjata të gabimeve të procedurës në kushte të caktuara, por vendimi i një studimi nuk tregon vetë nëse ishte i saktë.</w:t>
      </w:r>
    </w:p>
    <w:bookmarkEnd w:id="27"/>
    <w:bookmarkStart w:id="28" w:name="Xd109693a89ab92bea91966e54c259d5bbde218e"/>
    <w:p>
      <w:pPr>
        <w:pStyle w:val="Heading3"/>
      </w:pPr>
      <w:r>
        <w:rPr>
          <w:rStyle w:val="VerbatimChar"/>
        </w:rPr>
        <w:t xml:space="preserve">T03-A01-V09</w:t>
      </w:r>
      <w:r>
        <w:t xml:space="preserve">: Nxitje për shpjegim mes bashkëmoshatarësh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Hipoteza lidhet me mesataret e popullatave, jo me dy mesataret e vrojtuara të kampioneve.</w:t>
      </w:r>
    </w:p>
    <w:p>
      <w:pPr>
        <w:pStyle w:val="BodyText"/>
      </w:pPr>
      <w:r>
        <w:t xml:space="preserve">Një formulim i përshtatshëm është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>
          <m:e>
            <m:r>
              <m:t>μ</m:t>
            </m:r>
          </m:e>
          <m:sub>
            <m:r>
              <m:t>T</m:t>
            </m:r>
          </m:sub>
        </m:sSub>
        <m:r>
          <m:rPr>
            <m:sty m:val="p"/>
          </m:rPr>
          <m:t>=</m:t>
        </m:r>
        <m:sSub>
          <m:e>
            <m:r>
              <m:t>μ</m:t>
            </m:r>
          </m:e>
          <m:sub>
            <m:r>
              <m:t>C</m:t>
            </m:r>
          </m:sub>
        </m:sSub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H</m:t>
            </m:r>
          </m:e>
          <m:sub>
            <m:r>
              <m:t>1</m:t>
            </m:r>
          </m:sub>
        </m:sSub>
        <m:r>
          <m:rPr>
            <m:sty m:val="p"/>
          </m:rPr>
          <m:t>:</m:t>
        </m:r>
        <m:sSub>
          <m:e>
            <m:r>
              <m:t>μ</m:t>
            </m:r>
          </m:e>
          <m:sub>
            <m:r>
              <m:t>T</m:t>
            </m:r>
          </m:sub>
        </m:sSub>
        <m:r>
          <m:rPr>
            <m:sty m:val="p"/>
          </m:rPr>
          <m:t>≠</m:t>
        </m:r>
        <m:sSub>
          <m:e>
            <m:r>
              <m:t>μ</m:t>
            </m:r>
          </m:e>
          <m:sub>
            <m:r>
              <m:t>C</m:t>
            </m:r>
          </m:sub>
        </m:sSub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Gabimi i llojit I do të thoshte të arrihej në përfundimin se mesatarja e rezultatit «rezultati mesatar i shpjegimit të konceptit» në popullatën me ndërhyrje është e ndryshme, edhe pse hipoteza zero është e vërtetë.</w:t>
      </w:r>
    </w:p>
    <w:p>
      <w:pPr>
        <w:pStyle w:val="BodyText"/>
      </w:pPr>
      <w:r>
        <w:t xml:space="preserve">Gabimi i llojit II do të thoshte të mos zbulohej ky dallim kur ai ekziston vërtet.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Kampioni jep evidencë të pasigurt, jo qasje të drejtpërdrejtë te të dyja mesataret e popullatave.</w:t>
      </w:r>
    </w:p>
    <w:p>
      <w:pPr>
        <w:pStyle w:val="BodyText"/>
      </w:pPr>
      <w:r>
        <w:t xml:space="preserve">Prandaj njihen normat afatgjata të gabimeve të procedurës në kushte të caktuara, por vendimi i një studimi nuk tregon vetë nëse ishte i saktë.</w:t>
      </w:r>
    </w:p>
    <w:bookmarkEnd w:id="28"/>
    <w:bookmarkStart w:id="29" w:name="Xab25cd6bfdff98b8f87942cadcf908eb0fa73f3"/>
    <w:p>
      <w:pPr>
        <w:pStyle w:val="Heading3"/>
      </w:pPr>
      <w:r>
        <w:rPr>
          <w:rStyle w:val="VerbatimChar"/>
        </w:rPr>
        <w:t xml:space="preserve">T03-A01-V10</w:t>
      </w:r>
      <w:r>
        <w:t xml:space="preserve">: Model i strukturuar shënimesh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Hipoteza lidhet me mesataret e popullatave, jo me dy mesataret e vrojtuara të kampioneve.</w:t>
      </w:r>
    </w:p>
    <w:p>
      <w:pPr>
        <w:pStyle w:val="BodyText"/>
      </w:pPr>
      <w:r>
        <w:t xml:space="preserve">Një formulim i përshtatshëm është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>
          <m:e>
            <m:r>
              <m:t>μ</m:t>
            </m:r>
          </m:e>
          <m:sub>
            <m:r>
              <m:t>T</m:t>
            </m:r>
          </m:sub>
        </m:sSub>
        <m:r>
          <m:rPr>
            <m:sty m:val="p"/>
          </m:rPr>
          <m:t>≤</m:t>
        </m:r>
        <m:sSub>
          <m:e>
            <m:r>
              <m:t>μ</m:t>
            </m:r>
          </m:e>
          <m:sub>
            <m:r>
              <m:t>C</m:t>
            </m:r>
          </m:sub>
        </m:sSub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H</m:t>
            </m:r>
          </m:e>
          <m:sub>
            <m:r>
              <m:t>1</m:t>
            </m:r>
          </m:sub>
        </m:sSub>
        <m:r>
          <m:rPr>
            <m:sty m:val="p"/>
          </m:rPr>
          <m:t>:</m:t>
        </m:r>
        <m:sSub>
          <m:e>
            <m:r>
              <m:t>μ</m:t>
            </m:r>
          </m:e>
          <m:sub>
            <m:r>
              <m:t>T</m:t>
            </m:r>
          </m:sub>
        </m:sSub>
        <m:r>
          <m:rPr>
            <m:sty m:val="p"/>
          </m:rPr>
          <m:t>&gt;</m:t>
        </m:r>
        <m:sSub>
          <m:e>
            <m:r>
              <m:t>μ</m:t>
            </m:r>
          </m:e>
          <m:sub>
            <m:r>
              <m:t>C</m:t>
            </m:r>
          </m:sub>
        </m:sSub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Gabimi i llojit I do të thoshte të arrihej në përfundimin se mesatarja e rezultatit «numri mesatar i argumenteve të dalluara saktë» në popullatën me ndërhyrje është më e lartë, edhe pse hipoteza zero është e vërtetë.</w:t>
      </w:r>
    </w:p>
    <w:p>
      <w:pPr>
        <w:pStyle w:val="BodyText"/>
      </w:pPr>
      <w:r>
        <w:t xml:space="preserve">Gabimi i llojit II do të thoshte të mos zbulohej ky dallim kur ai ekziston vërtet.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Kampioni jep evidencë të pasigurt, jo qasje të drejtpërdrejtë te të dyja mesataret e popullatave.</w:t>
      </w:r>
    </w:p>
    <w:p>
      <w:pPr>
        <w:pStyle w:val="BodyText"/>
      </w:pPr>
      <w:r>
        <w:t xml:space="preserve">Prandaj njihen normat afatgjata të gabimeve të procedurës në kushte të caktuara, por vendimi i një studimi nuk tregon vetë nëse ishte i saktë.</w:t>
      </w:r>
    </w:p>
    <w:bookmarkEnd w:id="29"/>
    <w:bookmarkEnd w:id="30"/>
    <w:bookmarkStart w:id="41" w:name="a09-kuantilet-t-dhe-shkallët-e-lirisë"/>
    <w:p>
      <w:pPr>
        <w:pStyle w:val="Heading2"/>
      </w:pPr>
      <w:r>
        <w:t xml:space="preserve">A09: Kuantilet t dhe shkallët e lirisë</w:t>
      </w:r>
    </w:p>
    <w:bookmarkStart w:id="31" w:name="t03-a09-v01-kuantilet-me-5-shkallë-lirie"/>
    <w:p>
      <w:pPr>
        <w:pStyle w:val="Heading3"/>
      </w:pPr>
      <w:r>
        <w:rPr>
          <w:rStyle w:val="VerbatimChar"/>
        </w:rPr>
        <w:t xml:space="preserve">T03-A09-V01</w:t>
      </w:r>
      <w:r>
        <w:t xml:space="preserve">: Kuantilet me 5 shkallë lirie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Nga simetria,</w:t>
      </w:r>
      <w:r>
        <w:t xml:space="preserve"> </w:t>
      </w:r>
      <m:oMath>
        <m:sSub>
          <m:e>
            <m:r>
              <m:t>t</m:t>
            </m:r>
          </m:e>
          <m:sub>
            <m:r>
              <m:t>0.01</m:t>
            </m:r>
          </m:sub>
        </m:sSub>
        <m:d>
          <m:dPr>
            <m:begChr m:val="("/>
            <m:sepChr m:val=""/>
            <m:endChr m:val=")"/>
            <m:grow/>
          </m:dPr>
          <m:e>
            <m:r>
              <m:t>5</m:t>
            </m:r>
          </m:e>
        </m:d>
        <m:r>
          <m:rPr>
            <m:sty m:val="p"/>
          </m:rPr>
          <m:t>=</m:t>
        </m:r>
        <m:r>
          <m:rPr>
            <m:sty m:val="p"/>
          </m:rPr>
          <m:t>−</m:t>
        </m:r>
        <m:sSub>
          <m:e>
            <m:r>
              <m:t>t</m:t>
            </m:r>
          </m:e>
          <m:sub>
            <m:r>
              <m:t>0.99</m:t>
            </m:r>
          </m:sub>
        </m:sSub>
        <m:d>
          <m:dPr>
            <m:begChr m:val="("/>
            <m:sepChr m:val=""/>
            <m:endChr m:val=")"/>
            <m:grow/>
          </m:dPr>
          <m:e>
            <m:r>
              <m:t>5</m:t>
            </m:r>
          </m:e>
        </m:d>
        <m:r>
          <m:rPr>
            <m:sty m:val="p"/>
          </m:rPr>
          <m:t>=</m:t>
        </m:r>
        <m:r>
          <m:rPr>
            <m:sty m:val="p"/>
          </m:rPr>
          <m:t>−</m:t>
        </m:r>
        <m:r>
          <m:t>3.3649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Kuantili i sipërm plotëson</w:t>
      </w:r>
      <w:r>
        <w:t xml:space="preserve"> </w:t>
      </w:r>
      <m:oMath>
        <m:r>
          <m:t>P</m:t>
        </m:r>
        <m:d>
          <m:dPr>
            <m:begChr m:val="("/>
            <m:sepChr m:val=""/>
            <m:endChr m:val=")"/>
            <m:grow/>
          </m:dPr>
          <m:e>
            <m:r>
              <m:t>T</m:t>
            </m:r>
            <m:r>
              <m:rPr>
                <m:sty m:val="p"/>
              </m:rPr>
              <m:t>≤</m:t>
            </m:r>
            <m:r>
              <m:t>3.3649</m:t>
            </m:r>
          </m:e>
        </m:d>
        <m:r>
          <m:rPr>
            <m:sty m:val="p"/>
          </m:rPr>
          <m:t>=</m:t>
        </m:r>
        <m:r>
          <m:t>0.99</m:t>
        </m:r>
      </m:oMath>
      <w:r>
        <w:t xml:space="preserve">; i poshtmi plotëson</w:t>
      </w:r>
      <w:r>
        <w:t xml:space="preserve"> </w:t>
      </w:r>
      <m:oMath>
        <m:r>
          <m:t>P</m:t>
        </m:r>
        <m:d>
          <m:dPr>
            <m:begChr m:val="("/>
            <m:sepChr m:val=""/>
            <m:endChr m:val=")"/>
            <m:grow/>
          </m:dPr>
          <m:e>
            <m:r>
              <m:t>T</m:t>
            </m:r>
            <m:r>
              <m:rPr>
                <m:sty m:val="p"/>
              </m:rPr>
              <m:t>≤</m:t>
            </m:r>
            <m:r>
              <m:rPr>
                <m:sty m:val="p"/>
              </m:rPr>
              <m:t>−</m:t>
            </m:r>
            <m:r>
              <m:t>3.3649</m:t>
            </m:r>
          </m:e>
        </m:d>
        <m:r>
          <m:rPr>
            <m:sty m:val="p"/>
          </m:rPr>
          <m:t>=</m:t>
        </m:r>
        <m:r>
          <m:t>0.01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Madhësia e tij 3.3649 është më e madhe se 2.3263 sepse shpërndarja t me shkallë të fundme lirie ka bishta më të rëndë se normalja standarde.</w:t>
      </w:r>
    </w:p>
    <w:p>
      <w:pPr>
        <w:pStyle w:val="BodyText"/>
      </w:pPr>
      <w:r>
        <w:t xml:space="preserve">Kur rriten shkallët e lirisë, zvogëlohet pasiguria shtesë nga vlerësimi i</w:t>
      </w:r>
      <w:r>
        <w:t xml:space="preserve"> </w:t>
      </w:r>
      <m:oMath>
        <m:r>
          <m:t>σ</m:t>
        </m:r>
      </m:oMath>
      <w:r>
        <w:t xml:space="preserve"> </w:t>
      </w:r>
      <w:r>
        <w:t xml:space="preserve">dhe shpërndarja t i afrohet normales standarde.</w:t>
      </w:r>
    </w:p>
    <w:bookmarkEnd w:id="31"/>
    <w:bookmarkStart w:id="32" w:name="t03-a09-v02-kuantilet-me-6-shkallë-lirie"/>
    <w:p>
      <w:pPr>
        <w:pStyle w:val="Heading3"/>
      </w:pPr>
      <w:r>
        <w:rPr>
          <w:rStyle w:val="VerbatimChar"/>
        </w:rPr>
        <w:t xml:space="preserve">T03-A09-V02</w:t>
      </w:r>
      <w:r>
        <w:t xml:space="preserve">: Kuantilet me 6 shkallë lirie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Nga simetria,</w:t>
      </w:r>
      <w:r>
        <w:t xml:space="preserve"> </w:t>
      </w:r>
      <m:oMath>
        <m:sSub>
          <m:e>
            <m:r>
              <m:t>t</m:t>
            </m:r>
          </m:e>
          <m:sub>
            <m:r>
              <m:t>0.01</m:t>
            </m:r>
          </m:sub>
        </m:sSub>
        <m:d>
          <m:dPr>
            <m:begChr m:val="("/>
            <m:sepChr m:val=""/>
            <m:endChr m:val=")"/>
            <m:grow/>
          </m:dPr>
          <m:e>
            <m:r>
              <m:t>6</m:t>
            </m:r>
          </m:e>
        </m:d>
        <m:r>
          <m:rPr>
            <m:sty m:val="p"/>
          </m:rPr>
          <m:t>=</m:t>
        </m:r>
        <m:r>
          <m:rPr>
            <m:sty m:val="p"/>
          </m:rPr>
          <m:t>−</m:t>
        </m:r>
        <m:sSub>
          <m:e>
            <m:r>
              <m:t>t</m:t>
            </m:r>
          </m:e>
          <m:sub>
            <m:r>
              <m:t>0.99</m:t>
            </m:r>
          </m:sub>
        </m:sSub>
        <m:d>
          <m:dPr>
            <m:begChr m:val="("/>
            <m:sepChr m:val=""/>
            <m:endChr m:val=")"/>
            <m:grow/>
          </m:dPr>
          <m:e>
            <m:r>
              <m:t>6</m:t>
            </m:r>
          </m:e>
        </m:d>
        <m:r>
          <m:rPr>
            <m:sty m:val="p"/>
          </m:rPr>
          <m:t>=</m:t>
        </m:r>
        <m:r>
          <m:rPr>
            <m:sty m:val="p"/>
          </m:rPr>
          <m:t>−</m:t>
        </m:r>
        <m:r>
          <m:t>3.1427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Kuantili i sipërm plotëson</w:t>
      </w:r>
      <w:r>
        <w:t xml:space="preserve"> </w:t>
      </w:r>
      <m:oMath>
        <m:r>
          <m:t>P</m:t>
        </m:r>
        <m:d>
          <m:dPr>
            <m:begChr m:val="("/>
            <m:sepChr m:val=""/>
            <m:endChr m:val=")"/>
            <m:grow/>
          </m:dPr>
          <m:e>
            <m:r>
              <m:t>T</m:t>
            </m:r>
            <m:r>
              <m:rPr>
                <m:sty m:val="p"/>
              </m:rPr>
              <m:t>≤</m:t>
            </m:r>
            <m:r>
              <m:t>3.1427</m:t>
            </m:r>
          </m:e>
        </m:d>
        <m:r>
          <m:rPr>
            <m:sty m:val="p"/>
          </m:rPr>
          <m:t>=</m:t>
        </m:r>
        <m:r>
          <m:t>0.99</m:t>
        </m:r>
      </m:oMath>
      <w:r>
        <w:t xml:space="preserve">; i poshtmi plotëson</w:t>
      </w:r>
      <w:r>
        <w:t xml:space="preserve"> </w:t>
      </w:r>
      <m:oMath>
        <m:r>
          <m:t>P</m:t>
        </m:r>
        <m:d>
          <m:dPr>
            <m:begChr m:val="("/>
            <m:sepChr m:val=""/>
            <m:endChr m:val=")"/>
            <m:grow/>
          </m:dPr>
          <m:e>
            <m:r>
              <m:t>T</m:t>
            </m:r>
            <m:r>
              <m:rPr>
                <m:sty m:val="p"/>
              </m:rPr>
              <m:t>≤</m:t>
            </m:r>
            <m:r>
              <m:rPr>
                <m:sty m:val="p"/>
              </m:rPr>
              <m:t>−</m:t>
            </m:r>
            <m:r>
              <m:t>3.1427</m:t>
            </m:r>
          </m:e>
        </m:d>
        <m:r>
          <m:rPr>
            <m:sty m:val="p"/>
          </m:rPr>
          <m:t>=</m:t>
        </m:r>
        <m:r>
          <m:t>0.01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Madhësia e tij 3.1427 është më e madhe se 2.3263 sepse shpërndarja t me shkallë të fundme lirie ka bishta më të rëndë se normalja standarde.</w:t>
      </w:r>
    </w:p>
    <w:p>
      <w:pPr>
        <w:pStyle w:val="BodyText"/>
      </w:pPr>
      <w:r>
        <w:t xml:space="preserve">Kur rriten shkallët e lirisë, zvogëlohet pasiguria shtesë nga vlerësimi i</w:t>
      </w:r>
      <w:r>
        <w:t xml:space="preserve"> </w:t>
      </w:r>
      <m:oMath>
        <m:r>
          <m:t>σ</m:t>
        </m:r>
      </m:oMath>
      <w:r>
        <w:t xml:space="preserve"> </w:t>
      </w:r>
      <w:r>
        <w:t xml:space="preserve">dhe shpërndarja t i afrohet normales standarde.</w:t>
      </w:r>
    </w:p>
    <w:bookmarkEnd w:id="32"/>
    <w:bookmarkStart w:id="33" w:name="t03-a09-v03-kuantilet-me-7-shkallë-lirie"/>
    <w:p>
      <w:pPr>
        <w:pStyle w:val="Heading3"/>
      </w:pPr>
      <w:r>
        <w:rPr>
          <w:rStyle w:val="VerbatimChar"/>
        </w:rPr>
        <w:t xml:space="preserve">T03-A09-V03</w:t>
      </w:r>
      <w:r>
        <w:t xml:space="preserve">: Kuantilet me 7 shkallë lirie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Nga simetria,</w:t>
      </w:r>
      <w:r>
        <w:t xml:space="preserve"> </w:t>
      </w:r>
      <m:oMath>
        <m:sSub>
          <m:e>
            <m:r>
              <m:t>t</m:t>
            </m:r>
          </m:e>
          <m:sub>
            <m:r>
              <m:t>0.01</m:t>
            </m:r>
          </m:sub>
        </m:sSub>
        <m:d>
          <m:dPr>
            <m:begChr m:val="("/>
            <m:sepChr m:val=""/>
            <m:endChr m:val=")"/>
            <m:grow/>
          </m:dPr>
          <m:e>
            <m:r>
              <m:t>7</m:t>
            </m:r>
          </m:e>
        </m:d>
        <m:r>
          <m:rPr>
            <m:sty m:val="p"/>
          </m:rPr>
          <m:t>=</m:t>
        </m:r>
        <m:r>
          <m:rPr>
            <m:sty m:val="p"/>
          </m:rPr>
          <m:t>−</m:t>
        </m:r>
        <m:sSub>
          <m:e>
            <m:r>
              <m:t>t</m:t>
            </m:r>
          </m:e>
          <m:sub>
            <m:r>
              <m:t>0.99</m:t>
            </m:r>
          </m:sub>
        </m:sSub>
        <m:d>
          <m:dPr>
            <m:begChr m:val="("/>
            <m:sepChr m:val=""/>
            <m:endChr m:val=")"/>
            <m:grow/>
          </m:dPr>
          <m:e>
            <m:r>
              <m:t>7</m:t>
            </m:r>
          </m:e>
        </m:d>
        <m:r>
          <m:rPr>
            <m:sty m:val="p"/>
          </m:rPr>
          <m:t>=</m:t>
        </m:r>
        <m:r>
          <m:rPr>
            <m:sty m:val="p"/>
          </m:rPr>
          <m:t>−</m:t>
        </m:r>
        <m:r>
          <m:t>2.9980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Kuantili i sipërm plotëson</w:t>
      </w:r>
      <w:r>
        <w:t xml:space="preserve"> </w:t>
      </w:r>
      <m:oMath>
        <m:r>
          <m:t>P</m:t>
        </m:r>
        <m:d>
          <m:dPr>
            <m:begChr m:val="("/>
            <m:sepChr m:val=""/>
            <m:endChr m:val=")"/>
            <m:grow/>
          </m:dPr>
          <m:e>
            <m:r>
              <m:t>T</m:t>
            </m:r>
            <m:r>
              <m:rPr>
                <m:sty m:val="p"/>
              </m:rPr>
              <m:t>≤</m:t>
            </m:r>
            <m:r>
              <m:t>2.9980</m:t>
            </m:r>
          </m:e>
        </m:d>
        <m:r>
          <m:rPr>
            <m:sty m:val="p"/>
          </m:rPr>
          <m:t>=</m:t>
        </m:r>
        <m:r>
          <m:t>0.99</m:t>
        </m:r>
      </m:oMath>
      <w:r>
        <w:t xml:space="preserve">; i poshtmi plotëson</w:t>
      </w:r>
      <w:r>
        <w:t xml:space="preserve"> </w:t>
      </w:r>
      <m:oMath>
        <m:r>
          <m:t>P</m:t>
        </m:r>
        <m:d>
          <m:dPr>
            <m:begChr m:val="("/>
            <m:sepChr m:val=""/>
            <m:endChr m:val=")"/>
            <m:grow/>
          </m:dPr>
          <m:e>
            <m:r>
              <m:t>T</m:t>
            </m:r>
            <m:r>
              <m:rPr>
                <m:sty m:val="p"/>
              </m:rPr>
              <m:t>≤</m:t>
            </m:r>
            <m:r>
              <m:rPr>
                <m:sty m:val="p"/>
              </m:rPr>
              <m:t>−</m:t>
            </m:r>
            <m:r>
              <m:t>2.9980</m:t>
            </m:r>
          </m:e>
        </m:d>
        <m:r>
          <m:rPr>
            <m:sty m:val="p"/>
          </m:rPr>
          <m:t>=</m:t>
        </m:r>
        <m:r>
          <m:t>0.01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Madhësia e tij 2.9980 është më e madhe se 2.3263 sepse shpërndarja t me shkallë të fundme lirie ka bishta më të rëndë se normalja standarde.</w:t>
      </w:r>
    </w:p>
    <w:p>
      <w:pPr>
        <w:pStyle w:val="BodyText"/>
      </w:pPr>
      <w:r>
        <w:t xml:space="preserve">Kur rriten shkallët e lirisë, zvogëlohet pasiguria shtesë nga vlerësimi i</w:t>
      </w:r>
      <w:r>
        <w:t xml:space="preserve"> </w:t>
      </w:r>
      <m:oMath>
        <m:r>
          <m:t>σ</m:t>
        </m:r>
      </m:oMath>
      <w:r>
        <w:t xml:space="preserve"> </w:t>
      </w:r>
      <w:r>
        <w:t xml:space="preserve">dhe shpërndarja t i afrohet normales standarde.</w:t>
      </w:r>
    </w:p>
    <w:bookmarkEnd w:id="33"/>
    <w:bookmarkStart w:id="34" w:name="t03-a09-v04-kuantilet-me-8-shkallë-lirie"/>
    <w:p>
      <w:pPr>
        <w:pStyle w:val="Heading3"/>
      </w:pPr>
      <w:r>
        <w:rPr>
          <w:rStyle w:val="VerbatimChar"/>
        </w:rPr>
        <w:t xml:space="preserve">T03-A09-V04</w:t>
      </w:r>
      <w:r>
        <w:t xml:space="preserve">: Kuantilet me 8 shkallë lirie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Nga simetria,</w:t>
      </w:r>
      <w:r>
        <w:t xml:space="preserve"> </w:t>
      </w:r>
      <m:oMath>
        <m:sSub>
          <m:e>
            <m:r>
              <m:t>t</m:t>
            </m:r>
          </m:e>
          <m:sub>
            <m:r>
              <m:t>0.01</m:t>
            </m:r>
          </m:sub>
        </m:sSub>
        <m:d>
          <m:dPr>
            <m:begChr m:val="("/>
            <m:sepChr m:val=""/>
            <m:endChr m:val=")"/>
            <m:grow/>
          </m:dPr>
          <m:e>
            <m:r>
              <m:t>8</m:t>
            </m:r>
          </m:e>
        </m:d>
        <m:r>
          <m:rPr>
            <m:sty m:val="p"/>
          </m:rPr>
          <m:t>=</m:t>
        </m:r>
        <m:r>
          <m:rPr>
            <m:sty m:val="p"/>
          </m:rPr>
          <m:t>−</m:t>
        </m:r>
        <m:sSub>
          <m:e>
            <m:r>
              <m:t>t</m:t>
            </m:r>
          </m:e>
          <m:sub>
            <m:r>
              <m:t>0.99</m:t>
            </m:r>
          </m:sub>
        </m:sSub>
        <m:d>
          <m:dPr>
            <m:begChr m:val="("/>
            <m:sepChr m:val=""/>
            <m:endChr m:val=")"/>
            <m:grow/>
          </m:dPr>
          <m:e>
            <m:r>
              <m:t>8</m:t>
            </m:r>
          </m:e>
        </m:d>
        <m:r>
          <m:rPr>
            <m:sty m:val="p"/>
          </m:rPr>
          <m:t>=</m:t>
        </m:r>
        <m:r>
          <m:rPr>
            <m:sty m:val="p"/>
          </m:rPr>
          <m:t>−</m:t>
        </m:r>
        <m:r>
          <m:t>2.8965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Kuantili i sipërm plotëson</w:t>
      </w:r>
      <w:r>
        <w:t xml:space="preserve"> </w:t>
      </w:r>
      <m:oMath>
        <m:r>
          <m:t>P</m:t>
        </m:r>
        <m:d>
          <m:dPr>
            <m:begChr m:val="("/>
            <m:sepChr m:val=""/>
            <m:endChr m:val=")"/>
            <m:grow/>
          </m:dPr>
          <m:e>
            <m:r>
              <m:t>T</m:t>
            </m:r>
            <m:r>
              <m:rPr>
                <m:sty m:val="p"/>
              </m:rPr>
              <m:t>≤</m:t>
            </m:r>
            <m:r>
              <m:t>2.8965</m:t>
            </m:r>
          </m:e>
        </m:d>
        <m:r>
          <m:rPr>
            <m:sty m:val="p"/>
          </m:rPr>
          <m:t>=</m:t>
        </m:r>
        <m:r>
          <m:t>0.99</m:t>
        </m:r>
      </m:oMath>
      <w:r>
        <w:t xml:space="preserve">; i poshtmi plotëson</w:t>
      </w:r>
      <w:r>
        <w:t xml:space="preserve"> </w:t>
      </w:r>
      <m:oMath>
        <m:r>
          <m:t>P</m:t>
        </m:r>
        <m:d>
          <m:dPr>
            <m:begChr m:val="("/>
            <m:sepChr m:val=""/>
            <m:endChr m:val=")"/>
            <m:grow/>
          </m:dPr>
          <m:e>
            <m:r>
              <m:t>T</m:t>
            </m:r>
            <m:r>
              <m:rPr>
                <m:sty m:val="p"/>
              </m:rPr>
              <m:t>≤</m:t>
            </m:r>
            <m:r>
              <m:rPr>
                <m:sty m:val="p"/>
              </m:rPr>
              <m:t>−</m:t>
            </m:r>
            <m:r>
              <m:t>2.8965</m:t>
            </m:r>
          </m:e>
        </m:d>
        <m:r>
          <m:rPr>
            <m:sty m:val="p"/>
          </m:rPr>
          <m:t>=</m:t>
        </m:r>
        <m:r>
          <m:t>0.01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Madhësia e tij 2.8965 është më e madhe se 2.3263 sepse shpërndarja t me shkallë të fundme lirie ka bishta më të rëndë se normalja standarde.</w:t>
      </w:r>
    </w:p>
    <w:p>
      <w:pPr>
        <w:pStyle w:val="BodyText"/>
      </w:pPr>
      <w:r>
        <w:t xml:space="preserve">Kur rriten shkallët e lirisë, zvogëlohet pasiguria shtesë nga vlerësimi i</w:t>
      </w:r>
      <w:r>
        <w:t xml:space="preserve"> </w:t>
      </w:r>
      <m:oMath>
        <m:r>
          <m:t>σ</m:t>
        </m:r>
      </m:oMath>
      <w:r>
        <w:t xml:space="preserve"> </w:t>
      </w:r>
      <w:r>
        <w:t xml:space="preserve">dhe shpërndarja t i afrohet normales standarde.</w:t>
      </w:r>
    </w:p>
    <w:bookmarkEnd w:id="34"/>
    <w:bookmarkStart w:id="35" w:name="t03-a09-v05-kuantilet-me-9-shkallë-lirie"/>
    <w:p>
      <w:pPr>
        <w:pStyle w:val="Heading3"/>
      </w:pPr>
      <w:r>
        <w:rPr>
          <w:rStyle w:val="VerbatimChar"/>
        </w:rPr>
        <w:t xml:space="preserve">T03-A09-V05</w:t>
      </w:r>
      <w:r>
        <w:t xml:space="preserve">: Kuantilet me 9 shkallë lirie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Nga simetria,</w:t>
      </w:r>
      <w:r>
        <w:t xml:space="preserve"> </w:t>
      </w:r>
      <m:oMath>
        <m:sSub>
          <m:e>
            <m:r>
              <m:t>t</m:t>
            </m:r>
          </m:e>
          <m:sub>
            <m:r>
              <m:t>0.01</m:t>
            </m:r>
          </m:sub>
        </m:sSub>
        <m:d>
          <m:dPr>
            <m:begChr m:val="("/>
            <m:sepChr m:val=""/>
            <m:endChr m:val=")"/>
            <m:grow/>
          </m:dPr>
          <m:e>
            <m:r>
              <m:t>9</m:t>
            </m:r>
          </m:e>
        </m:d>
        <m:r>
          <m:rPr>
            <m:sty m:val="p"/>
          </m:rPr>
          <m:t>=</m:t>
        </m:r>
        <m:r>
          <m:rPr>
            <m:sty m:val="p"/>
          </m:rPr>
          <m:t>−</m:t>
        </m:r>
        <m:sSub>
          <m:e>
            <m:r>
              <m:t>t</m:t>
            </m:r>
          </m:e>
          <m:sub>
            <m:r>
              <m:t>0.99</m:t>
            </m:r>
          </m:sub>
        </m:sSub>
        <m:d>
          <m:dPr>
            <m:begChr m:val="("/>
            <m:sepChr m:val=""/>
            <m:endChr m:val=")"/>
            <m:grow/>
          </m:dPr>
          <m:e>
            <m:r>
              <m:t>9</m:t>
            </m:r>
          </m:e>
        </m:d>
        <m:r>
          <m:rPr>
            <m:sty m:val="p"/>
          </m:rPr>
          <m:t>=</m:t>
        </m:r>
        <m:r>
          <m:rPr>
            <m:sty m:val="p"/>
          </m:rPr>
          <m:t>−</m:t>
        </m:r>
        <m:r>
          <m:t>2.8214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Kuantili i sipërm plotëson</w:t>
      </w:r>
      <w:r>
        <w:t xml:space="preserve"> </w:t>
      </w:r>
      <m:oMath>
        <m:r>
          <m:t>P</m:t>
        </m:r>
        <m:d>
          <m:dPr>
            <m:begChr m:val="("/>
            <m:sepChr m:val=""/>
            <m:endChr m:val=")"/>
            <m:grow/>
          </m:dPr>
          <m:e>
            <m:r>
              <m:t>T</m:t>
            </m:r>
            <m:r>
              <m:rPr>
                <m:sty m:val="p"/>
              </m:rPr>
              <m:t>≤</m:t>
            </m:r>
            <m:r>
              <m:t>2.8214</m:t>
            </m:r>
          </m:e>
        </m:d>
        <m:r>
          <m:rPr>
            <m:sty m:val="p"/>
          </m:rPr>
          <m:t>=</m:t>
        </m:r>
        <m:r>
          <m:t>0.99</m:t>
        </m:r>
      </m:oMath>
      <w:r>
        <w:t xml:space="preserve">; i poshtmi plotëson</w:t>
      </w:r>
      <w:r>
        <w:t xml:space="preserve"> </w:t>
      </w:r>
      <m:oMath>
        <m:r>
          <m:t>P</m:t>
        </m:r>
        <m:d>
          <m:dPr>
            <m:begChr m:val="("/>
            <m:sepChr m:val=""/>
            <m:endChr m:val=")"/>
            <m:grow/>
          </m:dPr>
          <m:e>
            <m:r>
              <m:t>T</m:t>
            </m:r>
            <m:r>
              <m:rPr>
                <m:sty m:val="p"/>
              </m:rPr>
              <m:t>≤</m:t>
            </m:r>
            <m:r>
              <m:rPr>
                <m:sty m:val="p"/>
              </m:rPr>
              <m:t>−</m:t>
            </m:r>
            <m:r>
              <m:t>2.8214</m:t>
            </m:r>
          </m:e>
        </m:d>
        <m:r>
          <m:rPr>
            <m:sty m:val="p"/>
          </m:rPr>
          <m:t>=</m:t>
        </m:r>
        <m:r>
          <m:t>0.01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Madhësia e tij 2.8214 është më e madhe se 2.3263 sepse shpërndarja t me shkallë të fundme lirie ka bishta më të rëndë se normalja standarde.</w:t>
      </w:r>
    </w:p>
    <w:p>
      <w:pPr>
        <w:pStyle w:val="BodyText"/>
      </w:pPr>
      <w:r>
        <w:t xml:space="preserve">Kur rriten shkallët e lirisë, zvogëlohet pasiguria shtesë nga vlerësimi i</w:t>
      </w:r>
      <w:r>
        <w:t xml:space="preserve"> </w:t>
      </w:r>
      <m:oMath>
        <m:r>
          <m:t>σ</m:t>
        </m:r>
      </m:oMath>
      <w:r>
        <w:t xml:space="preserve"> </w:t>
      </w:r>
      <w:r>
        <w:t xml:space="preserve">dhe shpërndarja t i afrohet normales standarde.</w:t>
      </w:r>
    </w:p>
    <w:bookmarkEnd w:id="35"/>
    <w:bookmarkStart w:id="36" w:name="X29385ebfffd11430de53373519ea70ae6b24529"/>
    <w:p>
      <w:pPr>
        <w:pStyle w:val="Heading3"/>
      </w:pPr>
      <w:r>
        <w:rPr>
          <w:rStyle w:val="VerbatimChar"/>
        </w:rPr>
        <w:t xml:space="preserve">T03-A09-V06</w:t>
      </w:r>
      <w:r>
        <w:t xml:space="preserve">: Kuantilet me 10 shkallë lirie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Nga simetria,</w:t>
      </w:r>
      <w:r>
        <w:t xml:space="preserve"> </w:t>
      </w:r>
      <m:oMath>
        <m:sSub>
          <m:e>
            <m:r>
              <m:t>t</m:t>
            </m:r>
          </m:e>
          <m:sub>
            <m:r>
              <m:t>0.01</m:t>
            </m:r>
          </m:sub>
        </m:sSub>
        <m:d>
          <m:dPr>
            <m:begChr m:val="("/>
            <m:sepChr m:val=""/>
            <m:endChr m:val=")"/>
            <m:grow/>
          </m:dPr>
          <m:e>
            <m:r>
              <m:t>10</m:t>
            </m:r>
          </m:e>
        </m:d>
        <m:r>
          <m:rPr>
            <m:sty m:val="p"/>
          </m:rPr>
          <m:t>=</m:t>
        </m:r>
        <m:r>
          <m:rPr>
            <m:sty m:val="p"/>
          </m:rPr>
          <m:t>−</m:t>
        </m:r>
        <m:sSub>
          <m:e>
            <m:r>
              <m:t>t</m:t>
            </m:r>
          </m:e>
          <m:sub>
            <m:r>
              <m:t>0.99</m:t>
            </m:r>
          </m:sub>
        </m:sSub>
        <m:d>
          <m:dPr>
            <m:begChr m:val="("/>
            <m:sepChr m:val=""/>
            <m:endChr m:val=")"/>
            <m:grow/>
          </m:dPr>
          <m:e>
            <m:r>
              <m:t>10</m:t>
            </m:r>
          </m:e>
        </m:d>
        <m:r>
          <m:rPr>
            <m:sty m:val="p"/>
          </m:rPr>
          <m:t>=</m:t>
        </m:r>
        <m:r>
          <m:rPr>
            <m:sty m:val="p"/>
          </m:rPr>
          <m:t>−</m:t>
        </m:r>
        <m:r>
          <m:t>2.7638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Kuantili i sipërm plotëson</w:t>
      </w:r>
      <w:r>
        <w:t xml:space="preserve"> </w:t>
      </w:r>
      <m:oMath>
        <m:r>
          <m:t>P</m:t>
        </m:r>
        <m:d>
          <m:dPr>
            <m:begChr m:val="("/>
            <m:sepChr m:val=""/>
            <m:endChr m:val=")"/>
            <m:grow/>
          </m:dPr>
          <m:e>
            <m:r>
              <m:t>T</m:t>
            </m:r>
            <m:r>
              <m:rPr>
                <m:sty m:val="p"/>
              </m:rPr>
              <m:t>≤</m:t>
            </m:r>
            <m:r>
              <m:t>2.7638</m:t>
            </m:r>
          </m:e>
        </m:d>
        <m:r>
          <m:rPr>
            <m:sty m:val="p"/>
          </m:rPr>
          <m:t>=</m:t>
        </m:r>
        <m:r>
          <m:t>0.99</m:t>
        </m:r>
      </m:oMath>
      <w:r>
        <w:t xml:space="preserve">; i poshtmi plotëson</w:t>
      </w:r>
      <w:r>
        <w:t xml:space="preserve"> </w:t>
      </w:r>
      <m:oMath>
        <m:r>
          <m:t>P</m:t>
        </m:r>
        <m:d>
          <m:dPr>
            <m:begChr m:val="("/>
            <m:sepChr m:val=""/>
            <m:endChr m:val=")"/>
            <m:grow/>
          </m:dPr>
          <m:e>
            <m:r>
              <m:t>T</m:t>
            </m:r>
            <m:r>
              <m:rPr>
                <m:sty m:val="p"/>
              </m:rPr>
              <m:t>≤</m:t>
            </m:r>
            <m:r>
              <m:rPr>
                <m:sty m:val="p"/>
              </m:rPr>
              <m:t>−</m:t>
            </m:r>
            <m:r>
              <m:t>2.7638</m:t>
            </m:r>
          </m:e>
        </m:d>
        <m:r>
          <m:rPr>
            <m:sty m:val="p"/>
          </m:rPr>
          <m:t>=</m:t>
        </m:r>
        <m:r>
          <m:t>0.01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Madhësia e tij 2.7638 është më e madhe se 2.3263 sepse shpërndarja t me shkallë të fundme lirie ka bishta më të rëndë se normalja standarde.</w:t>
      </w:r>
    </w:p>
    <w:p>
      <w:pPr>
        <w:pStyle w:val="BodyText"/>
      </w:pPr>
      <w:r>
        <w:t xml:space="preserve">Kur rriten shkallët e lirisë, zvogëlohet pasiguria shtesë nga vlerësimi i</w:t>
      </w:r>
      <w:r>
        <w:t xml:space="preserve"> </w:t>
      </w:r>
      <m:oMath>
        <m:r>
          <m:t>σ</m:t>
        </m:r>
      </m:oMath>
      <w:r>
        <w:t xml:space="preserve"> </w:t>
      </w:r>
      <w:r>
        <w:t xml:space="preserve">dhe shpërndarja t i afrohet normales standarde.</w:t>
      </w:r>
    </w:p>
    <w:bookmarkEnd w:id="36"/>
    <w:bookmarkStart w:id="37" w:name="Xcafadffd5105b00e7bae851080ba60a3eec750c"/>
    <w:p>
      <w:pPr>
        <w:pStyle w:val="Heading3"/>
      </w:pPr>
      <w:r>
        <w:rPr>
          <w:rStyle w:val="VerbatimChar"/>
        </w:rPr>
        <w:t xml:space="preserve">T03-A09-V07</w:t>
      </w:r>
      <w:r>
        <w:t xml:space="preserve">: Kuantilet me 11 shkallë lirie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Nga simetria,</w:t>
      </w:r>
      <w:r>
        <w:t xml:space="preserve"> </w:t>
      </w:r>
      <m:oMath>
        <m:sSub>
          <m:e>
            <m:r>
              <m:t>t</m:t>
            </m:r>
          </m:e>
          <m:sub>
            <m:r>
              <m:t>0.01</m:t>
            </m:r>
          </m:sub>
        </m:sSub>
        <m:d>
          <m:dPr>
            <m:begChr m:val="("/>
            <m:sepChr m:val=""/>
            <m:endChr m:val=")"/>
            <m:grow/>
          </m:dPr>
          <m:e>
            <m:r>
              <m:t>11</m:t>
            </m:r>
          </m:e>
        </m:d>
        <m:r>
          <m:rPr>
            <m:sty m:val="p"/>
          </m:rPr>
          <m:t>=</m:t>
        </m:r>
        <m:r>
          <m:rPr>
            <m:sty m:val="p"/>
          </m:rPr>
          <m:t>−</m:t>
        </m:r>
        <m:sSub>
          <m:e>
            <m:r>
              <m:t>t</m:t>
            </m:r>
          </m:e>
          <m:sub>
            <m:r>
              <m:t>0.99</m:t>
            </m:r>
          </m:sub>
        </m:sSub>
        <m:d>
          <m:dPr>
            <m:begChr m:val="("/>
            <m:sepChr m:val=""/>
            <m:endChr m:val=")"/>
            <m:grow/>
          </m:dPr>
          <m:e>
            <m:r>
              <m:t>11</m:t>
            </m:r>
          </m:e>
        </m:d>
        <m:r>
          <m:rPr>
            <m:sty m:val="p"/>
          </m:rPr>
          <m:t>=</m:t>
        </m:r>
        <m:r>
          <m:rPr>
            <m:sty m:val="p"/>
          </m:rPr>
          <m:t>−</m:t>
        </m:r>
        <m:r>
          <m:t>2.7181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Kuantili i sipërm plotëson</w:t>
      </w:r>
      <w:r>
        <w:t xml:space="preserve"> </w:t>
      </w:r>
      <m:oMath>
        <m:r>
          <m:t>P</m:t>
        </m:r>
        <m:d>
          <m:dPr>
            <m:begChr m:val="("/>
            <m:sepChr m:val=""/>
            <m:endChr m:val=")"/>
            <m:grow/>
          </m:dPr>
          <m:e>
            <m:r>
              <m:t>T</m:t>
            </m:r>
            <m:r>
              <m:rPr>
                <m:sty m:val="p"/>
              </m:rPr>
              <m:t>≤</m:t>
            </m:r>
            <m:r>
              <m:t>2.7181</m:t>
            </m:r>
          </m:e>
        </m:d>
        <m:r>
          <m:rPr>
            <m:sty m:val="p"/>
          </m:rPr>
          <m:t>=</m:t>
        </m:r>
        <m:r>
          <m:t>0.99</m:t>
        </m:r>
      </m:oMath>
      <w:r>
        <w:t xml:space="preserve">; i poshtmi plotëson</w:t>
      </w:r>
      <w:r>
        <w:t xml:space="preserve"> </w:t>
      </w:r>
      <m:oMath>
        <m:r>
          <m:t>P</m:t>
        </m:r>
        <m:d>
          <m:dPr>
            <m:begChr m:val="("/>
            <m:sepChr m:val=""/>
            <m:endChr m:val=")"/>
            <m:grow/>
          </m:dPr>
          <m:e>
            <m:r>
              <m:t>T</m:t>
            </m:r>
            <m:r>
              <m:rPr>
                <m:sty m:val="p"/>
              </m:rPr>
              <m:t>≤</m:t>
            </m:r>
            <m:r>
              <m:rPr>
                <m:sty m:val="p"/>
              </m:rPr>
              <m:t>−</m:t>
            </m:r>
            <m:r>
              <m:t>2.7181</m:t>
            </m:r>
          </m:e>
        </m:d>
        <m:r>
          <m:rPr>
            <m:sty m:val="p"/>
          </m:rPr>
          <m:t>=</m:t>
        </m:r>
        <m:r>
          <m:t>0.01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Madhësia e tij 2.7181 është më e madhe se 2.3263 sepse shpërndarja t me shkallë të fundme lirie ka bishta më të rëndë se normalja standarde.</w:t>
      </w:r>
    </w:p>
    <w:p>
      <w:pPr>
        <w:pStyle w:val="BodyText"/>
      </w:pPr>
      <w:r>
        <w:t xml:space="preserve">Kur rriten shkallët e lirisë, zvogëlohet pasiguria shtesë nga vlerësimi i</w:t>
      </w:r>
      <w:r>
        <w:t xml:space="preserve"> </w:t>
      </w:r>
      <m:oMath>
        <m:r>
          <m:t>σ</m:t>
        </m:r>
      </m:oMath>
      <w:r>
        <w:t xml:space="preserve"> </w:t>
      </w:r>
      <w:r>
        <w:t xml:space="preserve">dhe shpërndarja t i afrohet normales standarde.</w:t>
      </w:r>
    </w:p>
    <w:bookmarkEnd w:id="37"/>
    <w:bookmarkStart w:id="38" w:name="X60c0e2a41c25784b51d8b3f7341be6d6082a169"/>
    <w:p>
      <w:pPr>
        <w:pStyle w:val="Heading3"/>
      </w:pPr>
      <w:r>
        <w:rPr>
          <w:rStyle w:val="VerbatimChar"/>
        </w:rPr>
        <w:t xml:space="preserve">T03-A09-V08</w:t>
      </w:r>
      <w:r>
        <w:t xml:space="preserve">: Kuantilet me 12 shkallë lirie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Nga simetria,</w:t>
      </w:r>
      <w:r>
        <w:t xml:space="preserve"> </w:t>
      </w:r>
      <m:oMath>
        <m:sSub>
          <m:e>
            <m:r>
              <m:t>t</m:t>
            </m:r>
          </m:e>
          <m:sub>
            <m:r>
              <m:t>0.01</m:t>
            </m:r>
          </m:sub>
        </m:sSub>
        <m:d>
          <m:dPr>
            <m:begChr m:val="("/>
            <m:sepChr m:val=""/>
            <m:endChr m:val=")"/>
            <m:grow/>
          </m:dPr>
          <m:e>
            <m:r>
              <m:t>12</m:t>
            </m:r>
          </m:e>
        </m:d>
        <m:r>
          <m:rPr>
            <m:sty m:val="p"/>
          </m:rPr>
          <m:t>=</m:t>
        </m:r>
        <m:r>
          <m:rPr>
            <m:sty m:val="p"/>
          </m:rPr>
          <m:t>−</m:t>
        </m:r>
        <m:sSub>
          <m:e>
            <m:r>
              <m:t>t</m:t>
            </m:r>
          </m:e>
          <m:sub>
            <m:r>
              <m:t>0.99</m:t>
            </m:r>
          </m:sub>
        </m:sSub>
        <m:d>
          <m:dPr>
            <m:begChr m:val="("/>
            <m:sepChr m:val=""/>
            <m:endChr m:val=")"/>
            <m:grow/>
          </m:dPr>
          <m:e>
            <m:r>
              <m:t>12</m:t>
            </m:r>
          </m:e>
        </m:d>
        <m:r>
          <m:rPr>
            <m:sty m:val="p"/>
          </m:rPr>
          <m:t>=</m:t>
        </m:r>
        <m:r>
          <m:rPr>
            <m:sty m:val="p"/>
          </m:rPr>
          <m:t>−</m:t>
        </m:r>
        <m:r>
          <m:t>2.6810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Kuantili i sipërm plotëson</w:t>
      </w:r>
      <w:r>
        <w:t xml:space="preserve"> </w:t>
      </w:r>
      <m:oMath>
        <m:r>
          <m:t>P</m:t>
        </m:r>
        <m:d>
          <m:dPr>
            <m:begChr m:val="("/>
            <m:sepChr m:val=""/>
            <m:endChr m:val=")"/>
            <m:grow/>
          </m:dPr>
          <m:e>
            <m:r>
              <m:t>T</m:t>
            </m:r>
            <m:r>
              <m:rPr>
                <m:sty m:val="p"/>
              </m:rPr>
              <m:t>≤</m:t>
            </m:r>
            <m:r>
              <m:t>2.6810</m:t>
            </m:r>
          </m:e>
        </m:d>
        <m:r>
          <m:rPr>
            <m:sty m:val="p"/>
          </m:rPr>
          <m:t>=</m:t>
        </m:r>
        <m:r>
          <m:t>0.99</m:t>
        </m:r>
      </m:oMath>
      <w:r>
        <w:t xml:space="preserve">; i poshtmi plotëson</w:t>
      </w:r>
      <w:r>
        <w:t xml:space="preserve"> </w:t>
      </w:r>
      <m:oMath>
        <m:r>
          <m:t>P</m:t>
        </m:r>
        <m:d>
          <m:dPr>
            <m:begChr m:val="("/>
            <m:sepChr m:val=""/>
            <m:endChr m:val=")"/>
            <m:grow/>
          </m:dPr>
          <m:e>
            <m:r>
              <m:t>T</m:t>
            </m:r>
            <m:r>
              <m:rPr>
                <m:sty m:val="p"/>
              </m:rPr>
              <m:t>≤</m:t>
            </m:r>
            <m:r>
              <m:rPr>
                <m:sty m:val="p"/>
              </m:rPr>
              <m:t>−</m:t>
            </m:r>
            <m:r>
              <m:t>2.6810</m:t>
            </m:r>
          </m:e>
        </m:d>
        <m:r>
          <m:rPr>
            <m:sty m:val="p"/>
          </m:rPr>
          <m:t>=</m:t>
        </m:r>
        <m:r>
          <m:t>0.01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Madhësia e tij 2.6810 është më e madhe se 2.3263 sepse shpërndarja t me shkallë të fundme lirie ka bishta më të rëndë se normalja standarde.</w:t>
      </w:r>
    </w:p>
    <w:p>
      <w:pPr>
        <w:pStyle w:val="BodyText"/>
      </w:pPr>
      <w:r>
        <w:t xml:space="preserve">Kur rriten shkallët e lirisë, zvogëlohet pasiguria shtesë nga vlerësimi i</w:t>
      </w:r>
      <w:r>
        <w:t xml:space="preserve"> </w:t>
      </w:r>
      <m:oMath>
        <m:r>
          <m:t>σ</m:t>
        </m:r>
      </m:oMath>
      <w:r>
        <w:t xml:space="preserve"> </w:t>
      </w:r>
      <w:r>
        <w:t xml:space="preserve">dhe shpërndarja t i afrohet normales standarde.</w:t>
      </w:r>
    </w:p>
    <w:bookmarkEnd w:id="38"/>
    <w:bookmarkStart w:id="39" w:name="X3706fc9d4a6a603c92871c1fde0fff02fa55915"/>
    <w:p>
      <w:pPr>
        <w:pStyle w:val="Heading3"/>
      </w:pPr>
      <w:r>
        <w:rPr>
          <w:rStyle w:val="VerbatimChar"/>
        </w:rPr>
        <w:t xml:space="preserve">T03-A09-V09</w:t>
      </w:r>
      <w:r>
        <w:t xml:space="preserve">: Kuantilet me 15 shkallë lirie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Nga simetria,</w:t>
      </w:r>
      <w:r>
        <w:t xml:space="preserve"> </w:t>
      </w:r>
      <m:oMath>
        <m:sSub>
          <m:e>
            <m:r>
              <m:t>t</m:t>
            </m:r>
          </m:e>
          <m:sub>
            <m:r>
              <m:t>0.01</m:t>
            </m:r>
          </m:sub>
        </m:sSub>
        <m:d>
          <m:dPr>
            <m:begChr m:val="("/>
            <m:sepChr m:val=""/>
            <m:endChr m:val=")"/>
            <m:grow/>
          </m:dPr>
          <m:e>
            <m:r>
              <m:t>15</m:t>
            </m:r>
          </m:e>
        </m:d>
        <m:r>
          <m:rPr>
            <m:sty m:val="p"/>
          </m:rPr>
          <m:t>=</m:t>
        </m:r>
        <m:r>
          <m:rPr>
            <m:sty m:val="p"/>
          </m:rPr>
          <m:t>−</m:t>
        </m:r>
        <m:sSub>
          <m:e>
            <m:r>
              <m:t>t</m:t>
            </m:r>
          </m:e>
          <m:sub>
            <m:r>
              <m:t>0.99</m:t>
            </m:r>
          </m:sub>
        </m:sSub>
        <m:d>
          <m:dPr>
            <m:begChr m:val="("/>
            <m:sepChr m:val=""/>
            <m:endChr m:val=")"/>
            <m:grow/>
          </m:dPr>
          <m:e>
            <m:r>
              <m:t>15</m:t>
            </m:r>
          </m:e>
        </m:d>
        <m:r>
          <m:rPr>
            <m:sty m:val="p"/>
          </m:rPr>
          <m:t>=</m:t>
        </m:r>
        <m:r>
          <m:rPr>
            <m:sty m:val="p"/>
          </m:rPr>
          <m:t>−</m:t>
        </m:r>
        <m:r>
          <m:t>2.6025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Kuantili i sipërm plotëson</w:t>
      </w:r>
      <w:r>
        <w:t xml:space="preserve"> </w:t>
      </w:r>
      <m:oMath>
        <m:r>
          <m:t>P</m:t>
        </m:r>
        <m:d>
          <m:dPr>
            <m:begChr m:val="("/>
            <m:sepChr m:val=""/>
            <m:endChr m:val=")"/>
            <m:grow/>
          </m:dPr>
          <m:e>
            <m:r>
              <m:t>T</m:t>
            </m:r>
            <m:r>
              <m:rPr>
                <m:sty m:val="p"/>
              </m:rPr>
              <m:t>≤</m:t>
            </m:r>
            <m:r>
              <m:t>2.6025</m:t>
            </m:r>
          </m:e>
        </m:d>
        <m:r>
          <m:rPr>
            <m:sty m:val="p"/>
          </m:rPr>
          <m:t>=</m:t>
        </m:r>
        <m:r>
          <m:t>0.99</m:t>
        </m:r>
      </m:oMath>
      <w:r>
        <w:t xml:space="preserve">; i poshtmi plotëson</w:t>
      </w:r>
      <w:r>
        <w:t xml:space="preserve"> </w:t>
      </w:r>
      <m:oMath>
        <m:r>
          <m:t>P</m:t>
        </m:r>
        <m:d>
          <m:dPr>
            <m:begChr m:val="("/>
            <m:sepChr m:val=""/>
            <m:endChr m:val=")"/>
            <m:grow/>
          </m:dPr>
          <m:e>
            <m:r>
              <m:t>T</m:t>
            </m:r>
            <m:r>
              <m:rPr>
                <m:sty m:val="p"/>
              </m:rPr>
              <m:t>≤</m:t>
            </m:r>
            <m:r>
              <m:rPr>
                <m:sty m:val="p"/>
              </m:rPr>
              <m:t>−</m:t>
            </m:r>
            <m:r>
              <m:t>2.6025</m:t>
            </m:r>
          </m:e>
        </m:d>
        <m:r>
          <m:rPr>
            <m:sty m:val="p"/>
          </m:rPr>
          <m:t>=</m:t>
        </m:r>
        <m:r>
          <m:t>0.01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Madhësia e tij 2.6025 është më e madhe se 2.3263 sepse shpërndarja t me shkallë të fundme lirie ka bishta më të rëndë se normalja standarde.</w:t>
      </w:r>
    </w:p>
    <w:p>
      <w:pPr>
        <w:pStyle w:val="BodyText"/>
      </w:pPr>
      <w:r>
        <w:t xml:space="preserve">Kur rriten shkallët e lirisë, zvogëlohet pasiguria shtesë nga vlerësimi i</w:t>
      </w:r>
      <w:r>
        <w:t xml:space="preserve"> </w:t>
      </w:r>
      <m:oMath>
        <m:r>
          <m:t>σ</m:t>
        </m:r>
      </m:oMath>
      <w:r>
        <w:t xml:space="preserve"> </w:t>
      </w:r>
      <w:r>
        <w:t xml:space="preserve">dhe shpërndarja t i afrohet normales standarde.</w:t>
      </w:r>
    </w:p>
    <w:bookmarkEnd w:id="39"/>
    <w:bookmarkStart w:id="40" w:name="Xb9ab0f03af87fe6655cd78bd593902d4d699106"/>
    <w:p>
      <w:pPr>
        <w:pStyle w:val="Heading3"/>
      </w:pPr>
      <w:r>
        <w:rPr>
          <w:rStyle w:val="VerbatimChar"/>
        </w:rPr>
        <w:t xml:space="preserve">T03-A09-V10</w:t>
      </w:r>
      <w:r>
        <w:t xml:space="preserve">: Kuantilet me 20 shkallë lirie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Nga simetria,</w:t>
      </w:r>
      <w:r>
        <w:t xml:space="preserve"> </w:t>
      </w:r>
      <m:oMath>
        <m:sSub>
          <m:e>
            <m:r>
              <m:t>t</m:t>
            </m:r>
          </m:e>
          <m:sub>
            <m:r>
              <m:t>0.01</m:t>
            </m:r>
          </m:sub>
        </m:sSub>
        <m:d>
          <m:dPr>
            <m:begChr m:val="("/>
            <m:sepChr m:val=""/>
            <m:endChr m:val=")"/>
            <m:grow/>
          </m:dPr>
          <m:e>
            <m:r>
              <m:t>20</m:t>
            </m:r>
          </m:e>
        </m:d>
        <m:r>
          <m:rPr>
            <m:sty m:val="p"/>
          </m:rPr>
          <m:t>=</m:t>
        </m:r>
        <m:r>
          <m:rPr>
            <m:sty m:val="p"/>
          </m:rPr>
          <m:t>−</m:t>
        </m:r>
        <m:sSub>
          <m:e>
            <m:r>
              <m:t>t</m:t>
            </m:r>
          </m:e>
          <m:sub>
            <m:r>
              <m:t>0.99</m:t>
            </m:r>
          </m:sub>
        </m:sSub>
        <m:d>
          <m:dPr>
            <m:begChr m:val="("/>
            <m:sepChr m:val=""/>
            <m:endChr m:val=")"/>
            <m:grow/>
          </m:dPr>
          <m:e>
            <m:r>
              <m:t>20</m:t>
            </m:r>
          </m:e>
        </m:d>
        <m:r>
          <m:rPr>
            <m:sty m:val="p"/>
          </m:rPr>
          <m:t>=</m:t>
        </m:r>
        <m:r>
          <m:rPr>
            <m:sty m:val="p"/>
          </m:rPr>
          <m:t>−</m:t>
        </m:r>
        <m:r>
          <m:t>2.5280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Kuantili i sipërm plotëson</w:t>
      </w:r>
      <w:r>
        <w:t xml:space="preserve"> </w:t>
      </w:r>
      <m:oMath>
        <m:r>
          <m:t>P</m:t>
        </m:r>
        <m:d>
          <m:dPr>
            <m:begChr m:val="("/>
            <m:sepChr m:val=""/>
            <m:endChr m:val=")"/>
            <m:grow/>
          </m:dPr>
          <m:e>
            <m:r>
              <m:t>T</m:t>
            </m:r>
            <m:r>
              <m:rPr>
                <m:sty m:val="p"/>
              </m:rPr>
              <m:t>≤</m:t>
            </m:r>
            <m:r>
              <m:t>2.5280</m:t>
            </m:r>
          </m:e>
        </m:d>
        <m:r>
          <m:rPr>
            <m:sty m:val="p"/>
          </m:rPr>
          <m:t>=</m:t>
        </m:r>
        <m:r>
          <m:t>0.99</m:t>
        </m:r>
      </m:oMath>
      <w:r>
        <w:t xml:space="preserve">; i poshtmi plotëson</w:t>
      </w:r>
      <w:r>
        <w:t xml:space="preserve"> </w:t>
      </w:r>
      <m:oMath>
        <m:r>
          <m:t>P</m:t>
        </m:r>
        <m:d>
          <m:dPr>
            <m:begChr m:val="("/>
            <m:sepChr m:val=""/>
            <m:endChr m:val=")"/>
            <m:grow/>
          </m:dPr>
          <m:e>
            <m:r>
              <m:t>T</m:t>
            </m:r>
            <m:r>
              <m:rPr>
                <m:sty m:val="p"/>
              </m:rPr>
              <m:t>≤</m:t>
            </m:r>
            <m:r>
              <m:rPr>
                <m:sty m:val="p"/>
              </m:rPr>
              <m:t>−</m:t>
            </m:r>
            <m:r>
              <m:t>2.5280</m:t>
            </m:r>
          </m:e>
        </m:d>
        <m:r>
          <m:rPr>
            <m:sty m:val="p"/>
          </m:rPr>
          <m:t>=</m:t>
        </m:r>
        <m:r>
          <m:t>0.01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Madhësia e tij 2.5280 është më e madhe se 2.3263 sepse shpërndarja t me shkallë të fundme lirie ka bishta më të rëndë se normalja standarde.</w:t>
      </w:r>
    </w:p>
    <w:p>
      <w:pPr>
        <w:pStyle w:val="BodyText"/>
      </w:pPr>
      <w:r>
        <w:t xml:space="preserve">Kur rriten shkallët e lirisë, zvogëlohet pasiguria shtesë nga vlerësimi i</w:t>
      </w:r>
      <w:r>
        <w:t xml:space="preserve"> </w:t>
      </w:r>
      <m:oMath>
        <m:r>
          <m:t>σ</m:t>
        </m:r>
      </m:oMath>
      <w:r>
        <w:t xml:space="preserve"> </w:t>
      </w:r>
      <w:r>
        <w:t xml:space="preserve">dhe shpërndarja t i afrohet normales standarde.</w:t>
      </w:r>
    </w:p>
    <w:bookmarkEnd w:id="40"/>
    <w:bookmarkEnd w:id="41"/>
    <w:bookmarkEnd w:id="42"/>
    <w:bookmarkStart w:id="153" w:name="pjesa-ii-praktika-me-kalkulator"/>
    <w:p>
      <w:pPr>
        <w:pStyle w:val="Heading1"/>
      </w:pPr>
      <w:r>
        <w:t xml:space="preserve">Pjesa II: Praktika me kalkulator</w:t>
      </w:r>
    </w:p>
    <w:bookmarkStart w:id="53" w:name="X95c61314f0910ef5f5786187edd36080cffa1b0"/>
    <w:p>
      <w:pPr>
        <w:pStyle w:val="Heading2"/>
      </w:pPr>
      <w:r>
        <w:t xml:space="preserve">A02: Vlerësimet nga kampioni dhe gabimi standard</w:t>
      </w:r>
    </w:p>
    <w:bookmarkStart w:id="43" w:name="t03-a02-v01-minutat-ditore-të-leximit"/>
    <w:p>
      <w:pPr>
        <w:pStyle w:val="Heading3"/>
      </w:pPr>
      <w:r>
        <w:rPr>
          <w:rStyle w:val="VerbatimChar"/>
        </w:rPr>
        <w:t xml:space="preserve">T03-A02-V01</w:t>
      </w:r>
      <w:r>
        <w:t xml:space="preserve">: Minutat ditore të leximit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Ka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9</m:t>
        </m:r>
      </m:oMath>
      <w:r>
        <w:t xml:space="preserve"> </w:t>
      </w:r>
      <w:r>
        <w:t xml:space="preserve">vrojtime dhe shuma e tyre është 333.00.</w:t>
      </w:r>
    </w:p>
    <w:p>
      <w:pPr>
        <w:pStyle w:val="BodyText"/>
      </w:pPr>
      <w:r>
        <w:t xml:space="preserve">Prandaj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  <m:r>
          <m:rPr>
            <m:sty m:val="p"/>
          </m:rPr>
          <m:t>=</m:t>
        </m:r>
        <m:r>
          <m:t>333.00</m:t>
        </m:r>
        <m:r>
          <m:rPr>
            <m:sty m:val="p"/>
          </m:rPr>
          <m:t>/</m:t>
        </m:r>
        <m:r>
          <m:t>9</m:t>
        </m:r>
        <m:r>
          <m:rPr>
            <m:sty m:val="p"/>
          </m:rPr>
          <m:t>=</m:t>
        </m:r>
        <m:r>
          <m:t>37.000</m:t>
        </m:r>
      </m:oMath>
      <w:r>
        <w:t xml:space="preserve"> </w:t>
      </w:r>
      <w:r>
        <w:t xml:space="preserve">minuta.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Shuma e devijimeve të ngritura në katror nga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</m:oMath>
      <w:r>
        <w:t xml:space="preserve"> </w:t>
      </w:r>
      <w:r>
        <w:t xml:space="preserve">është 296.000, kështu që</w:t>
      </w:r>
      <w:r>
        <w:t xml:space="preserve"> </w:t>
      </w:r>
      <m:oMath>
        <m:sSup>
          <m:e>
            <m:r>
              <m:t>s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296.000</m:t>
        </m:r>
        <m:r>
          <m:rPr>
            <m:sty m:val="p"/>
          </m:rPr>
          <m:t>/</m:t>
        </m:r>
        <m:d>
          <m:dPr>
            <m:begChr m:val="("/>
            <m:sepChr m:val=""/>
            <m:endChr m:val=")"/>
            <m:grow/>
          </m:dPr>
          <m:e>
            <m:r>
              <m:t>9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=</m:t>
        </m:r>
        <m:r>
          <m:t>37.000</m:t>
        </m:r>
      </m:oMath>
      <w:r>
        <w:t xml:space="preserve"> </w:t>
      </w:r>
      <w:r>
        <w:t xml:space="preserve">minuta në katror dhe</w:t>
      </w:r>
      <w:r>
        <w:t xml:space="preserve"> </w:t>
      </w:r>
      <m:oMath>
        <m:r>
          <m:t>s</m:t>
        </m:r>
        <m:r>
          <m:rPr>
            <m:sty m:val="p"/>
          </m:rPr>
          <m:t>=</m:t>
        </m:r>
        <m:r>
          <m:t>6.083</m:t>
        </m:r>
      </m:oMath>
      <w:r>
        <w:t xml:space="preserve"> </w:t>
      </w:r>
      <w:r>
        <w:t xml:space="preserve">minuta.</w:t>
      </w:r>
    </w:p>
    <w:p>
      <w:pPr>
        <w:pStyle w:val="BodyText"/>
      </w:pPr>
      <w:r>
        <w:t xml:space="preserve">Mesatarja e kampionit vlerëson mesataren e popullatës</w:t>
      </w:r>
      <w:r>
        <w:t xml:space="preserve"> </w:t>
      </w:r>
      <m:oMath>
        <m:r>
          <m:t>μ</m:t>
        </m:r>
      </m:oMath>
      <w:r>
        <w:t xml:space="preserve">; varianca e kampionit vlerëson variancën e popullatës</w:t>
      </w:r>
      <w:r>
        <w:t xml:space="preserve"> </w:t>
      </w:r>
      <m:oMath>
        <m:sSup>
          <m:e>
            <m:r>
              <m:t>σ</m:t>
            </m:r>
          </m:e>
          <m:sup>
            <m:r>
              <m:t>2</m:t>
            </m:r>
          </m:sup>
        </m:sSup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Gabimi standard i vlerësuar është</w:t>
      </w:r>
      <w:r>
        <w:t xml:space="preserve"> </w:t>
      </w:r>
      <m:oMath>
        <m:r>
          <m:t>s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n</m:t>
            </m:r>
          </m:e>
        </m:rad>
        <m:r>
          <m:rPr>
            <m:sty m:val="p"/>
          </m:rPr>
          <m:t>=</m:t>
        </m:r>
        <m:r>
          <m:t>6.083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9</m:t>
            </m:r>
          </m:e>
        </m:rad>
        <m:r>
          <m:rPr>
            <m:sty m:val="p"/>
          </m:rPr>
          <m:t>=</m:t>
        </m:r>
        <m:r>
          <m:t>2.028</m:t>
        </m:r>
      </m:oMath>
      <w:r>
        <w:t xml:space="preserve"> </w:t>
      </w:r>
      <w:r>
        <w:t xml:space="preserve">minuta.</w:t>
      </w:r>
    </w:p>
    <w:p>
      <w:pPr>
        <w:pStyle w:val="BodyText"/>
      </w:pPr>
      <w:r>
        <w:t xml:space="preserve">Ai vlerëson devijimin standard të mesatareve të kampioneve në kampione të përsëritura me të njëjtën madhësi, jo shpërndarjen e vrojtimeve individuale.</w:t>
      </w:r>
    </w:p>
    <w:bookmarkEnd w:id="43"/>
    <w:bookmarkStart w:id="44" w:name="X3ac8e9f4a0f3fef9e5908ad0e5b4c1dc9dd26da"/>
    <w:p>
      <w:pPr>
        <w:pStyle w:val="Heading3"/>
      </w:pPr>
      <w:r>
        <w:rPr>
          <w:rStyle w:val="VerbatimChar"/>
        </w:rPr>
        <w:t xml:space="preserve">T03-A02-V02</w:t>
      </w:r>
      <w:r>
        <w:t xml:space="preserve">: Kërkesat e përfunduara në arkiv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Ka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8</m:t>
        </m:r>
      </m:oMath>
      <w:r>
        <w:t xml:space="preserve"> </w:t>
      </w:r>
      <w:r>
        <w:t xml:space="preserve">vrojtime dhe shuma e tyre është 52.00.</w:t>
      </w:r>
    </w:p>
    <w:p>
      <w:pPr>
        <w:pStyle w:val="BodyText"/>
      </w:pPr>
      <w:r>
        <w:t xml:space="preserve">Prandaj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  <m:r>
          <m:rPr>
            <m:sty m:val="p"/>
          </m:rPr>
          <m:t>=</m:t>
        </m:r>
        <m:r>
          <m:t>52.00</m:t>
        </m:r>
        <m:r>
          <m:rPr>
            <m:sty m:val="p"/>
          </m:rPr>
          <m:t>/</m:t>
        </m:r>
        <m:r>
          <m:t>8</m:t>
        </m:r>
        <m:r>
          <m:rPr>
            <m:sty m:val="p"/>
          </m:rPr>
          <m:t>=</m:t>
        </m:r>
        <m:r>
          <m:t>6.500</m:t>
        </m:r>
      </m:oMath>
      <w:r>
        <w:t xml:space="preserve"> </w:t>
      </w:r>
      <w:r>
        <w:t xml:space="preserve">kërkesa.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Shuma e devijimeve të ngritura në katror nga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</m:oMath>
      <w:r>
        <w:t xml:space="preserve"> </w:t>
      </w:r>
      <w:r>
        <w:t xml:space="preserve">është 18.000, kështu që</w:t>
      </w:r>
      <w:r>
        <w:t xml:space="preserve"> </w:t>
      </w:r>
      <m:oMath>
        <m:sSup>
          <m:e>
            <m:r>
              <m:t>s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18.000</m:t>
        </m:r>
        <m:r>
          <m:rPr>
            <m:sty m:val="p"/>
          </m:rPr>
          <m:t>/</m:t>
        </m:r>
        <m:d>
          <m:dPr>
            <m:begChr m:val="("/>
            <m:sepChr m:val=""/>
            <m:endChr m:val=")"/>
            <m:grow/>
          </m:dPr>
          <m:e>
            <m:r>
              <m:t>8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=</m:t>
        </m:r>
        <m:r>
          <m:t>2.571</m:t>
        </m:r>
      </m:oMath>
      <w:r>
        <w:t xml:space="preserve"> </w:t>
      </w:r>
      <w:r>
        <w:t xml:space="preserve">kërkesa në katror dhe</w:t>
      </w:r>
      <w:r>
        <w:t xml:space="preserve"> </w:t>
      </w:r>
      <m:oMath>
        <m:r>
          <m:t>s</m:t>
        </m:r>
        <m:r>
          <m:rPr>
            <m:sty m:val="p"/>
          </m:rPr>
          <m:t>=</m:t>
        </m:r>
        <m:r>
          <m:t>1.604</m:t>
        </m:r>
      </m:oMath>
      <w:r>
        <w:t xml:space="preserve"> </w:t>
      </w:r>
      <w:r>
        <w:t xml:space="preserve">kërkesa.</w:t>
      </w:r>
    </w:p>
    <w:p>
      <w:pPr>
        <w:pStyle w:val="BodyText"/>
      </w:pPr>
      <w:r>
        <w:t xml:space="preserve">Mesatarja e kampionit vlerëson mesataren e popullatës</w:t>
      </w:r>
      <w:r>
        <w:t xml:space="preserve"> </w:t>
      </w:r>
      <m:oMath>
        <m:r>
          <m:t>μ</m:t>
        </m:r>
      </m:oMath>
      <w:r>
        <w:t xml:space="preserve">; varianca e kampionit vlerëson variancën e popullatës</w:t>
      </w:r>
      <w:r>
        <w:t xml:space="preserve"> </w:t>
      </w:r>
      <m:oMath>
        <m:sSup>
          <m:e>
            <m:r>
              <m:t>σ</m:t>
            </m:r>
          </m:e>
          <m:sup>
            <m:r>
              <m:t>2</m:t>
            </m:r>
          </m:sup>
        </m:sSup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Gabimi standard i vlerësuar është</w:t>
      </w:r>
      <w:r>
        <w:t xml:space="preserve"> </w:t>
      </w:r>
      <m:oMath>
        <m:r>
          <m:t>s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n</m:t>
            </m:r>
          </m:e>
        </m:rad>
        <m:r>
          <m:rPr>
            <m:sty m:val="p"/>
          </m:rPr>
          <m:t>=</m:t>
        </m:r>
        <m:r>
          <m:t>1.604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8</m:t>
            </m:r>
          </m:e>
        </m:rad>
        <m:r>
          <m:rPr>
            <m:sty m:val="p"/>
          </m:rPr>
          <m:t>=</m:t>
        </m:r>
        <m:r>
          <m:t>0.567</m:t>
        </m:r>
      </m:oMath>
      <w:r>
        <w:t xml:space="preserve"> </w:t>
      </w:r>
      <w:r>
        <w:t xml:space="preserve">kërkesa.</w:t>
      </w:r>
    </w:p>
    <w:p>
      <w:pPr>
        <w:pStyle w:val="BodyText"/>
      </w:pPr>
      <w:r>
        <w:t xml:space="preserve">Ai vlerëson devijimin standard të mesatareve të kampioneve në kampione të përsëritura me të njëjtën madhësi, jo shpërndarjen e vrojtimeve individuale.</w:t>
      </w:r>
    </w:p>
    <w:bookmarkEnd w:id="44"/>
    <w:bookmarkStart w:id="45" w:name="t03-a02-v03-vlerësimet-e-përqendrimit"/>
    <w:p>
      <w:pPr>
        <w:pStyle w:val="Heading3"/>
      </w:pPr>
      <w:r>
        <w:rPr>
          <w:rStyle w:val="VerbatimChar"/>
        </w:rPr>
        <w:t xml:space="preserve">T03-A02-V03</w:t>
      </w:r>
      <w:r>
        <w:t xml:space="preserve">: Vlerësimet e përqendrimit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Ka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10</m:t>
        </m:r>
      </m:oMath>
      <w:r>
        <w:t xml:space="preserve"> </w:t>
      </w:r>
      <w:r>
        <w:t xml:space="preserve">vrojtime dhe shuma e tyre është 132.00.</w:t>
      </w:r>
    </w:p>
    <w:p>
      <w:pPr>
        <w:pStyle w:val="BodyText"/>
      </w:pPr>
      <w:r>
        <w:t xml:space="preserve">Prandaj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  <m:r>
          <m:rPr>
            <m:sty m:val="p"/>
          </m:rPr>
          <m:t>=</m:t>
        </m:r>
        <m:r>
          <m:t>132.00</m:t>
        </m:r>
        <m:r>
          <m:rPr>
            <m:sty m:val="p"/>
          </m:rPr>
          <m:t>/</m:t>
        </m:r>
        <m:r>
          <m:t>10</m:t>
        </m:r>
        <m:r>
          <m:rPr>
            <m:sty m:val="p"/>
          </m:rPr>
          <m:t>=</m:t>
        </m:r>
        <m:r>
          <m:t>13.200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Shuma e devijimeve të ngritura në katror nga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</m:oMath>
      <w:r>
        <w:t xml:space="preserve"> </w:t>
      </w:r>
      <w:r>
        <w:t xml:space="preserve">është 33.600, kështu që</w:t>
      </w:r>
      <w:r>
        <w:t xml:space="preserve"> </w:t>
      </w:r>
      <m:oMath>
        <m:sSup>
          <m:e>
            <m:r>
              <m:t>s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33.600</m:t>
        </m:r>
        <m:r>
          <m:rPr>
            <m:sty m:val="p"/>
          </m:rPr>
          <m:t>/</m:t>
        </m:r>
        <m:d>
          <m:dPr>
            <m:begChr m:val="("/>
            <m:sepChr m:val=""/>
            <m:endChr m:val=")"/>
            <m:grow/>
          </m:dPr>
          <m:e>
            <m:r>
              <m:t>10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=</m:t>
        </m:r>
        <m:r>
          <m:t>3.733</m:t>
        </m:r>
      </m:oMath>
      <w:r>
        <w:t xml:space="preserve"> </w:t>
      </w:r>
      <w:r>
        <w:t xml:space="preserve">pikë në katror dhe</w:t>
      </w:r>
      <w:r>
        <w:t xml:space="preserve"> </w:t>
      </w:r>
      <m:oMath>
        <m:r>
          <m:t>s</m:t>
        </m:r>
        <m:r>
          <m:rPr>
            <m:sty m:val="p"/>
          </m:rPr>
          <m:t>=</m:t>
        </m:r>
        <m:r>
          <m:t>1.932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t xml:space="preserve">Mesatarja e kampionit vlerëson mesataren e popullatës</w:t>
      </w:r>
      <w:r>
        <w:t xml:space="preserve"> </w:t>
      </w:r>
      <m:oMath>
        <m:r>
          <m:t>μ</m:t>
        </m:r>
      </m:oMath>
      <w:r>
        <w:t xml:space="preserve">; varianca e kampionit vlerëson variancën e popullatës</w:t>
      </w:r>
      <w:r>
        <w:t xml:space="preserve"> </w:t>
      </w:r>
      <m:oMath>
        <m:sSup>
          <m:e>
            <m:r>
              <m:t>σ</m:t>
            </m:r>
          </m:e>
          <m:sup>
            <m:r>
              <m:t>2</m:t>
            </m:r>
          </m:sup>
        </m:sSup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Gabimi standard i vlerësuar është</w:t>
      </w:r>
      <w:r>
        <w:t xml:space="preserve"> </w:t>
      </w:r>
      <m:oMath>
        <m:r>
          <m:t>s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n</m:t>
            </m:r>
          </m:e>
        </m:rad>
        <m:r>
          <m:rPr>
            <m:sty m:val="p"/>
          </m:rPr>
          <m:t>=</m:t>
        </m:r>
        <m:r>
          <m:t>1.932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10</m:t>
            </m:r>
          </m:e>
        </m:rad>
        <m:r>
          <m:rPr>
            <m:sty m:val="p"/>
          </m:rPr>
          <m:t>=</m:t>
        </m:r>
        <m:r>
          <m:t>0.611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t xml:space="preserve">Ai vlerëson devijimin standard të mesatareve të kampioneve në kampione të përsëritura me të njëjtën madhësi, jo shpërndarjen e vrojtimeve individuale.</w:t>
      </w:r>
    </w:p>
    <w:bookmarkEnd w:id="45"/>
    <w:bookmarkStart w:id="46" w:name="X0b5edc46b1270f3dccd476b911313cf1f679edc"/>
    <w:p>
      <w:pPr>
        <w:pStyle w:val="Heading3"/>
      </w:pPr>
      <w:r>
        <w:rPr>
          <w:rStyle w:val="VerbatimChar"/>
        </w:rPr>
        <w:t xml:space="preserve">T03-A02-V04</w:t>
      </w:r>
      <w:r>
        <w:t xml:space="preserve">: Kohëzgjatja e vizitave në muze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Ka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8</m:t>
        </m:r>
      </m:oMath>
      <w:r>
        <w:t xml:space="preserve"> </w:t>
      </w:r>
      <w:r>
        <w:t xml:space="preserve">vrojtime dhe shuma e tyre është 459.00.</w:t>
      </w:r>
    </w:p>
    <w:p>
      <w:pPr>
        <w:pStyle w:val="BodyText"/>
      </w:pPr>
      <w:r>
        <w:t xml:space="preserve">Prandaj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  <m:r>
          <m:rPr>
            <m:sty m:val="p"/>
          </m:rPr>
          <m:t>=</m:t>
        </m:r>
        <m:r>
          <m:t>459.00</m:t>
        </m:r>
        <m:r>
          <m:rPr>
            <m:sty m:val="p"/>
          </m:rPr>
          <m:t>/</m:t>
        </m:r>
        <m:r>
          <m:t>8</m:t>
        </m:r>
        <m:r>
          <m:rPr>
            <m:sty m:val="p"/>
          </m:rPr>
          <m:t>=</m:t>
        </m:r>
        <m:r>
          <m:t>57.375</m:t>
        </m:r>
      </m:oMath>
      <w:r>
        <w:t xml:space="preserve"> </w:t>
      </w:r>
      <w:r>
        <w:t xml:space="preserve">minuta.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Shuma e devijimeve të ngritura në katror nga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</m:oMath>
      <w:r>
        <w:t xml:space="preserve"> </w:t>
      </w:r>
      <w:r>
        <w:t xml:space="preserve">është 233.875, kështu që</w:t>
      </w:r>
      <w:r>
        <w:t xml:space="preserve"> </w:t>
      </w:r>
      <m:oMath>
        <m:sSup>
          <m:e>
            <m:r>
              <m:t>s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233.875</m:t>
        </m:r>
        <m:r>
          <m:rPr>
            <m:sty m:val="p"/>
          </m:rPr>
          <m:t>/</m:t>
        </m:r>
        <m:d>
          <m:dPr>
            <m:begChr m:val="("/>
            <m:sepChr m:val=""/>
            <m:endChr m:val=")"/>
            <m:grow/>
          </m:dPr>
          <m:e>
            <m:r>
              <m:t>8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=</m:t>
        </m:r>
        <m:r>
          <m:t>33.411</m:t>
        </m:r>
      </m:oMath>
      <w:r>
        <w:t xml:space="preserve"> </w:t>
      </w:r>
      <w:r>
        <w:t xml:space="preserve">minuta në katror dhe</w:t>
      </w:r>
      <w:r>
        <w:t xml:space="preserve"> </w:t>
      </w:r>
      <m:oMath>
        <m:r>
          <m:t>s</m:t>
        </m:r>
        <m:r>
          <m:rPr>
            <m:sty m:val="p"/>
          </m:rPr>
          <m:t>=</m:t>
        </m:r>
        <m:r>
          <m:t>5.780</m:t>
        </m:r>
      </m:oMath>
      <w:r>
        <w:t xml:space="preserve"> </w:t>
      </w:r>
      <w:r>
        <w:t xml:space="preserve">minuta.</w:t>
      </w:r>
    </w:p>
    <w:p>
      <w:pPr>
        <w:pStyle w:val="BodyText"/>
      </w:pPr>
      <w:r>
        <w:t xml:space="preserve">Mesatarja e kampionit vlerëson mesataren e popullatës</w:t>
      </w:r>
      <w:r>
        <w:t xml:space="preserve"> </w:t>
      </w:r>
      <m:oMath>
        <m:r>
          <m:t>μ</m:t>
        </m:r>
      </m:oMath>
      <w:r>
        <w:t xml:space="preserve">; varianca e kampionit vlerëson variancën e popullatës</w:t>
      </w:r>
      <w:r>
        <w:t xml:space="preserve"> </w:t>
      </w:r>
      <m:oMath>
        <m:sSup>
          <m:e>
            <m:r>
              <m:t>σ</m:t>
            </m:r>
          </m:e>
          <m:sup>
            <m:r>
              <m:t>2</m:t>
            </m:r>
          </m:sup>
        </m:sSup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Gabimi standard i vlerësuar është</w:t>
      </w:r>
      <w:r>
        <w:t xml:space="preserve"> </w:t>
      </w:r>
      <m:oMath>
        <m:r>
          <m:t>s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n</m:t>
            </m:r>
          </m:e>
        </m:rad>
        <m:r>
          <m:rPr>
            <m:sty m:val="p"/>
          </m:rPr>
          <m:t>=</m:t>
        </m:r>
        <m:r>
          <m:t>5.780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8</m:t>
            </m:r>
          </m:e>
        </m:rad>
        <m:r>
          <m:rPr>
            <m:sty m:val="p"/>
          </m:rPr>
          <m:t>=</m:t>
        </m:r>
        <m:r>
          <m:t>2.044</m:t>
        </m:r>
      </m:oMath>
      <w:r>
        <w:t xml:space="preserve"> </w:t>
      </w:r>
      <w:r>
        <w:t xml:space="preserve">minuta.</w:t>
      </w:r>
    </w:p>
    <w:p>
      <w:pPr>
        <w:pStyle w:val="BodyText"/>
      </w:pPr>
      <w:r>
        <w:t xml:space="preserve">Ai vlerëson devijimin standard të mesatareve të kampioneve në kampione të përsëritura me të njëjtën madhësi, jo shpërndarjen e vrojtimeve individuale.</w:t>
      </w:r>
    </w:p>
    <w:bookmarkEnd w:id="46"/>
    <w:bookmarkStart w:id="47" w:name="t03-a02-v05-regjistrimet-e-koduara-saktë"/>
    <w:p>
      <w:pPr>
        <w:pStyle w:val="Heading3"/>
      </w:pPr>
      <w:r>
        <w:rPr>
          <w:rStyle w:val="VerbatimChar"/>
        </w:rPr>
        <w:t xml:space="preserve">T03-A02-V05</w:t>
      </w:r>
      <w:r>
        <w:t xml:space="preserve">: Regjistrimet e koduara saktë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Ka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9</m:t>
        </m:r>
      </m:oMath>
      <w:r>
        <w:t xml:space="preserve"> </w:t>
      </w:r>
      <w:r>
        <w:t xml:space="preserve">vrojtime dhe shuma e tyre është 177.00.</w:t>
      </w:r>
    </w:p>
    <w:p>
      <w:pPr>
        <w:pStyle w:val="BodyText"/>
      </w:pPr>
      <w:r>
        <w:t xml:space="preserve">Prandaj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  <m:r>
          <m:rPr>
            <m:sty m:val="p"/>
          </m:rPr>
          <m:t>=</m:t>
        </m:r>
        <m:r>
          <m:t>177.00</m:t>
        </m:r>
        <m:r>
          <m:rPr>
            <m:sty m:val="p"/>
          </m:rPr>
          <m:t>/</m:t>
        </m:r>
        <m:r>
          <m:t>9</m:t>
        </m:r>
        <m:r>
          <m:rPr>
            <m:sty m:val="p"/>
          </m:rPr>
          <m:t>=</m:t>
        </m:r>
        <m:r>
          <m:t>19.667</m:t>
        </m:r>
      </m:oMath>
      <w:r>
        <w:t xml:space="preserve"> </w:t>
      </w:r>
      <w:r>
        <w:t xml:space="preserve">regjistrime.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Shuma e devijimeve të ngritura në katror nga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</m:oMath>
      <w:r>
        <w:t xml:space="preserve"> </w:t>
      </w:r>
      <w:r>
        <w:t xml:space="preserve">është 44.000, kështu që</w:t>
      </w:r>
      <w:r>
        <w:t xml:space="preserve"> </w:t>
      </w:r>
      <m:oMath>
        <m:sSup>
          <m:e>
            <m:r>
              <m:t>s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44.000</m:t>
        </m:r>
        <m:r>
          <m:rPr>
            <m:sty m:val="p"/>
          </m:rPr>
          <m:t>/</m:t>
        </m:r>
        <m:d>
          <m:dPr>
            <m:begChr m:val="("/>
            <m:sepChr m:val=""/>
            <m:endChr m:val=")"/>
            <m:grow/>
          </m:dPr>
          <m:e>
            <m:r>
              <m:t>9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=</m:t>
        </m:r>
        <m:r>
          <m:t>5.500</m:t>
        </m:r>
      </m:oMath>
      <w:r>
        <w:t xml:space="preserve"> </w:t>
      </w:r>
      <w:r>
        <w:t xml:space="preserve">regjistrime në katror dhe</w:t>
      </w:r>
      <w:r>
        <w:t xml:space="preserve"> </w:t>
      </w:r>
      <m:oMath>
        <m:r>
          <m:t>s</m:t>
        </m:r>
        <m:r>
          <m:rPr>
            <m:sty m:val="p"/>
          </m:rPr>
          <m:t>=</m:t>
        </m:r>
        <m:r>
          <m:t>2.345</m:t>
        </m:r>
      </m:oMath>
      <w:r>
        <w:t xml:space="preserve"> </w:t>
      </w:r>
      <w:r>
        <w:t xml:space="preserve">regjistrime.</w:t>
      </w:r>
    </w:p>
    <w:p>
      <w:pPr>
        <w:pStyle w:val="BodyText"/>
      </w:pPr>
      <w:r>
        <w:t xml:space="preserve">Mesatarja e kampionit vlerëson mesataren e popullatës</w:t>
      </w:r>
      <w:r>
        <w:t xml:space="preserve"> </w:t>
      </w:r>
      <m:oMath>
        <m:r>
          <m:t>μ</m:t>
        </m:r>
      </m:oMath>
      <w:r>
        <w:t xml:space="preserve">; varianca e kampionit vlerëson variancën e popullatës</w:t>
      </w:r>
      <w:r>
        <w:t xml:space="preserve"> </w:t>
      </w:r>
      <m:oMath>
        <m:sSup>
          <m:e>
            <m:r>
              <m:t>σ</m:t>
            </m:r>
          </m:e>
          <m:sup>
            <m:r>
              <m:t>2</m:t>
            </m:r>
          </m:sup>
        </m:sSup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Gabimi standard i vlerësuar është</w:t>
      </w:r>
      <w:r>
        <w:t xml:space="preserve"> </w:t>
      </w:r>
      <m:oMath>
        <m:r>
          <m:t>s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n</m:t>
            </m:r>
          </m:e>
        </m:rad>
        <m:r>
          <m:rPr>
            <m:sty m:val="p"/>
          </m:rPr>
          <m:t>=</m:t>
        </m:r>
        <m:r>
          <m:t>2.345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9</m:t>
            </m:r>
          </m:e>
        </m:rad>
        <m:r>
          <m:rPr>
            <m:sty m:val="p"/>
          </m:rPr>
          <m:t>=</m:t>
        </m:r>
        <m:r>
          <m:t>0.782</m:t>
        </m:r>
      </m:oMath>
      <w:r>
        <w:t xml:space="preserve"> </w:t>
      </w:r>
      <w:r>
        <w:t xml:space="preserve">regjistrime.</w:t>
      </w:r>
    </w:p>
    <w:p>
      <w:pPr>
        <w:pStyle w:val="BodyText"/>
      </w:pPr>
      <w:r>
        <w:t xml:space="preserve">Ai vlerëson devijimin standard të mesatareve të kampioneve në kampione të përsëritura me të njëjtën madhësi, jo shpërndarjen e vrojtimeve individuale.</w:t>
      </w:r>
    </w:p>
    <w:bookmarkEnd w:id="47"/>
    <w:bookmarkStart w:id="48" w:name="t03-a02-v06-orët-javore-të-ushtrimit"/>
    <w:p>
      <w:pPr>
        <w:pStyle w:val="Heading3"/>
      </w:pPr>
      <w:r>
        <w:rPr>
          <w:rStyle w:val="VerbatimChar"/>
        </w:rPr>
        <w:t xml:space="preserve">T03-A02-V06</w:t>
      </w:r>
      <w:r>
        <w:t xml:space="preserve">: Orët javore të ushtrimit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Ka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10</m:t>
        </m:r>
      </m:oMath>
      <w:r>
        <w:t xml:space="preserve"> </w:t>
      </w:r>
      <w:r>
        <w:t xml:space="preserve">vrojtime dhe shuma e tyre është 55.00.</w:t>
      </w:r>
    </w:p>
    <w:p>
      <w:pPr>
        <w:pStyle w:val="BodyText"/>
      </w:pPr>
      <w:r>
        <w:t xml:space="preserve">Prandaj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  <m:r>
          <m:rPr>
            <m:sty m:val="p"/>
          </m:rPr>
          <m:t>=</m:t>
        </m:r>
        <m:r>
          <m:t>55.00</m:t>
        </m:r>
        <m:r>
          <m:rPr>
            <m:sty m:val="p"/>
          </m:rPr>
          <m:t>/</m:t>
        </m:r>
        <m:r>
          <m:t>10</m:t>
        </m:r>
        <m:r>
          <m:rPr>
            <m:sty m:val="p"/>
          </m:rPr>
          <m:t>=</m:t>
        </m:r>
        <m:r>
          <m:t>5.500</m:t>
        </m:r>
      </m:oMath>
      <w:r>
        <w:t xml:space="preserve"> </w:t>
      </w:r>
      <w:r>
        <w:t xml:space="preserve">orë.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Shuma e devijimeve të ngritura në katror nga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</m:oMath>
      <w:r>
        <w:t xml:space="preserve"> </w:t>
      </w:r>
      <w:r>
        <w:t xml:space="preserve">është 22.500, kështu që</w:t>
      </w:r>
      <w:r>
        <w:t xml:space="preserve"> </w:t>
      </w:r>
      <m:oMath>
        <m:sSup>
          <m:e>
            <m:r>
              <m:t>s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22.500</m:t>
        </m:r>
        <m:r>
          <m:rPr>
            <m:sty m:val="p"/>
          </m:rPr>
          <m:t>/</m:t>
        </m:r>
        <m:d>
          <m:dPr>
            <m:begChr m:val="("/>
            <m:sepChr m:val=""/>
            <m:endChr m:val=")"/>
            <m:grow/>
          </m:dPr>
          <m:e>
            <m:r>
              <m:t>10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=</m:t>
        </m:r>
        <m:r>
          <m:t>2.500</m:t>
        </m:r>
      </m:oMath>
      <w:r>
        <w:t xml:space="preserve"> </w:t>
      </w:r>
      <w:r>
        <w:t xml:space="preserve">orë në katror dhe</w:t>
      </w:r>
      <w:r>
        <w:t xml:space="preserve"> </w:t>
      </w:r>
      <m:oMath>
        <m:r>
          <m:t>s</m:t>
        </m:r>
        <m:r>
          <m:rPr>
            <m:sty m:val="p"/>
          </m:rPr>
          <m:t>=</m:t>
        </m:r>
        <m:r>
          <m:t>1.581</m:t>
        </m:r>
      </m:oMath>
      <w:r>
        <w:t xml:space="preserve"> </w:t>
      </w:r>
      <w:r>
        <w:t xml:space="preserve">orë.</w:t>
      </w:r>
    </w:p>
    <w:p>
      <w:pPr>
        <w:pStyle w:val="BodyText"/>
      </w:pPr>
      <w:r>
        <w:t xml:space="preserve">Mesatarja e kampionit vlerëson mesataren e popullatës</w:t>
      </w:r>
      <w:r>
        <w:t xml:space="preserve"> </w:t>
      </w:r>
      <m:oMath>
        <m:r>
          <m:t>μ</m:t>
        </m:r>
      </m:oMath>
      <w:r>
        <w:t xml:space="preserve">; varianca e kampionit vlerëson variancën e popullatës</w:t>
      </w:r>
      <w:r>
        <w:t xml:space="preserve"> </w:t>
      </w:r>
      <m:oMath>
        <m:sSup>
          <m:e>
            <m:r>
              <m:t>σ</m:t>
            </m:r>
          </m:e>
          <m:sup>
            <m:r>
              <m:t>2</m:t>
            </m:r>
          </m:sup>
        </m:sSup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Gabimi standard i vlerësuar është</w:t>
      </w:r>
      <w:r>
        <w:t xml:space="preserve"> </w:t>
      </w:r>
      <m:oMath>
        <m:r>
          <m:t>s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n</m:t>
            </m:r>
          </m:e>
        </m:rad>
        <m:r>
          <m:rPr>
            <m:sty m:val="p"/>
          </m:rPr>
          <m:t>=</m:t>
        </m:r>
        <m:r>
          <m:t>1.581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10</m:t>
            </m:r>
          </m:e>
        </m:rad>
        <m:r>
          <m:rPr>
            <m:sty m:val="p"/>
          </m:rPr>
          <m:t>=</m:t>
        </m:r>
        <m:r>
          <m:t>0.500</m:t>
        </m:r>
      </m:oMath>
      <w:r>
        <w:t xml:space="preserve"> </w:t>
      </w:r>
      <w:r>
        <w:t xml:space="preserve">orë.</w:t>
      </w:r>
    </w:p>
    <w:p>
      <w:pPr>
        <w:pStyle w:val="BodyText"/>
      </w:pPr>
      <w:r>
        <w:t xml:space="preserve">Ai vlerëson devijimin standard të mesatareve të kampioneve në kampione të përsëritura me të njëjtën madhësi, jo shpërndarjen e vrojtimeve individuale.</w:t>
      </w:r>
    </w:p>
    <w:bookmarkEnd w:id="48"/>
    <w:bookmarkStart w:id="49" w:name="Xed7507aed54190343a966ec4809fe140f75f3f4"/>
    <w:p>
      <w:pPr>
        <w:pStyle w:val="Heading3"/>
      </w:pPr>
      <w:r>
        <w:rPr>
          <w:rStyle w:val="VerbatimChar"/>
        </w:rPr>
        <w:t xml:space="preserve">T03-A02-V07</w:t>
      </w:r>
      <w:r>
        <w:t xml:space="preserve">: Rezultatet e planifikimit të rrugës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Ka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9</m:t>
        </m:r>
      </m:oMath>
      <w:r>
        <w:t xml:space="preserve"> </w:t>
      </w:r>
      <w:r>
        <w:t xml:space="preserve">vrojtime dhe shuma e tyre është 646.00.</w:t>
      </w:r>
    </w:p>
    <w:p>
      <w:pPr>
        <w:pStyle w:val="BodyText"/>
      </w:pPr>
      <w:r>
        <w:t xml:space="preserve">Prandaj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  <m:r>
          <m:rPr>
            <m:sty m:val="p"/>
          </m:rPr>
          <m:t>=</m:t>
        </m:r>
        <m:r>
          <m:t>646.00</m:t>
        </m:r>
        <m:r>
          <m:rPr>
            <m:sty m:val="p"/>
          </m:rPr>
          <m:t>/</m:t>
        </m:r>
        <m:r>
          <m:t>9</m:t>
        </m:r>
        <m:r>
          <m:rPr>
            <m:sty m:val="p"/>
          </m:rPr>
          <m:t>=</m:t>
        </m:r>
        <m:r>
          <m:t>71.778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Shuma e devijimeve të ngritura në katror nga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</m:oMath>
      <w:r>
        <w:t xml:space="preserve"> </w:t>
      </w:r>
      <w:r>
        <w:t xml:space="preserve">është 143.556, kështu që</w:t>
      </w:r>
      <w:r>
        <w:t xml:space="preserve"> </w:t>
      </w:r>
      <m:oMath>
        <m:sSup>
          <m:e>
            <m:r>
              <m:t>s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143.556</m:t>
        </m:r>
        <m:r>
          <m:rPr>
            <m:sty m:val="p"/>
          </m:rPr>
          <m:t>/</m:t>
        </m:r>
        <m:d>
          <m:dPr>
            <m:begChr m:val="("/>
            <m:sepChr m:val=""/>
            <m:endChr m:val=")"/>
            <m:grow/>
          </m:dPr>
          <m:e>
            <m:r>
              <m:t>9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=</m:t>
        </m:r>
        <m:r>
          <m:t>17.944</m:t>
        </m:r>
      </m:oMath>
      <w:r>
        <w:t xml:space="preserve"> </w:t>
      </w:r>
      <w:r>
        <w:t xml:space="preserve">pikë në katror dhe</w:t>
      </w:r>
      <w:r>
        <w:t xml:space="preserve"> </w:t>
      </w:r>
      <m:oMath>
        <m:r>
          <m:t>s</m:t>
        </m:r>
        <m:r>
          <m:rPr>
            <m:sty m:val="p"/>
          </m:rPr>
          <m:t>=</m:t>
        </m:r>
        <m:r>
          <m:t>4.236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t xml:space="preserve">Mesatarja e kampionit vlerëson mesataren e popullatës</w:t>
      </w:r>
      <w:r>
        <w:t xml:space="preserve"> </w:t>
      </w:r>
      <m:oMath>
        <m:r>
          <m:t>μ</m:t>
        </m:r>
      </m:oMath>
      <w:r>
        <w:t xml:space="preserve">; varianca e kampionit vlerëson variancën e popullatës</w:t>
      </w:r>
      <w:r>
        <w:t xml:space="preserve"> </w:t>
      </w:r>
      <m:oMath>
        <m:sSup>
          <m:e>
            <m:r>
              <m:t>σ</m:t>
            </m:r>
          </m:e>
          <m:sup>
            <m:r>
              <m:t>2</m:t>
            </m:r>
          </m:sup>
        </m:sSup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Gabimi standard i vlerësuar është</w:t>
      </w:r>
      <w:r>
        <w:t xml:space="preserve"> </w:t>
      </w:r>
      <m:oMath>
        <m:r>
          <m:t>s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n</m:t>
            </m:r>
          </m:e>
        </m:rad>
        <m:r>
          <m:rPr>
            <m:sty m:val="p"/>
          </m:rPr>
          <m:t>=</m:t>
        </m:r>
        <m:r>
          <m:t>4.236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9</m:t>
            </m:r>
          </m:e>
        </m:rad>
        <m:r>
          <m:rPr>
            <m:sty m:val="p"/>
          </m:rPr>
          <m:t>=</m:t>
        </m:r>
        <m:r>
          <m:t>1.412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t xml:space="preserve">Ai vlerëson devijimin standard të mesatareve të kampioneve në kampione të përsëritura me të njëjtën madhësi, jo shpërndarjen e vrojtimeve individuale.</w:t>
      </w:r>
    </w:p>
    <w:bookmarkEnd w:id="49"/>
    <w:bookmarkStart w:id="50" w:name="t03-a02-v08-vonesat-e-përgjigjes"/>
    <w:p>
      <w:pPr>
        <w:pStyle w:val="Heading3"/>
      </w:pPr>
      <w:r>
        <w:rPr>
          <w:rStyle w:val="VerbatimChar"/>
        </w:rPr>
        <w:t xml:space="preserve">T03-A02-V08</w:t>
      </w:r>
      <w:r>
        <w:t xml:space="preserve">: Vonesat e përgjigjes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Ka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8</m:t>
        </m:r>
      </m:oMath>
      <w:r>
        <w:t xml:space="preserve"> </w:t>
      </w:r>
      <w:r>
        <w:t xml:space="preserve">vrojtime dhe shuma e tyre është 178.00.</w:t>
      </w:r>
    </w:p>
    <w:p>
      <w:pPr>
        <w:pStyle w:val="BodyText"/>
      </w:pPr>
      <w:r>
        <w:t xml:space="preserve">Prandaj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  <m:r>
          <m:rPr>
            <m:sty m:val="p"/>
          </m:rPr>
          <m:t>=</m:t>
        </m:r>
        <m:r>
          <m:t>178.00</m:t>
        </m:r>
        <m:r>
          <m:rPr>
            <m:sty m:val="p"/>
          </m:rPr>
          <m:t>/</m:t>
        </m:r>
        <m:r>
          <m:t>8</m:t>
        </m:r>
        <m:r>
          <m:rPr>
            <m:sty m:val="p"/>
          </m:rPr>
          <m:t>=</m:t>
        </m:r>
        <m:r>
          <m:t>22.250</m:t>
        </m:r>
      </m:oMath>
      <w:r>
        <w:t xml:space="preserve"> </w:t>
      </w:r>
      <w:r>
        <w:t xml:space="preserve">sekonda.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Shuma e devijimeve të ngritura në katror nga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</m:oMath>
      <w:r>
        <w:t xml:space="preserve"> </w:t>
      </w:r>
      <w:r>
        <w:t xml:space="preserve">është 55.500, kështu që</w:t>
      </w:r>
      <w:r>
        <w:t xml:space="preserve"> </w:t>
      </w:r>
      <m:oMath>
        <m:sSup>
          <m:e>
            <m:r>
              <m:t>s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55.500</m:t>
        </m:r>
        <m:r>
          <m:rPr>
            <m:sty m:val="p"/>
          </m:rPr>
          <m:t>/</m:t>
        </m:r>
        <m:d>
          <m:dPr>
            <m:begChr m:val="("/>
            <m:sepChr m:val=""/>
            <m:endChr m:val=")"/>
            <m:grow/>
          </m:dPr>
          <m:e>
            <m:r>
              <m:t>8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=</m:t>
        </m:r>
        <m:r>
          <m:t>7.929</m:t>
        </m:r>
      </m:oMath>
      <w:r>
        <w:t xml:space="preserve"> </w:t>
      </w:r>
      <w:r>
        <w:t xml:space="preserve">sekonda në katror dhe</w:t>
      </w:r>
      <w:r>
        <w:t xml:space="preserve"> </w:t>
      </w:r>
      <m:oMath>
        <m:r>
          <m:t>s</m:t>
        </m:r>
        <m:r>
          <m:rPr>
            <m:sty m:val="p"/>
          </m:rPr>
          <m:t>=</m:t>
        </m:r>
        <m:r>
          <m:t>2.816</m:t>
        </m:r>
      </m:oMath>
      <w:r>
        <w:t xml:space="preserve"> </w:t>
      </w:r>
      <w:r>
        <w:t xml:space="preserve">sekonda.</w:t>
      </w:r>
    </w:p>
    <w:p>
      <w:pPr>
        <w:pStyle w:val="BodyText"/>
      </w:pPr>
      <w:r>
        <w:t xml:space="preserve">Mesatarja e kampionit vlerëson mesataren e popullatës</w:t>
      </w:r>
      <w:r>
        <w:t xml:space="preserve"> </w:t>
      </w:r>
      <m:oMath>
        <m:r>
          <m:t>μ</m:t>
        </m:r>
      </m:oMath>
      <w:r>
        <w:t xml:space="preserve">; varianca e kampionit vlerëson variancën e popullatës</w:t>
      </w:r>
      <w:r>
        <w:t xml:space="preserve"> </w:t>
      </w:r>
      <m:oMath>
        <m:sSup>
          <m:e>
            <m:r>
              <m:t>σ</m:t>
            </m:r>
          </m:e>
          <m:sup>
            <m:r>
              <m:t>2</m:t>
            </m:r>
          </m:sup>
        </m:sSup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Gabimi standard i vlerësuar është</w:t>
      </w:r>
      <w:r>
        <w:t xml:space="preserve"> </w:t>
      </w:r>
      <m:oMath>
        <m:r>
          <m:t>s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n</m:t>
            </m:r>
          </m:e>
        </m:rad>
        <m:r>
          <m:rPr>
            <m:sty m:val="p"/>
          </m:rPr>
          <m:t>=</m:t>
        </m:r>
        <m:r>
          <m:t>2.816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8</m:t>
            </m:r>
          </m:e>
        </m:rad>
        <m:r>
          <m:rPr>
            <m:sty m:val="p"/>
          </m:rPr>
          <m:t>=</m:t>
        </m:r>
        <m:r>
          <m:t>0.996</m:t>
        </m:r>
      </m:oMath>
      <w:r>
        <w:t xml:space="preserve"> </w:t>
      </w:r>
      <w:r>
        <w:t xml:space="preserve">sekonda.</w:t>
      </w:r>
    </w:p>
    <w:p>
      <w:pPr>
        <w:pStyle w:val="BodyText"/>
      </w:pPr>
      <w:r>
        <w:t xml:space="preserve">Ai vlerëson devijimin standard të mesatareve të kampioneve në kampione të përsëritura me të njëjtën madhësi, jo shpërndarjen e vrojtimeve individuale.</w:t>
      </w:r>
    </w:p>
    <w:bookmarkEnd w:id="50"/>
    <w:bookmarkStart w:id="51" w:name="X1a919d345b2216dc16a1688103d69a48d38ed0a"/>
    <w:p>
      <w:pPr>
        <w:pStyle w:val="Heading3"/>
      </w:pPr>
      <w:r>
        <w:rPr>
          <w:rStyle w:val="VerbatimChar"/>
        </w:rPr>
        <w:t xml:space="preserve">T03-A02-V09</w:t>
      </w:r>
      <w:r>
        <w:t xml:space="preserve">: Nxitjet e përfunduara të ditarit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Ka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9</m:t>
        </m:r>
      </m:oMath>
      <w:r>
        <w:t xml:space="preserve"> </w:t>
      </w:r>
      <w:r>
        <w:t xml:space="preserve">vrojtime dhe shuma e tyre është 87.00.</w:t>
      </w:r>
    </w:p>
    <w:p>
      <w:pPr>
        <w:pStyle w:val="BodyText"/>
      </w:pPr>
      <w:r>
        <w:t xml:space="preserve">Prandaj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  <m:r>
          <m:rPr>
            <m:sty m:val="p"/>
          </m:rPr>
          <m:t>=</m:t>
        </m:r>
        <m:r>
          <m:t>87.00</m:t>
        </m:r>
        <m:r>
          <m:rPr>
            <m:sty m:val="p"/>
          </m:rPr>
          <m:t>/</m:t>
        </m:r>
        <m:r>
          <m:t>9</m:t>
        </m:r>
        <m:r>
          <m:rPr>
            <m:sty m:val="p"/>
          </m:rPr>
          <m:t>=</m:t>
        </m:r>
        <m:r>
          <m:t>9.667</m:t>
        </m:r>
      </m:oMath>
      <w:r>
        <w:t xml:space="preserve"> </w:t>
      </w:r>
      <w:r>
        <w:t xml:space="preserve">nxitje.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Shuma e devijimeve të ngritura në katror nga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</m:oMath>
      <w:r>
        <w:t xml:space="preserve"> </w:t>
      </w:r>
      <w:r>
        <w:t xml:space="preserve">është 20.000, kështu që</w:t>
      </w:r>
      <w:r>
        <w:t xml:space="preserve"> </w:t>
      </w:r>
      <m:oMath>
        <m:sSup>
          <m:e>
            <m:r>
              <m:t>s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20.000</m:t>
        </m:r>
        <m:r>
          <m:rPr>
            <m:sty m:val="p"/>
          </m:rPr>
          <m:t>/</m:t>
        </m:r>
        <m:d>
          <m:dPr>
            <m:begChr m:val="("/>
            <m:sepChr m:val=""/>
            <m:endChr m:val=")"/>
            <m:grow/>
          </m:dPr>
          <m:e>
            <m:r>
              <m:t>9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=</m:t>
        </m:r>
        <m:r>
          <m:t>2.500</m:t>
        </m:r>
      </m:oMath>
      <w:r>
        <w:t xml:space="preserve"> </w:t>
      </w:r>
      <w:r>
        <w:t xml:space="preserve">nxitje në katror dhe</w:t>
      </w:r>
      <w:r>
        <w:t xml:space="preserve"> </w:t>
      </w:r>
      <m:oMath>
        <m:r>
          <m:t>s</m:t>
        </m:r>
        <m:r>
          <m:rPr>
            <m:sty m:val="p"/>
          </m:rPr>
          <m:t>=</m:t>
        </m:r>
        <m:r>
          <m:t>1.581</m:t>
        </m:r>
      </m:oMath>
      <w:r>
        <w:t xml:space="preserve"> </w:t>
      </w:r>
      <w:r>
        <w:t xml:space="preserve">nxitje.</w:t>
      </w:r>
    </w:p>
    <w:p>
      <w:pPr>
        <w:pStyle w:val="BodyText"/>
      </w:pPr>
      <w:r>
        <w:t xml:space="preserve">Mesatarja e kampionit vlerëson mesataren e popullatës</w:t>
      </w:r>
      <w:r>
        <w:t xml:space="preserve"> </w:t>
      </w:r>
      <m:oMath>
        <m:r>
          <m:t>μ</m:t>
        </m:r>
      </m:oMath>
      <w:r>
        <w:t xml:space="preserve">; varianca e kampionit vlerëson variancën e popullatës</w:t>
      </w:r>
      <w:r>
        <w:t xml:space="preserve"> </w:t>
      </w:r>
      <m:oMath>
        <m:sSup>
          <m:e>
            <m:r>
              <m:t>σ</m:t>
            </m:r>
          </m:e>
          <m:sup>
            <m:r>
              <m:t>2</m:t>
            </m:r>
          </m:sup>
        </m:sSup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Gabimi standard i vlerësuar është</w:t>
      </w:r>
      <w:r>
        <w:t xml:space="preserve"> </w:t>
      </w:r>
      <m:oMath>
        <m:r>
          <m:t>s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n</m:t>
            </m:r>
          </m:e>
        </m:rad>
        <m:r>
          <m:rPr>
            <m:sty m:val="p"/>
          </m:rPr>
          <m:t>=</m:t>
        </m:r>
        <m:r>
          <m:t>1.581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9</m:t>
            </m:r>
          </m:e>
        </m:rad>
        <m:r>
          <m:rPr>
            <m:sty m:val="p"/>
          </m:rPr>
          <m:t>=</m:t>
        </m:r>
        <m:r>
          <m:t>0.527</m:t>
        </m:r>
      </m:oMath>
      <w:r>
        <w:t xml:space="preserve"> </w:t>
      </w:r>
      <w:r>
        <w:t xml:space="preserve">nxitje.</w:t>
      </w:r>
    </w:p>
    <w:p>
      <w:pPr>
        <w:pStyle w:val="BodyText"/>
      </w:pPr>
      <w:r>
        <w:t xml:space="preserve">Ai vlerëson devijimin standard të mesatareve të kampioneve në kampione të përsëritura me të njëjtën madhësi, jo shpërndarjen e vrojtimeve individuale.</w:t>
      </w:r>
    </w:p>
    <w:bookmarkEnd w:id="51"/>
    <w:bookmarkStart w:id="52" w:name="Xf7246ab48cd0e5349015709985f55ac03ea4870"/>
    <w:p>
      <w:pPr>
        <w:pStyle w:val="Heading3"/>
      </w:pPr>
      <w:r>
        <w:rPr>
          <w:rStyle w:val="VerbatimChar"/>
        </w:rPr>
        <w:t xml:space="preserve">T03-A02-V10</w:t>
      </w:r>
      <w:r>
        <w:t xml:space="preserve">: Rezultatet e saktësisë së katalogut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Ka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8</m:t>
        </m:r>
      </m:oMath>
      <w:r>
        <w:t xml:space="preserve"> </w:t>
      </w:r>
      <w:r>
        <w:t xml:space="preserve">vrojtime dhe shuma e tyre është 684.00.</w:t>
      </w:r>
    </w:p>
    <w:p>
      <w:pPr>
        <w:pStyle w:val="BodyText"/>
      </w:pPr>
      <w:r>
        <w:t xml:space="preserve">Prandaj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  <m:r>
          <m:rPr>
            <m:sty m:val="p"/>
          </m:rPr>
          <m:t>=</m:t>
        </m:r>
        <m:r>
          <m:t>684.00</m:t>
        </m:r>
        <m:r>
          <m:rPr>
            <m:sty m:val="p"/>
          </m:rPr>
          <m:t>/</m:t>
        </m:r>
        <m:r>
          <m:t>8</m:t>
        </m:r>
        <m:r>
          <m:rPr>
            <m:sty m:val="p"/>
          </m:rPr>
          <m:t>=</m:t>
        </m:r>
        <m:r>
          <m:t>85.500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Shuma e devijimeve të ngritura në katror nga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</m:oMath>
      <w:r>
        <w:t xml:space="preserve"> </w:t>
      </w:r>
      <w:r>
        <w:t xml:space="preserve">është 58.000, kështu që</w:t>
      </w:r>
      <w:r>
        <w:t xml:space="preserve"> </w:t>
      </w:r>
      <m:oMath>
        <m:sSup>
          <m:e>
            <m:r>
              <m:t>s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58.000</m:t>
        </m:r>
        <m:r>
          <m:rPr>
            <m:sty m:val="p"/>
          </m:rPr>
          <m:t>/</m:t>
        </m:r>
        <m:d>
          <m:dPr>
            <m:begChr m:val="("/>
            <m:sepChr m:val=""/>
            <m:endChr m:val=")"/>
            <m:grow/>
          </m:dPr>
          <m:e>
            <m:r>
              <m:t>8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=</m:t>
        </m:r>
        <m:r>
          <m:t>8.286</m:t>
        </m:r>
      </m:oMath>
      <w:r>
        <w:t xml:space="preserve"> </w:t>
      </w:r>
      <w:r>
        <w:t xml:space="preserve">pikë në katror dhe</w:t>
      </w:r>
      <w:r>
        <w:t xml:space="preserve"> </w:t>
      </w:r>
      <m:oMath>
        <m:r>
          <m:t>s</m:t>
        </m:r>
        <m:r>
          <m:rPr>
            <m:sty m:val="p"/>
          </m:rPr>
          <m:t>=</m:t>
        </m:r>
        <m:r>
          <m:t>2.878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t xml:space="preserve">Mesatarja e kampionit vlerëson mesataren e popullatës</w:t>
      </w:r>
      <w:r>
        <w:t xml:space="preserve"> </w:t>
      </w:r>
      <m:oMath>
        <m:r>
          <m:t>μ</m:t>
        </m:r>
      </m:oMath>
      <w:r>
        <w:t xml:space="preserve">; varianca e kampionit vlerëson variancën e popullatës</w:t>
      </w:r>
      <w:r>
        <w:t xml:space="preserve"> </w:t>
      </w:r>
      <m:oMath>
        <m:sSup>
          <m:e>
            <m:r>
              <m:t>σ</m:t>
            </m:r>
          </m:e>
          <m:sup>
            <m:r>
              <m:t>2</m:t>
            </m:r>
          </m:sup>
        </m:sSup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Gabimi standard i vlerësuar është</w:t>
      </w:r>
      <w:r>
        <w:t xml:space="preserve"> </w:t>
      </w:r>
      <m:oMath>
        <m:r>
          <m:t>s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n</m:t>
            </m:r>
          </m:e>
        </m:rad>
        <m:r>
          <m:rPr>
            <m:sty m:val="p"/>
          </m:rPr>
          <m:t>=</m:t>
        </m:r>
        <m:r>
          <m:t>2.878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8</m:t>
            </m:r>
          </m:e>
        </m:rad>
        <m:r>
          <m:rPr>
            <m:sty m:val="p"/>
          </m:rPr>
          <m:t>=</m:t>
        </m:r>
        <m:r>
          <m:t>1.018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t xml:space="preserve">Ai vlerëson devijimin standard të mesatareve të kampioneve në kampione të përsëritura me të njëjtën madhësi, jo shpërndarjen e vrojtimeve individuale.</w:t>
      </w:r>
    </w:p>
    <w:bookmarkEnd w:id="52"/>
    <w:bookmarkEnd w:id="53"/>
    <w:bookmarkStart w:id="64" w:name="Xd8d4bb8b132316718030cde1bb835585ce717f1"/>
    <w:p>
      <w:pPr>
        <w:pStyle w:val="Heading2"/>
      </w:pPr>
      <w:r>
        <w:t xml:space="preserve">A03: Intervalet e besimit me devijim standard të njohur dhe madhësi të ndryshme kampioni</w:t>
      </w:r>
    </w:p>
    <w:bookmarkStart w:id="54" w:name="t03-a03-v01-rezultati-i-leximit"/>
    <w:p>
      <w:pPr>
        <w:pStyle w:val="Heading3"/>
      </w:pPr>
      <w:r>
        <w:rPr>
          <w:rStyle w:val="VerbatimChar"/>
        </w:rPr>
        <w:t xml:space="preserve">T03-A03-V01</w:t>
      </w:r>
      <w:r>
        <w:t xml:space="preserve">: Rezultati i leximit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Katër llogaritjet janë për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25</m:t>
        </m:r>
      </m:oMath>
      <w:r>
        <w:t xml:space="preserve">,</w:t>
      </w:r>
      <w:r>
        <w:t xml:space="preserve"> </w:t>
      </w:r>
      <m:oMath>
        <m:r>
          <m:t>S</m:t>
        </m:r>
        <m:r>
          <m:t>E</m:t>
        </m:r>
        <m:r>
          <m:rPr>
            <m:sty m:val="p"/>
          </m:rPr>
          <m:t>=</m:t>
        </m:r>
        <m:r>
          <m:t>12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25</m:t>
            </m:r>
          </m:e>
        </m:rad>
        <m:r>
          <m:rPr>
            <m:sty m:val="p"/>
          </m:rPr>
          <m:t>=</m:t>
        </m:r>
        <m:r>
          <m:t>2.400</m:t>
        </m:r>
      </m:oMath>
      <w:r>
        <w:t xml:space="preserve"> </w:t>
      </w:r>
      <w:r>
        <w:t xml:space="preserve">dhe intervali është</w:t>
      </w:r>
      <w:r>
        <w:t xml:space="preserve"> </w:t>
      </w:r>
      <m:oMath>
        <m:r>
          <m:t>69</m:t>
        </m:r>
        <m:r>
          <m:rPr>
            <m:sty m:val="p"/>
          </m:rPr>
          <m:t>±</m:t>
        </m:r>
        <m:r>
          <m:t>1.96</m:t>
        </m:r>
        <m:d>
          <m:dPr>
            <m:begChr m:val="("/>
            <m:sepChr m:val=""/>
            <m:endChr m:val=")"/>
            <m:grow/>
          </m:dPr>
          <m:e>
            <m:r>
              <m:t>2.400</m:t>
            </m:r>
          </m:e>
        </m:d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64.296</m:t>
            </m:r>
            <m:r>
              <m:rPr>
                <m:sty m:val="p"/>
              </m:rPr>
              <m:t>,</m:t>
            </m:r>
            <m:r>
              <m:t>73.704</m:t>
            </m:r>
          </m:e>
        </m:d>
      </m:oMath>
      <w:r>
        <w:t xml:space="preserve">; për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49</m:t>
        </m:r>
      </m:oMath>
      <w:r>
        <w:t xml:space="preserve">,</w:t>
      </w:r>
      <w:r>
        <w:t xml:space="preserve"> </w:t>
      </w:r>
      <m:oMath>
        <m:r>
          <m:t>S</m:t>
        </m:r>
        <m:r>
          <m:t>E</m:t>
        </m:r>
        <m:r>
          <m:rPr>
            <m:sty m:val="p"/>
          </m:rPr>
          <m:t>=</m:t>
        </m:r>
        <m:r>
          <m:t>12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49</m:t>
            </m:r>
          </m:e>
        </m:rad>
        <m:r>
          <m:rPr>
            <m:sty m:val="p"/>
          </m:rPr>
          <m:t>=</m:t>
        </m:r>
        <m:r>
          <m:t>1.714</m:t>
        </m:r>
      </m:oMath>
      <w:r>
        <w:t xml:space="preserve"> </w:t>
      </w:r>
      <w:r>
        <w:t xml:space="preserve">dhe intervali është</w:t>
      </w:r>
      <w:r>
        <w:t xml:space="preserve"> </w:t>
      </w:r>
      <m:oMath>
        <m:r>
          <m:t>74</m:t>
        </m:r>
        <m:r>
          <m:rPr>
            <m:sty m:val="p"/>
          </m:rPr>
          <m:t>±</m:t>
        </m:r>
        <m:r>
          <m:t>1.96</m:t>
        </m:r>
        <m:d>
          <m:dPr>
            <m:begChr m:val="("/>
            <m:sepChr m:val=""/>
            <m:endChr m:val=")"/>
            <m:grow/>
          </m:dPr>
          <m:e>
            <m:r>
              <m:t>1.714</m:t>
            </m:r>
          </m:e>
        </m:d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70.640</m:t>
            </m:r>
            <m:r>
              <m:rPr>
                <m:sty m:val="p"/>
              </m:rPr>
              <m:t>,</m:t>
            </m:r>
            <m:r>
              <m:t>77.360</m:t>
            </m:r>
          </m:e>
        </m:d>
      </m:oMath>
      <w:r>
        <w:t xml:space="preserve">; për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100</m:t>
        </m:r>
      </m:oMath>
      <w:r>
        <w:t xml:space="preserve">,</w:t>
      </w:r>
      <w:r>
        <w:t xml:space="preserve"> </w:t>
      </w:r>
      <m:oMath>
        <m:r>
          <m:t>S</m:t>
        </m:r>
        <m:r>
          <m:t>E</m:t>
        </m:r>
        <m:r>
          <m:rPr>
            <m:sty m:val="p"/>
          </m:rPr>
          <m:t>=</m:t>
        </m:r>
        <m:r>
          <m:t>12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100</m:t>
            </m:r>
          </m:e>
        </m:rad>
        <m:r>
          <m:rPr>
            <m:sty m:val="p"/>
          </m:rPr>
          <m:t>=</m:t>
        </m:r>
        <m:r>
          <m:t>1.200</m:t>
        </m:r>
      </m:oMath>
      <w:r>
        <w:t xml:space="preserve"> </w:t>
      </w:r>
      <w:r>
        <w:t xml:space="preserve">dhe intervali është</w:t>
      </w:r>
      <w:r>
        <w:t xml:space="preserve"> </w:t>
      </w:r>
      <m:oMath>
        <m:r>
          <m:t>71</m:t>
        </m:r>
        <m:r>
          <m:rPr>
            <m:sty m:val="p"/>
          </m:rPr>
          <m:t>±</m:t>
        </m:r>
        <m:r>
          <m:t>1.96</m:t>
        </m:r>
        <m:d>
          <m:dPr>
            <m:begChr m:val="("/>
            <m:sepChr m:val=""/>
            <m:endChr m:val=")"/>
            <m:grow/>
          </m:dPr>
          <m:e>
            <m:r>
              <m:t>1.200</m:t>
            </m:r>
          </m:e>
        </m:d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68.648</m:t>
            </m:r>
            <m:r>
              <m:rPr>
                <m:sty m:val="p"/>
              </m:rPr>
              <m:t>,</m:t>
            </m:r>
            <m:r>
              <m:t>73.352</m:t>
            </m:r>
          </m:e>
        </m:d>
      </m:oMath>
      <w:r>
        <w:t xml:space="preserve">; për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400</m:t>
        </m:r>
      </m:oMath>
      <w:r>
        <w:t xml:space="preserve">,</w:t>
      </w:r>
      <w:r>
        <w:t xml:space="preserve"> </w:t>
      </w:r>
      <m:oMath>
        <m:r>
          <m:t>S</m:t>
        </m:r>
        <m:r>
          <m:t>E</m:t>
        </m:r>
        <m:r>
          <m:rPr>
            <m:sty m:val="p"/>
          </m:rPr>
          <m:t>=</m:t>
        </m:r>
        <m:r>
          <m:t>12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400</m:t>
            </m:r>
          </m:e>
        </m:rad>
        <m:r>
          <m:rPr>
            <m:sty m:val="p"/>
          </m:rPr>
          <m:t>=</m:t>
        </m:r>
        <m:r>
          <m:t>0.600</m:t>
        </m:r>
      </m:oMath>
      <w:r>
        <w:t xml:space="preserve"> </w:t>
      </w:r>
      <w:r>
        <w:t xml:space="preserve">dhe intervali është</w:t>
      </w:r>
      <w:r>
        <w:t xml:space="preserve"> </w:t>
      </w:r>
      <m:oMath>
        <m:r>
          <m:t>73</m:t>
        </m:r>
        <m:r>
          <m:rPr>
            <m:sty m:val="p"/>
          </m:rPr>
          <m:t>±</m:t>
        </m:r>
        <m:r>
          <m:t>1.96</m:t>
        </m:r>
        <m:d>
          <m:dPr>
            <m:begChr m:val="("/>
            <m:sepChr m:val=""/>
            <m:endChr m:val=")"/>
            <m:grow/>
          </m:dPr>
          <m:e>
            <m:r>
              <m:t>0.600</m:t>
            </m:r>
          </m:e>
        </m:d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71.824</m:t>
            </m:r>
            <m:r>
              <m:rPr>
                <m:sty m:val="p"/>
              </m:rPr>
              <m:t>,</m:t>
            </m:r>
            <m:r>
              <m:t>74.176</m:t>
            </m:r>
          </m:e>
        </m:d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Kur</w:t>
      </w:r>
      <w:r>
        <w:t xml:space="preserve"> </w:t>
      </w:r>
      <m:oMath>
        <m:r>
          <m:t>σ</m:t>
        </m:r>
        <m:r>
          <m:rPr>
            <m:sty m:val="p"/>
          </m:rPr>
          <m:t>=</m:t>
        </m:r>
        <m:r>
          <m:t>12</m:t>
        </m:r>
      </m:oMath>
      <w:r>
        <w:t xml:space="preserve"> </w:t>
      </w:r>
      <w:r>
        <w:t xml:space="preserve">mbahet e pandryshuar, gabimi standard zvogëlohet me</w:t>
      </w:r>
      <w:r>
        <w:t xml:space="preserve"> </w:t>
      </w:r>
      <m:oMath>
        <m:r>
          <m:t>1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n</m:t>
            </m:r>
          </m:e>
        </m:rad>
      </m:oMath>
      <w:r>
        <w:t xml:space="preserve">, prandaj kampionet më të mëdha japin intervale më të ngushta. Çdo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</m:oMath>
      <w:r>
        <w:t xml:space="preserve"> </w:t>
      </w:r>
      <w:r>
        <w:t xml:space="preserve">është tregues kampioni dhe mund të ndryshojë nga një kampion te tjetri rreth mesatares së popullatës.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Nën supozimet përkatëse, një procedurë besimi 95% ka mbulim afatgjatë 95%; nuk kërkon që çdo mesatare kampioni të jetë 72 pikë.</w:t>
      </w:r>
    </w:p>
    <w:bookmarkEnd w:id="54"/>
    <w:bookmarkStart w:id="55" w:name="t03-a03-v02-koha-e-përpunimit"/>
    <w:p>
      <w:pPr>
        <w:pStyle w:val="Heading3"/>
      </w:pPr>
      <w:r>
        <w:rPr>
          <w:rStyle w:val="VerbatimChar"/>
        </w:rPr>
        <w:t xml:space="preserve">T03-A03-V02</w:t>
      </w:r>
      <w:r>
        <w:t xml:space="preserve">: Koha e përpunimit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Katër llogaritjet janë për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16</m:t>
        </m:r>
      </m:oMath>
      <w:r>
        <w:t xml:space="preserve">,</w:t>
      </w:r>
      <w:r>
        <w:t xml:space="preserve"> </w:t>
      </w:r>
      <m:oMath>
        <m:r>
          <m:t>S</m:t>
        </m:r>
        <m:r>
          <m:t>E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16</m:t>
            </m:r>
          </m:e>
        </m:rad>
        <m:r>
          <m:rPr>
            <m:sty m:val="p"/>
          </m:rPr>
          <m:t>=</m:t>
        </m:r>
        <m:r>
          <m:t>2.500</m:t>
        </m:r>
      </m:oMath>
      <w:r>
        <w:t xml:space="preserve"> </w:t>
      </w:r>
      <w:r>
        <w:t xml:space="preserve">dhe intervali është</w:t>
      </w:r>
      <w:r>
        <w:t xml:space="preserve"> </w:t>
      </w:r>
      <m:oMath>
        <m:r>
          <m:t>52</m:t>
        </m:r>
        <m:r>
          <m:rPr>
            <m:sty m:val="p"/>
          </m:rPr>
          <m:t>±</m:t>
        </m:r>
        <m:r>
          <m:t>1.96</m:t>
        </m:r>
        <m:d>
          <m:dPr>
            <m:begChr m:val="("/>
            <m:sepChr m:val=""/>
            <m:endChr m:val=")"/>
            <m:grow/>
          </m:dPr>
          <m:e>
            <m:r>
              <m:t>2.500</m:t>
            </m:r>
          </m:e>
        </m:d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47.100</m:t>
            </m:r>
            <m:r>
              <m:rPr>
                <m:sty m:val="p"/>
              </m:rPr>
              <m:t>,</m:t>
            </m:r>
            <m:r>
              <m:t>56.900</m:t>
            </m:r>
          </m:e>
        </m:d>
      </m:oMath>
      <w:r>
        <w:t xml:space="preserve">; për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36</m:t>
        </m:r>
      </m:oMath>
      <w:r>
        <w:t xml:space="preserve">,</w:t>
      </w:r>
      <w:r>
        <w:t xml:space="preserve"> </w:t>
      </w:r>
      <m:oMath>
        <m:r>
          <m:t>S</m:t>
        </m:r>
        <m:r>
          <m:t>E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36</m:t>
            </m:r>
          </m:e>
        </m:rad>
        <m:r>
          <m:rPr>
            <m:sty m:val="p"/>
          </m:rPr>
          <m:t>=</m:t>
        </m:r>
        <m:r>
          <m:t>1.667</m:t>
        </m:r>
      </m:oMath>
      <w:r>
        <w:t xml:space="preserve"> </w:t>
      </w:r>
      <w:r>
        <w:t xml:space="preserve">dhe intervali është</w:t>
      </w:r>
      <w:r>
        <w:t xml:space="preserve"> </w:t>
      </w:r>
      <m:oMath>
        <m:r>
          <m:t>46</m:t>
        </m:r>
        <m:r>
          <m:rPr>
            <m:sty m:val="p"/>
          </m:rPr>
          <m:t>±</m:t>
        </m:r>
        <m:r>
          <m:t>1.96</m:t>
        </m:r>
        <m:d>
          <m:dPr>
            <m:begChr m:val="("/>
            <m:sepChr m:val=""/>
            <m:endChr m:val=")"/>
            <m:grow/>
          </m:dPr>
          <m:e>
            <m:r>
              <m:t>1.667</m:t>
            </m:r>
          </m:e>
        </m:d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42.733</m:t>
            </m:r>
            <m:r>
              <m:rPr>
                <m:sty m:val="p"/>
              </m:rPr>
              <m:t>,</m:t>
            </m:r>
            <m:r>
              <m:t>49.267</m:t>
            </m:r>
          </m:e>
        </m:d>
      </m:oMath>
      <w:r>
        <w:t xml:space="preserve">; për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64</m:t>
        </m:r>
      </m:oMath>
      <w:r>
        <w:t xml:space="preserve">,</w:t>
      </w:r>
      <w:r>
        <w:t xml:space="preserve"> </w:t>
      </w:r>
      <m:oMath>
        <m:r>
          <m:t>S</m:t>
        </m:r>
        <m:r>
          <m:t>E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64</m:t>
            </m:r>
          </m:e>
        </m:rad>
        <m:r>
          <m:rPr>
            <m:sty m:val="p"/>
          </m:rPr>
          <m:t>=</m:t>
        </m:r>
        <m:r>
          <m:t>1.250</m:t>
        </m:r>
      </m:oMath>
      <w:r>
        <w:t xml:space="preserve"> </w:t>
      </w:r>
      <w:r>
        <w:t xml:space="preserve">dhe intervali është</w:t>
      </w:r>
      <w:r>
        <w:t xml:space="preserve"> </w:t>
      </w:r>
      <m:oMath>
        <m:r>
          <m:t>49</m:t>
        </m:r>
        <m:r>
          <m:rPr>
            <m:sty m:val="p"/>
          </m:rPr>
          <m:t>±</m:t>
        </m:r>
        <m:r>
          <m:t>1.96</m:t>
        </m:r>
        <m:d>
          <m:dPr>
            <m:begChr m:val="("/>
            <m:sepChr m:val=""/>
            <m:endChr m:val=")"/>
            <m:grow/>
          </m:dPr>
          <m:e>
            <m:r>
              <m:t>1.250</m:t>
            </m:r>
          </m:e>
        </m:d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46.550</m:t>
            </m:r>
            <m:r>
              <m:rPr>
                <m:sty m:val="p"/>
              </m:rPr>
              <m:t>,</m:t>
            </m:r>
            <m:r>
              <m:t>51.450</m:t>
            </m:r>
          </m:e>
        </m:d>
      </m:oMath>
      <w:r>
        <w:t xml:space="preserve">; për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144</m:t>
        </m:r>
      </m:oMath>
      <w:r>
        <w:t xml:space="preserve">,</w:t>
      </w:r>
      <w:r>
        <w:t xml:space="preserve"> </w:t>
      </w:r>
      <m:oMath>
        <m:r>
          <m:t>S</m:t>
        </m:r>
        <m:r>
          <m:t>E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144</m:t>
            </m:r>
          </m:e>
        </m:rad>
        <m:r>
          <m:rPr>
            <m:sty m:val="p"/>
          </m:rPr>
          <m:t>=</m:t>
        </m:r>
        <m:r>
          <m:t>0.833</m:t>
        </m:r>
      </m:oMath>
      <w:r>
        <w:t xml:space="preserve"> </w:t>
      </w:r>
      <w:r>
        <w:t xml:space="preserve">dhe intervali është</w:t>
      </w:r>
      <w:r>
        <w:t xml:space="preserve"> </w:t>
      </w:r>
      <m:oMath>
        <m:r>
          <m:t>47</m:t>
        </m:r>
        <m:r>
          <m:rPr>
            <m:sty m:val="p"/>
          </m:rPr>
          <m:t>±</m:t>
        </m:r>
        <m:r>
          <m:t>1.96</m:t>
        </m:r>
        <m:d>
          <m:dPr>
            <m:begChr m:val="("/>
            <m:sepChr m:val=""/>
            <m:endChr m:val=")"/>
            <m:grow/>
          </m:dPr>
          <m:e>
            <m:r>
              <m:t>0.833</m:t>
            </m:r>
          </m:e>
        </m:d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45.367</m:t>
            </m:r>
            <m:r>
              <m:rPr>
                <m:sty m:val="p"/>
              </m:rPr>
              <m:t>,</m:t>
            </m:r>
            <m:r>
              <m:t>48.633</m:t>
            </m:r>
          </m:e>
        </m:d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Kur</w:t>
      </w:r>
      <w:r>
        <w:t xml:space="preserve"> </w:t>
      </w:r>
      <m:oMath>
        <m:r>
          <m:t>σ</m:t>
        </m:r>
        <m:r>
          <m:rPr>
            <m:sty m:val="p"/>
          </m:rPr>
          <m:t>=</m:t>
        </m:r>
        <m:r>
          <m:t>10</m:t>
        </m:r>
      </m:oMath>
      <w:r>
        <w:t xml:space="preserve"> </w:t>
      </w:r>
      <w:r>
        <w:t xml:space="preserve">mbahet e pandryshuar, gabimi standard zvogëlohet me</w:t>
      </w:r>
      <w:r>
        <w:t xml:space="preserve"> </w:t>
      </w:r>
      <m:oMath>
        <m:r>
          <m:t>1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n</m:t>
            </m:r>
          </m:e>
        </m:rad>
      </m:oMath>
      <w:r>
        <w:t xml:space="preserve">, prandaj kampionet më të mëdha japin intervale më të ngushta. Çdo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</m:oMath>
      <w:r>
        <w:t xml:space="preserve"> </w:t>
      </w:r>
      <w:r>
        <w:t xml:space="preserve">është tregues kampioni dhe mund të ndryshojë nga një kampion te tjetri rreth mesatares së popullatës.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Nën supozimet përkatëse, një procedurë besimi 95% ka mbulim afatgjatë 95%; nuk kërkon që çdo mesatare kampioni të jetë 48 minuta.</w:t>
      </w:r>
    </w:p>
    <w:bookmarkEnd w:id="55"/>
    <w:bookmarkStart w:id="56" w:name="t03-a03-v03-vlerësimi-i-përqendrimit"/>
    <w:p>
      <w:pPr>
        <w:pStyle w:val="Heading3"/>
      </w:pPr>
      <w:r>
        <w:rPr>
          <w:rStyle w:val="VerbatimChar"/>
        </w:rPr>
        <w:t xml:space="preserve">T03-A03-V03</w:t>
      </w:r>
      <w:r>
        <w:t xml:space="preserve">: Vlerësimi i përqendrimit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Katër llogaritjet janë për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25</m:t>
        </m:r>
      </m:oMath>
      <w:r>
        <w:t xml:space="preserve">,</w:t>
      </w:r>
      <w:r>
        <w:t xml:space="preserve"> </w:t>
      </w:r>
      <m:oMath>
        <m:r>
          <m:t>S</m:t>
        </m:r>
        <m:r>
          <m:t>E</m:t>
        </m:r>
        <m:r>
          <m:rPr>
            <m:sty m:val="p"/>
          </m:rPr>
          <m:t>=</m:t>
        </m:r>
        <m:r>
          <m:t>9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25</m:t>
            </m:r>
          </m:e>
        </m:rad>
        <m:r>
          <m:rPr>
            <m:sty m:val="p"/>
          </m:rPr>
          <m:t>=</m:t>
        </m:r>
        <m:r>
          <m:t>1.800</m:t>
        </m:r>
      </m:oMath>
      <w:r>
        <w:t xml:space="preserve"> </w:t>
      </w:r>
      <w:r>
        <w:t xml:space="preserve">dhe intervali është</w:t>
      </w:r>
      <w:r>
        <w:t xml:space="preserve"> </w:t>
      </w:r>
      <m:oMath>
        <m:r>
          <m:t>57</m:t>
        </m:r>
        <m:r>
          <m:rPr>
            <m:sty m:val="p"/>
          </m:rPr>
          <m:t>±</m:t>
        </m:r>
        <m:r>
          <m:t>1.96</m:t>
        </m:r>
        <m:d>
          <m:dPr>
            <m:begChr m:val="("/>
            <m:sepChr m:val=""/>
            <m:endChr m:val=")"/>
            <m:grow/>
          </m:dPr>
          <m:e>
            <m:r>
              <m:t>1.800</m:t>
            </m:r>
          </m:e>
        </m:d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53.472</m:t>
            </m:r>
            <m:r>
              <m:rPr>
                <m:sty m:val="p"/>
              </m:rPr>
              <m:t>,</m:t>
            </m:r>
            <m:r>
              <m:t>60.528</m:t>
            </m:r>
          </m:e>
        </m:d>
      </m:oMath>
      <w:r>
        <w:t xml:space="preserve">; për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81</m:t>
        </m:r>
      </m:oMath>
      <w:r>
        <w:t xml:space="preserve">,</w:t>
      </w:r>
      <w:r>
        <w:t xml:space="preserve"> </w:t>
      </w:r>
      <m:oMath>
        <m:r>
          <m:t>S</m:t>
        </m:r>
        <m:r>
          <m:t>E</m:t>
        </m:r>
        <m:r>
          <m:rPr>
            <m:sty m:val="p"/>
          </m:rPr>
          <m:t>=</m:t>
        </m:r>
        <m:r>
          <m:t>9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81</m:t>
            </m:r>
          </m:e>
        </m:rad>
        <m:r>
          <m:rPr>
            <m:sty m:val="p"/>
          </m:rPr>
          <m:t>=</m:t>
        </m:r>
        <m:r>
          <m:t>1.000</m:t>
        </m:r>
      </m:oMath>
      <w:r>
        <w:t xml:space="preserve"> </w:t>
      </w:r>
      <w:r>
        <w:t xml:space="preserve">dhe intervali është</w:t>
      </w:r>
      <w:r>
        <w:t xml:space="preserve"> </w:t>
      </w:r>
      <m:oMath>
        <m:r>
          <m:t>62</m:t>
        </m:r>
        <m:r>
          <m:rPr>
            <m:sty m:val="p"/>
          </m:rPr>
          <m:t>±</m:t>
        </m:r>
        <m:r>
          <m:t>1.96</m:t>
        </m:r>
        <m:d>
          <m:dPr>
            <m:begChr m:val="("/>
            <m:sepChr m:val=""/>
            <m:endChr m:val=")"/>
            <m:grow/>
          </m:dPr>
          <m:e>
            <m:r>
              <m:t>1.000</m:t>
            </m:r>
          </m:e>
        </m:d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60.040</m:t>
            </m:r>
            <m:r>
              <m:rPr>
                <m:sty m:val="p"/>
              </m:rPr>
              <m:t>,</m:t>
            </m:r>
            <m:r>
              <m:t>63.960</m:t>
            </m:r>
          </m:e>
        </m:d>
      </m:oMath>
      <w:r>
        <w:t xml:space="preserve">; për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121</m:t>
        </m:r>
      </m:oMath>
      <w:r>
        <w:t xml:space="preserve">,</w:t>
      </w:r>
      <w:r>
        <w:t xml:space="preserve"> </w:t>
      </w:r>
      <m:oMath>
        <m:r>
          <m:t>S</m:t>
        </m:r>
        <m:r>
          <m:t>E</m:t>
        </m:r>
        <m:r>
          <m:rPr>
            <m:sty m:val="p"/>
          </m:rPr>
          <m:t>=</m:t>
        </m:r>
        <m:r>
          <m:t>9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121</m:t>
            </m:r>
          </m:e>
        </m:rad>
        <m:r>
          <m:rPr>
            <m:sty m:val="p"/>
          </m:rPr>
          <m:t>=</m:t>
        </m:r>
        <m:r>
          <m:t>0.818</m:t>
        </m:r>
      </m:oMath>
      <w:r>
        <w:t xml:space="preserve"> </w:t>
      </w:r>
      <w:r>
        <w:t xml:space="preserve">dhe intervali është</w:t>
      </w:r>
      <w:r>
        <w:t xml:space="preserve"> </w:t>
      </w:r>
      <m:oMath>
        <m:r>
          <m:t>61</m:t>
        </m:r>
        <m:r>
          <m:rPr>
            <m:sty m:val="p"/>
          </m:rPr>
          <m:t>±</m:t>
        </m:r>
        <m:r>
          <m:t>1.96</m:t>
        </m:r>
        <m:d>
          <m:dPr>
            <m:begChr m:val="("/>
            <m:sepChr m:val=""/>
            <m:endChr m:val=")"/>
            <m:grow/>
          </m:dPr>
          <m:e>
            <m:r>
              <m:t>0.818</m:t>
            </m:r>
          </m:e>
        </m:d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59.396</m:t>
            </m:r>
            <m:r>
              <m:rPr>
                <m:sty m:val="p"/>
              </m:rPr>
              <m:t>,</m:t>
            </m:r>
            <m:r>
              <m:t>62.604</m:t>
            </m:r>
          </m:e>
        </m:d>
      </m:oMath>
      <w:r>
        <w:t xml:space="preserve">; për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225</m:t>
        </m:r>
      </m:oMath>
      <w:r>
        <w:t xml:space="preserve">,</w:t>
      </w:r>
      <w:r>
        <w:t xml:space="preserve"> </w:t>
      </w:r>
      <m:oMath>
        <m:r>
          <m:t>S</m:t>
        </m:r>
        <m:r>
          <m:t>E</m:t>
        </m:r>
        <m:r>
          <m:rPr>
            <m:sty m:val="p"/>
          </m:rPr>
          <m:t>=</m:t>
        </m:r>
        <m:r>
          <m:t>9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225</m:t>
            </m:r>
          </m:e>
        </m:rad>
        <m:r>
          <m:rPr>
            <m:sty m:val="p"/>
          </m:rPr>
          <m:t>=</m:t>
        </m:r>
        <m:r>
          <m:t>0.600</m:t>
        </m:r>
      </m:oMath>
      <w:r>
        <w:t xml:space="preserve"> </w:t>
      </w:r>
      <w:r>
        <w:t xml:space="preserve">dhe intervali është</w:t>
      </w:r>
      <w:r>
        <w:t xml:space="preserve"> </w:t>
      </w:r>
      <m:oMath>
        <m:r>
          <m:t>60</m:t>
        </m:r>
        <m:r>
          <m:rPr>
            <m:sty m:val="p"/>
          </m:rPr>
          <m:t>±</m:t>
        </m:r>
        <m:r>
          <m:t>1.96</m:t>
        </m:r>
        <m:d>
          <m:dPr>
            <m:begChr m:val="("/>
            <m:sepChr m:val=""/>
            <m:endChr m:val=")"/>
            <m:grow/>
          </m:dPr>
          <m:e>
            <m:r>
              <m:t>0.600</m:t>
            </m:r>
          </m:e>
        </m:d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58.824</m:t>
            </m:r>
            <m:r>
              <m:rPr>
                <m:sty m:val="p"/>
              </m:rPr>
              <m:t>,</m:t>
            </m:r>
            <m:r>
              <m:t>61.176</m:t>
            </m:r>
          </m:e>
        </m:d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Kur</w:t>
      </w:r>
      <w:r>
        <w:t xml:space="preserve"> </w:t>
      </w:r>
      <m:oMath>
        <m:r>
          <m:t>σ</m:t>
        </m:r>
        <m:r>
          <m:rPr>
            <m:sty m:val="p"/>
          </m:rPr>
          <m:t>=</m:t>
        </m:r>
        <m:r>
          <m:t>9</m:t>
        </m:r>
      </m:oMath>
      <w:r>
        <w:t xml:space="preserve"> </w:t>
      </w:r>
      <w:r>
        <w:t xml:space="preserve">mbahet e pandryshuar, gabimi standard zvogëlohet me</w:t>
      </w:r>
      <w:r>
        <w:t xml:space="preserve"> </w:t>
      </w:r>
      <m:oMath>
        <m:r>
          <m:t>1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n</m:t>
            </m:r>
          </m:e>
        </m:rad>
      </m:oMath>
      <w:r>
        <w:t xml:space="preserve">, prandaj kampionet më të mëdha japin intervale më të ngushta. Çdo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</m:oMath>
      <w:r>
        <w:t xml:space="preserve"> </w:t>
      </w:r>
      <w:r>
        <w:t xml:space="preserve">është tregues kampioni dhe mund të ndryshojë nga një kampion te tjetri rreth mesatares së popullatës.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Nën supozimet përkatëse, një procedurë besimi 95% ka mbulim afatgjatë 95%; nuk kërkon që çdo mesatare kampioni të jetë 60 pikë.</w:t>
      </w:r>
    </w:p>
    <w:bookmarkEnd w:id="56"/>
    <w:bookmarkStart w:id="57" w:name="t03-a03-v04-kohëzgjatja-e-vizitës"/>
    <w:p>
      <w:pPr>
        <w:pStyle w:val="Heading3"/>
      </w:pPr>
      <w:r>
        <w:rPr>
          <w:rStyle w:val="VerbatimChar"/>
        </w:rPr>
        <w:t xml:space="preserve">T03-A03-V04</w:t>
      </w:r>
      <w:r>
        <w:t xml:space="preserve">: Kohëzgjatja e vizitës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Katër llogaritjet janë për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36</m:t>
        </m:r>
      </m:oMath>
      <w:r>
        <w:t xml:space="preserve">,</w:t>
      </w:r>
      <w:r>
        <w:t xml:space="preserve"> </w:t>
      </w:r>
      <m:oMath>
        <m:r>
          <m:t>S</m:t>
        </m:r>
        <m:r>
          <m:t>E</m:t>
        </m:r>
        <m:r>
          <m:rPr>
            <m:sty m:val="p"/>
          </m:rPr>
          <m:t>=</m:t>
        </m:r>
        <m:r>
          <m:t>18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36</m:t>
            </m:r>
          </m:e>
        </m:rad>
        <m:r>
          <m:rPr>
            <m:sty m:val="p"/>
          </m:rPr>
          <m:t>=</m:t>
        </m:r>
        <m:r>
          <m:t>3.000</m:t>
        </m:r>
      </m:oMath>
      <w:r>
        <w:t xml:space="preserve"> </w:t>
      </w:r>
      <w:r>
        <w:t xml:space="preserve">dhe intervali është</w:t>
      </w:r>
      <w:r>
        <w:t xml:space="preserve"> </w:t>
      </w:r>
      <m:oMath>
        <m:r>
          <m:t>85</m:t>
        </m:r>
        <m:r>
          <m:rPr>
            <m:sty m:val="p"/>
          </m:rPr>
          <m:t>±</m:t>
        </m:r>
        <m:r>
          <m:t>1.96</m:t>
        </m:r>
        <m:d>
          <m:dPr>
            <m:begChr m:val="("/>
            <m:sepChr m:val=""/>
            <m:endChr m:val=")"/>
            <m:grow/>
          </m:dPr>
          <m:e>
            <m:r>
              <m:t>3.000</m:t>
            </m:r>
          </m:e>
        </m:d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79.120</m:t>
            </m:r>
            <m:r>
              <m:rPr>
                <m:sty m:val="p"/>
              </m:rPr>
              <m:t>,</m:t>
            </m:r>
            <m:r>
              <m:t>90.880</m:t>
            </m:r>
          </m:e>
        </m:d>
      </m:oMath>
      <w:r>
        <w:t xml:space="preserve">; për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64</m:t>
        </m:r>
      </m:oMath>
      <w:r>
        <w:t xml:space="preserve">,</w:t>
      </w:r>
      <w:r>
        <w:t xml:space="preserve"> </w:t>
      </w:r>
      <m:oMath>
        <m:r>
          <m:t>S</m:t>
        </m:r>
        <m:r>
          <m:t>E</m:t>
        </m:r>
        <m:r>
          <m:rPr>
            <m:sty m:val="p"/>
          </m:rPr>
          <m:t>=</m:t>
        </m:r>
        <m:r>
          <m:t>18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64</m:t>
            </m:r>
          </m:e>
        </m:rad>
        <m:r>
          <m:rPr>
            <m:sty m:val="p"/>
          </m:rPr>
          <m:t>=</m:t>
        </m:r>
        <m:r>
          <m:t>2.250</m:t>
        </m:r>
      </m:oMath>
      <w:r>
        <w:t xml:space="preserve"> </w:t>
      </w:r>
      <w:r>
        <w:t xml:space="preserve">dhe intervali është</w:t>
      </w:r>
      <w:r>
        <w:t xml:space="preserve"> </w:t>
      </w:r>
      <m:oMath>
        <m:r>
          <m:t>94</m:t>
        </m:r>
        <m:r>
          <m:rPr>
            <m:sty m:val="p"/>
          </m:rPr>
          <m:t>±</m:t>
        </m:r>
        <m:r>
          <m:t>1.96</m:t>
        </m:r>
        <m:d>
          <m:dPr>
            <m:begChr m:val="("/>
            <m:sepChr m:val=""/>
            <m:endChr m:val=")"/>
            <m:grow/>
          </m:dPr>
          <m:e>
            <m:r>
              <m:t>2.250</m:t>
            </m:r>
          </m:e>
        </m:d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89.590</m:t>
            </m:r>
            <m:r>
              <m:rPr>
                <m:sty m:val="p"/>
              </m:rPr>
              <m:t>,</m:t>
            </m:r>
            <m:r>
              <m:t>98.410</m:t>
            </m:r>
          </m:e>
        </m:d>
      </m:oMath>
      <w:r>
        <w:t xml:space="preserve">; për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100</m:t>
        </m:r>
      </m:oMath>
      <w:r>
        <w:t xml:space="preserve">,</w:t>
      </w:r>
      <w:r>
        <w:t xml:space="preserve"> </w:t>
      </w:r>
      <m:oMath>
        <m:r>
          <m:t>S</m:t>
        </m:r>
        <m:r>
          <m:t>E</m:t>
        </m:r>
        <m:r>
          <m:rPr>
            <m:sty m:val="p"/>
          </m:rPr>
          <m:t>=</m:t>
        </m:r>
        <m:r>
          <m:t>18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100</m:t>
            </m:r>
          </m:e>
        </m:rad>
        <m:r>
          <m:rPr>
            <m:sty m:val="p"/>
          </m:rPr>
          <m:t>=</m:t>
        </m:r>
        <m:r>
          <m:t>1.800</m:t>
        </m:r>
      </m:oMath>
      <w:r>
        <w:t xml:space="preserve"> </w:t>
      </w:r>
      <w:r>
        <w:t xml:space="preserve">dhe intervali është</w:t>
      </w:r>
      <w:r>
        <w:t xml:space="preserve"> </w:t>
      </w:r>
      <m:oMath>
        <m:r>
          <m:t>92</m:t>
        </m:r>
        <m:r>
          <m:rPr>
            <m:sty m:val="p"/>
          </m:rPr>
          <m:t>±</m:t>
        </m:r>
        <m:r>
          <m:t>1.96</m:t>
        </m:r>
        <m:d>
          <m:dPr>
            <m:begChr m:val="("/>
            <m:sepChr m:val=""/>
            <m:endChr m:val=")"/>
            <m:grow/>
          </m:dPr>
          <m:e>
            <m:r>
              <m:t>1.800</m:t>
            </m:r>
          </m:e>
        </m:d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88.472</m:t>
            </m:r>
            <m:r>
              <m:rPr>
                <m:sty m:val="p"/>
              </m:rPr>
              <m:t>,</m:t>
            </m:r>
            <m:r>
              <m:t>95.528</m:t>
            </m:r>
          </m:e>
        </m:d>
      </m:oMath>
      <w:r>
        <w:t xml:space="preserve">; për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324</m:t>
        </m:r>
      </m:oMath>
      <w:r>
        <w:t xml:space="preserve">,</w:t>
      </w:r>
      <w:r>
        <w:t xml:space="preserve"> </w:t>
      </w:r>
      <m:oMath>
        <m:r>
          <m:t>S</m:t>
        </m:r>
        <m:r>
          <m:t>E</m:t>
        </m:r>
        <m:r>
          <m:rPr>
            <m:sty m:val="p"/>
          </m:rPr>
          <m:t>=</m:t>
        </m:r>
        <m:r>
          <m:t>18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324</m:t>
            </m:r>
          </m:e>
        </m:rad>
        <m:r>
          <m:rPr>
            <m:sty m:val="p"/>
          </m:rPr>
          <m:t>=</m:t>
        </m:r>
        <m:r>
          <m:t>1.000</m:t>
        </m:r>
      </m:oMath>
      <w:r>
        <w:t xml:space="preserve"> </w:t>
      </w:r>
      <w:r>
        <w:t xml:space="preserve">dhe intervali është</w:t>
      </w:r>
      <w:r>
        <w:t xml:space="preserve"> </w:t>
      </w:r>
      <m:oMath>
        <m:r>
          <m:t>89</m:t>
        </m:r>
        <m:r>
          <m:rPr>
            <m:sty m:val="p"/>
          </m:rPr>
          <m:t>±</m:t>
        </m:r>
        <m:r>
          <m:t>1.96</m:t>
        </m:r>
        <m:d>
          <m:dPr>
            <m:begChr m:val="("/>
            <m:sepChr m:val=""/>
            <m:endChr m:val=")"/>
            <m:grow/>
          </m:dPr>
          <m:e>
            <m:r>
              <m:t>1.000</m:t>
            </m:r>
          </m:e>
        </m:d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87.040</m:t>
            </m:r>
            <m:r>
              <m:rPr>
                <m:sty m:val="p"/>
              </m:rPr>
              <m:t>,</m:t>
            </m:r>
            <m:r>
              <m:t>90.960</m:t>
            </m:r>
          </m:e>
        </m:d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Kur</w:t>
      </w:r>
      <w:r>
        <w:t xml:space="preserve"> </w:t>
      </w:r>
      <m:oMath>
        <m:r>
          <m:t>σ</m:t>
        </m:r>
        <m:r>
          <m:rPr>
            <m:sty m:val="p"/>
          </m:rPr>
          <m:t>=</m:t>
        </m:r>
        <m:r>
          <m:t>18</m:t>
        </m:r>
      </m:oMath>
      <w:r>
        <w:t xml:space="preserve"> </w:t>
      </w:r>
      <w:r>
        <w:t xml:space="preserve">mbahet e pandryshuar, gabimi standard zvogëlohet me</w:t>
      </w:r>
      <w:r>
        <w:t xml:space="preserve"> </w:t>
      </w:r>
      <m:oMath>
        <m:r>
          <m:t>1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n</m:t>
            </m:r>
          </m:e>
        </m:rad>
      </m:oMath>
      <w:r>
        <w:t xml:space="preserve">, prandaj kampionet më të mëdha japin intervale më të ngushta. Çdo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</m:oMath>
      <w:r>
        <w:t xml:space="preserve"> </w:t>
      </w:r>
      <w:r>
        <w:t xml:space="preserve">është tregues kampioni dhe mund të ndryshojë nga një kampion te tjetri rreth mesatares së popullatës.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Nën supozimet përkatëse, një procedurë besimi 95% ka mbulim afatgjatë 95%; nuk kërkon që çdo mesatare kampioni të jetë 90 minuta.</w:t>
      </w:r>
    </w:p>
    <w:bookmarkEnd w:id="57"/>
    <w:bookmarkStart w:id="58" w:name="t03-a03-v05-rezultati-i-kujtesës"/>
    <w:p>
      <w:pPr>
        <w:pStyle w:val="Heading3"/>
      </w:pPr>
      <w:r>
        <w:rPr>
          <w:rStyle w:val="VerbatimChar"/>
        </w:rPr>
        <w:t xml:space="preserve">T03-A03-V05</w:t>
      </w:r>
      <w:r>
        <w:t xml:space="preserve">: Rezultati i kujtesës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Katër llogaritjet janë për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25</m:t>
        </m:r>
      </m:oMath>
      <w:r>
        <w:t xml:space="preserve">,</w:t>
      </w:r>
      <w:r>
        <w:t xml:space="preserve"> </w:t>
      </w:r>
      <m:oMath>
        <m:r>
          <m:t>S</m:t>
        </m:r>
        <m:r>
          <m:t>E</m:t>
        </m:r>
        <m:r>
          <m:rPr>
            <m:sty m:val="p"/>
          </m:rPr>
          <m:t>=</m:t>
        </m:r>
        <m:r>
          <m:t>15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25</m:t>
            </m:r>
          </m:e>
        </m:rad>
        <m:r>
          <m:rPr>
            <m:sty m:val="p"/>
          </m:rPr>
          <m:t>=</m:t>
        </m:r>
        <m:r>
          <m:t>3.000</m:t>
        </m:r>
      </m:oMath>
      <w:r>
        <w:t xml:space="preserve"> </w:t>
      </w:r>
      <w:r>
        <w:t xml:space="preserve">dhe intervali është</w:t>
      </w:r>
      <w:r>
        <w:t xml:space="preserve"> </w:t>
      </w:r>
      <m:oMath>
        <m:r>
          <m:t>101</m:t>
        </m:r>
        <m:r>
          <m:rPr>
            <m:sty m:val="p"/>
          </m:rPr>
          <m:t>±</m:t>
        </m:r>
        <m:r>
          <m:t>1.96</m:t>
        </m:r>
        <m:d>
          <m:dPr>
            <m:begChr m:val="("/>
            <m:sepChr m:val=""/>
            <m:endChr m:val=")"/>
            <m:grow/>
          </m:dPr>
          <m:e>
            <m:r>
              <m:t>3.000</m:t>
            </m:r>
          </m:e>
        </m:d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95.120</m:t>
            </m:r>
            <m:r>
              <m:rPr>
                <m:sty m:val="p"/>
              </m:rPr>
              <m:t>,</m:t>
            </m:r>
            <m:r>
              <m:t>106.880</m:t>
            </m:r>
          </m:e>
        </m:d>
      </m:oMath>
      <w:r>
        <w:t xml:space="preserve">; për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49</m:t>
        </m:r>
      </m:oMath>
      <w:r>
        <w:t xml:space="preserve">,</w:t>
      </w:r>
      <w:r>
        <w:t xml:space="preserve"> </w:t>
      </w:r>
      <m:oMath>
        <m:r>
          <m:t>S</m:t>
        </m:r>
        <m:r>
          <m:t>E</m:t>
        </m:r>
        <m:r>
          <m:rPr>
            <m:sty m:val="p"/>
          </m:rPr>
          <m:t>=</m:t>
        </m:r>
        <m:r>
          <m:t>15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49</m:t>
            </m:r>
          </m:e>
        </m:rad>
        <m:r>
          <m:rPr>
            <m:sty m:val="p"/>
          </m:rPr>
          <m:t>=</m:t>
        </m:r>
        <m:r>
          <m:t>2.143</m:t>
        </m:r>
      </m:oMath>
      <w:r>
        <w:t xml:space="preserve"> </w:t>
      </w:r>
      <w:r>
        <w:t xml:space="preserve">dhe intervali është</w:t>
      </w:r>
      <w:r>
        <w:t xml:space="preserve"> </w:t>
      </w:r>
      <m:oMath>
        <m:r>
          <m:t>108</m:t>
        </m:r>
        <m:r>
          <m:rPr>
            <m:sty m:val="p"/>
          </m:rPr>
          <m:t>±</m:t>
        </m:r>
        <m:r>
          <m:t>1.96</m:t>
        </m:r>
        <m:d>
          <m:dPr>
            <m:begChr m:val="("/>
            <m:sepChr m:val=""/>
            <m:endChr m:val=")"/>
            <m:grow/>
          </m:dPr>
          <m:e>
            <m:r>
              <m:t>2.143</m:t>
            </m:r>
          </m:e>
        </m:d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103.800</m:t>
            </m:r>
            <m:r>
              <m:rPr>
                <m:sty m:val="p"/>
              </m:rPr>
              <m:t>,</m:t>
            </m:r>
            <m:r>
              <m:t>112.200</m:t>
            </m:r>
          </m:e>
        </m:d>
      </m:oMath>
      <w:r>
        <w:t xml:space="preserve">; për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100</m:t>
        </m:r>
      </m:oMath>
      <w:r>
        <w:t xml:space="preserve">,</w:t>
      </w:r>
      <w:r>
        <w:t xml:space="preserve"> </w:t>
      </w:r>
      <m:oMath>
        <m:r>
          <m:t>S</m:t>
        </m:r>
        <m:r>
          <m:t>E</m:t>
        </m:r>
        <m:r>
          <m:rPr>
            <m:sty m:val="p"/>
          </m:rPr>
          <m:t>=</m:t>
        </m:r>
        <m:r>
          <m:t>15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100</m:t>
            </m:r>
          </m:e>
        </m:rad>
        <m:r>
          <m:rPr>
            <m:sty m:val="p"/>
          </m:rPr>
          <m:t>=</m:t>
        </m:r>
        <m:r>
          <m:t>1.500</m:t>
        </m:r>
      </m:oMath>
      <w:r>
        <w:t xml:space="preserve"> </w:t>
      </w:r>
      <w:r>
        <w:t xml:space="preserve">dhe intervali është</w:t>
      </w:r>
      <w:r>
        <w:t xml:space="preserve"> </w:t>
      </w:r>
      <m:oMath>
        <m:r>
          <m:t>104</m:t>
        </m:r>
        <m:r>
          <m:rPr>
            <m:sty m:val="p"/>
          </m:rPr>
          <m:t>±</m:t>
        </m:r>
        <m:r>
          <m:t>1.96</m:t>
        </m:r>
        <m:d>
          <m:dPr>
            <m:begChr m:val="("/>
            <m:sepChr m:val=""/>
            <m:endChr m:val=")"/>
            <m:grow/>
          </m:dPr>
          <m:e>
            <m:r>
              <m:t>1.500</m:t>
            </m:r>
          </m:e>
        </m:d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101.060</m:t>
            </m:r>
            <m:r>
              <m:rPr>
                <m:sty m:val="p"/>
              </m:rPr>
              <m:t>,</m:t>
            </m:r>
            <m:r>
              <m:t>106.940</m:t>
            </m:r>
          </m:e>
        </m:d>
      </m:oMath>
      <w:r>
        <w:t xml:space="preserve">; për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225</m:t>
        </m:r>
      </m:oMath>
      <w:r>
        <w:t xml:space="preserve">,</w:t>
      </w:r>
      <w:r>
        <w:t xml:space="preserve"> </w:t>
      </w:r>
      <m:oMath>
        <m:r>
          <m:t>S</m:t>
        </m:r>
        <m:r>
          <m:t>E</m:t>
        </m:r>
        <m:r>
          <m:rPr>
            <m:sty m:val="p"/>
          </m:rPr>
          <m:t>=</m:t>
        </m:r>
        <m:r>
          <m:t>15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225</m:t>
            </m:r>
          </m:e>
        </m:rad>
        <m:r>
          <m:rPr>
            <m:sty m:val="p"/>
          </m:rPr>
          <m:t>=</m:t>
        </m:r>
        <m:r>
          <m:t>1.000</m:t>
        </m:r>
      </m:oMath>
      <w:r>
        <w:t xml:space="preserve"> </w:t>
      </w:r>
      <w:r>
        <w:t xml:space="preserve">dhe intervali është</w:t>
      </w:r>
      <w:r>
        <w:t xml:space="preserve"> </w:t>
      </w:r>
      <m:oMath>
        <m:r>
          <m:t>106</m:t>
        </m:r>
        <m:r>
          <m:rPr>
            <m:sty m:val="p"/>
          </m:rPr>
          <m:t>±</m:t>
        </m:r>
        <m:r>
          <m:t>1.96</m:t>
        </m:r>
        <m:d>
          <m:dPr>
            <m:begChr m:val="("/>
            <m:sepChr m:val=""/>
            <m:endChr m:val=")"/>
            <m:grow/>
          </m:dPr>
          <m:e>
            <m:r>
              <m:t>1.000</m:t>
            </m:r>
          </m:e>
        </m:d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104.040</m:t>
            </m:r>
            <m:r>
              <m:rPr>
                <m:sty m:val="p"/>
              </m:rPr>
              <m:t>,</m:t>
            </m:r>
            <m:r>
              <m:t>107.960</m:t>
            </m:r>
          </m:e>
        </m:d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Kur</w:t>
      </w:r>
      <w:r>
        <w:t xml:space="preserve"> </w:t>
      </w:r>
      <m:oMath>
        <m:r>
          <m:t>σ</m:t>
        </m:r>
        <m:r>
          <m:rPr>
            <m:sty m:val="p"/>
          </m:rPr>
          <m:t>=</m:t>
        </m:r>
        <m:r>
          <m:t>15</m:t>
        </m:r>
      </m:oMath>
      <w:r>
        <w:t xml:space="preserve"> </w:t>
      </w:r>
      <w:r>
        <w:t xml:space="preserve">mbahet e pandryshuar, gabimi standard zvogëlohet me</w:t>
      </w:r>
      <w:r>
        <w:t xml:space="preserve"> </w:t>
      </w:r>
      <m:oMath>
        <m:r>
          <m:t>1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n</m:t>
            </m:r>
          </m:e>
        </m:rad>
      </m:oMath>
      <w:r>
        <w:t xml:space="preserve">, prandaj kampionet më të mëdha japin intervale më të ngushta. Çdo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</m:oMath>
      <w:r>
        <w:t xml:space="preserve"> </w:t>
      </w:r>
      <w:r>
        <w:t xml:space="preserve">është tregues kampioni dhe mund të ndryshojë nga një kampion te tjetri rreth mesatares së popullatës.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Nën supozimet përkatëse, një procedurë besimi 95% ka mbulim afatgjatë 95%; nuk kërkon që çdo mesatare kampioni të jetë 105 pikë.</w:t>
      </w:r>
    </w:p>
    <w:bookmarkEnd w:id="58"/>
    <w:bookmarkStart w:id="59" w:name="t03-a03-v06-indeksi-i-zhurmës"/>
    <w:p>
      <w:pPr>
        <w:pStyle w:val="Heading3"/>
      </w:pPr>
      <w:r>
        <w:rPr>
          <w:rStyle w:val="VerbatimChar"/>
        </w:rPr>
        <w:t xml:space="preserve">T03-A03-V06</w:t>
      </w:r>
      <w:r>
        <w:t xml:space="preserve">: Indeksi i zhurmës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Katër llogaritjet janë për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16</m:t>
        </m:r>
      </m:oMath>
      <w:r>
        <w:t xml:space="preserve">,</w:t>
      </w:r>
      <w:r>
        <w:t xml:space="preserve"> </w:t>
      </w:r>
      <m:oMath>
        <m:r>
          <m:t>S</m:t>
        </m:r>
        <m:r>
          <m:t>E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16</m:t>
            </m:r>
          </m:e>
        </m:rad>
        <m:r>
          <m:rPr>
            <m:sty m:val="p"/>
          </m:rPr>
          <m:t>=</m:t>
        </m:r>
        <m:r>
          <m:t>2.000</m:t>
        </m:r>
      </m:oMath>
      <w:r>
        <w:t xml:space="preserve"> </w:t>
      </w:r>
      <w:r>
        <w:t xml:space="preserve">dhe intervali është</w:t>
      </w:r>
      <w:r>
        <w:t xml:space="preserve"> </w:t>
      </w:r>
      <m:oMath>
        <m:r>
          <m:t>45</m:t>
        </m:r>
        <m:r>
          <m:rPr>
            <m:sty m:val="p"/>
          </m:rPr>
          <m:t>±</m:t>
        </m:r>
        <m:r>
          <m:t>1.96</m:t>
        </m:r>
        <m:d>
          <m:dPr>
            <m:begChr m:val="("/>
            <m:sepChr m:val=""/>
            <m:endChr m:val=")"/>
            <m:grow/>
          </m:dPr>
          <m:e>
            <m:r>
              <m:t>2.000</m:t>
            </m:r>
          </m:e>
        </m:d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41.080</m:t>
            </m:r>
            <m:r>
              <m:rPr>
                <m:sty m:val="p"/>
              </m:rPr>
              <m:t>,</m:t>
            </m:r>
            <m:r>
              <m:t>48.920</m:t>
            </m:r>
          </m:e>
        </m:d>
      </m:oMath>
      <w:r>
        <w:t xml:space="preserve">; për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64</m:t>
        </m:r>
      </m:oMath>
      <w:r>
        <w:t xml:space="preserve">,</w:t>
      </w:r>
      <w:r>
        <w:t xml:space="preserve"> </w:t>
      </w:r>
      <m:oMath>
        <m:r>
          <m:t>S</m:t>
        </m:r>
        <m:r>
          <m:t>E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64</m:t>
            </m:r>
          </m:e>
        </m:rad>
        <m:r>
          <m:rPr>
            <m:sty m:val="p"/>
          </m:rPr>
          <m:t>=</m:t>
        </m:r>
        <m:r>
          <m:t>1.000</m:t>
        </m:r>
      </m:oMath>
      <w:r>
        <w:t xml:space="preserve"> </w:t>
      </w:r>
      <w:r>
        <w:t xml:space="preserve">dhe intervali është</w:t>
      </w:r>
      <w:r>
        <w:t xml:space="preserve"> </w:t>
      </w:r>
      <m:oMath>
        <m:r>
          <m:t>40</m:t>
        </m:r>
        <m:r>
          <m:rPr>
            <m:sty m:val="p"/>
          </m:rPr>
          <m:t>±</m:t>
        </m:r>
        <m:r>
          <m:t>1.96</m:t>
        </m:r>
        <m:d>
          <m:dPr>
            <m:begChr m:val="("/>
            <m:sepChr m:val=""/>
            <m:endChr m:val=")"/>
            <m:grow/>
          </m:dPr>
          <m:e>
            <m:r>
              <m:t>1.000</m:t>
            </m:r>
          </m:e>
        </m:d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38.040</m:t>
            </m:r>
            <m:r>
              <m:rPr>
                <m:sty m:val="p"/>
              </m:rPr>
              <m:t>,</m:t>
            </m:r>
            <m:r>
              <m:t>41.960</m:t>
            </m:r>
          </m:e>
        </m:d>
      </m:oMath>
      <w:r>
        <w:t xml:space="preserve">; për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144</m:t>
        </m:r>
      </m:oMath>
      <w:r>
        <w:t xml:space="preserve">,</w:t>
      </w:r>
      <w:r>
        <w:t xml:space="preserve"> </w:t>
      </w:r>
      <m:oMath>
        <m:r>
          <m:t>S</m:t>
        </m:r>
        <m:r>
          <m:t>E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144</m:t>
            </m:r>
          </m:e>
        </m:rad>
        <m:r>
          <m:rPr>
            <m:sty m:val="p"/>
          </m:rPr>
          <m:t>=</m:t>
        </m:r>
        <m:r>
          <m:t>0.667</m:t>
        </m:r>
      </m:oMath>
      <w:r>
        <w:t xml:space="preserve"> </w:t>
      </w:r>
      <w:r>
        <w:t xml:space="preserve">dhe intervali është</w:t>
      </w:r>
      <w:r>
        <w:t xml:space="preserve"> </w:t>
      </w:r>
      <m:oMath>
        <m:r>
          <m:t>43</m:t>
        </m:r>
        <m:r>
          <m:rPr>
            <m:sty m:val="p"/>
          </m:rPr>
          <m:t>±</m:t>
        </m:r>
        <m:r>
          <m:t>1.96</m:t>
        </m:r>
        <m:d>
          <m:dPr>
            <m:begChr m:val="("/>
            <m:sepChr m:val=""/>
            <m:endChr m:val=")"/>
            <m:grow/>
          </m:dPr>
          <m:e>
            <m:r>
              <m:t>0.667</m:t>
            </m:r>
          </m:e>
        </m:d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41.693</m:t>
            </m:r>
            <m:r>
              <m:rPr>
                <m:sty m:val="p"/>
              </m:rPr>
              <m:t>,</m:t>
            </m:r>
            <m:r>
              <m:t>44.307</m:t>
            </m:r>
          </m:e>
        </m:d>
      </m:oMath>
      <w:r>
        <w:t xml:space="preserve">; për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256</m:t>
        </m:r>
      </m:oMath>
      <w:r>
        <w:t xml:space="preserve">,</w:t>
      </w:r>
      <w:r>
        <w:t xml:space="preserve"> </w:t>
      </w:r>
      <m:oMath>
        <m:r>
          <m:t>S</m:t>
        </m:r>
        <m:r>
          <m:t>E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256</m:t>
            </m:r>
          </m:e>
        </m:rad>
        <m:r>
          <m:rPr>
            <m:sty m:val="p"/>
          </m:rPr>
          <m:t>=</m:t>
        </m:r>
        <m:r>
          <m:t>0.500</m:t>
        </m:r>
      </m:oMath>
      <w:r>
        <w:t xml:space="preserve"> </w:t>
      </w:r>
      <w:r>
        <w:t xml:space="preserve">dhe intervali është</w:t>
      </w:r>
      <w:r>
        <w:t xml:space="preserve"> </w:t>
      </w:r>
      <m:oMath>
        <m:r>
          <m:t>42</m:t>
        </m:r>
        <m:r>
          <m:rPr>
            <m:sty m:val="p"/>
          </m:rPr>
          <m:t>±</m:t>
        </m:r>
        <m:r>
          <m:t>1.96</m:t>
        </m:r>
        <m:d>
          <m:dPr>
            <m:begChr m:val="("/>
            <m:sepChr m:val=""/>
            <m:endChr m:val=")"/>
            <m:grow/>
          </m:dPr>
          <m:e>
            <m:r>
              <m:t>0.500</m:t>
            </m:r>
          </m:e>
        </m:d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41.020</m:t>
            </m:r>
            <m:r>
              <m:rPr>
                <m:sty m:val="p"/>
              </m:rPr>
              <m:t>,</m:t>
            </m:r>
            <m:r>
              <m:t>42.980</m:t>
            </m:r>
          </m:e>
        </m:d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Kur</w:t>
      </w:r>
      <w:r>
        <w:t xml:space="preserve"> </w:t>
      </w:r>
      <m:oMath>
        <m:r>
          <m:t>σ</m:t>
        </m:r>
        <m:r>
          <m:rPr>
            <m:sty m:val="p"/>
          </m:rPr>
          <m:t>=</m:t>
        </m:r>
        <m:r>
          <m:t>8</m:t>
        </m:r>
      </m:oMath>
      <w:r>
        <w:t xml:space="preserve"> </w:t>
      </w:r>
      <w:r>
        <w:t xml:space="preserve">mbahet e pandryshuar, gabimi standard zvogëlohet me</w:t>
      </w:r>
      <w:r>
        <w:t xml:space="preserve"> </w:t>
      </w:r>
      <m:oMath>
        <m:r>
          <m:t>1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n</m:t>
            </m:r>
          </m:e>
        </m:rad>
      </m:oMath>
      <w:r>
        <w:t xml:space="preserve">, prandaj kampionet më të mëdha japin intervale më të ngushta. Çdo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</m:oMath>
      <w:r>
        <w:t xml:space="preserve"> </w:t>
      </w:r>
      <w:r>
        <w:t xml:space="preserve">është tregues kampioni dhe mund të ndryshojë nga një kampion te tjetri rreth mesatares së popullatës.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Nën supozimet përkatëse, një procedurë besimi 95% ka mbulim afatgjatë 95%; nuk kërkon që çdo mesatare kampioni të jetë 42 pikë.</w:t>
      </w:r>
    </w:p>
    <w:bookmarkEnd w:id="59"/>
    <w:bookmarkStart w:id="60" w:name="t03-a03-v07-rezultati-i-vetëbesimit"/>
    <w:p>
      <w:pPr>
        <w:pStyle w:val="Heading3"/>
      </w:pPr>
      <w:r>
        <w:rPr>
          <w:rStyle w:val="VerbatimChar"/>
        </w:rPr>
        <w:t xml:space="preserve">T03-A03-V07</w:t>
      </w:r>
      <w:r>
        <w:t xml:space="preserve">: Rezultati i vetëbesimit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Katër llogaritjet janë për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25</m:t>
        </m:r>
      </m:oMath>
      <w:r>
        <w:t xml:space="preserve">,</w:t>
      </w:r>
      <w:r>
        <w:t xml:space="preserve"> </w:t>
      </w:r>
      <m:oMath>
        <m:r>
          <m:t>S</m:t>
        </m:r>
        <m:r>
          <m:t>E</m:t>
        </m:r>
        <m:r>
          <m:rPr>
            <m:sty m:val="p"/>
          </m:rPr>
          <m:t>=</m:t>
        </m:r>
        <m:r>
          <m:t>11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25</m:t>
            </m:r>
          </m:e>
        </m:rad>
        <m:r>
          <m:rPr>
            <m:sty m:val="p"/>
          </m:rPr>
          <m:t>=</m:t>
        </m:r>
        <m:r>
          <m:t>2.200</m:t>
        </m:r>
      </m:oMath>
      <w:r>
        <w:t xml:space="preserve"> </w:t>
      </w:r>
      <w:r>
        <w:t xml:space="preserve">dhe intervali është</w:t>
      </w:r>
      <w:r>
        <w:t xml:space="preserve"> </w:t>
      </w:r>
      <m:oMath>
        <m:r>
          <m:t>51</m:t>
        </m:r>
        <m:r>
          <m:rPr>
            <m:sty m:val="p"/>
          </m:rPr>
          <m:t>±</m:t>
        </m:r>
        <m:r>
          <m:t>1.96</m:t>
        </m:r>
        <m:d>
          <m:dPr>
            <m:begChr m:val="("/>
            <m:sepChr m:val=""/>
            <m:endChr m:val=")"/>
            <m:grow/>
          </m:dPr>
          <m:e>
            <m:r>
              <m:t>2.200</m:t>
            </m:r>
          </m:e>
        </m:d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46.688</m:t>
            </m:r>
            <m:r>
              <m:rPr>
                <m:sty m:val="p"/>
              </m:rPr>
              <m:t>,</m:t>
            </m:r>
            <m:r>
              <m:t>55.312</m:t>
            </m:r>
          </m:e>
        </m:d>
      </m:oMath>
      <w:r>
        <w:t xml:space="preserve">; për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100</m:t>
        </m:r>
      </m:oMath>
      <w:r>
        <w:t xml:space="preserve">,</w:t>
      </w:r>
      <w:r>
        <w:t xml:space="preserve"> </w:t>
      </w:r>
      <m:oMath>
        <m:r>
          <m:t>S</m:t>
        </m:r>
        <m:r>
          <m:t>E</m:t>
        </m:r>
        <m:r>
          <m:rPr>
            <m:sty m:val="p"/>
          </m:rPr>
          <m:t>=</m:t>
        </m:r>
        <m:r>
          <m:t>11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100</m:t>
            </m:r>
          </m:e>
        </m:rad>
        <m:r>
          <m:rPr>
            <m:sty m:val="p"/>
          </m:rPr>
          <m:t>=</m:t>
        </m:r>
        <m:r>
          <m:t>1.100</m:t>
        </m:r>
      </m:oMath>
      <w:r>
        <w:t xml:space="preserve"> </w:t>
      </w:r>
      <w:r>
        <w:t xml:space="preserve">dhe intervali është</w:t>
      </w:r>
      <w:r>
        <w:t xml:space="preserve"> </w:t>
      </w:r>
      <m:oMath>
        <m:r>
          <m:t>58</m:t>
        </m:r>
        <m:r>
          <m:rPr>
            <m:sty m:val="p"/>
          </m:rPr>
          <m:t>±</m:t>
        </m:r>
        <m:r>
          <m:t>1.96</m:t>
        </m:r>
        <m:d>
          <m:dPr>
            <m:begChr m:val="("/>
            <m:sepChr m:val=""/>
            <m:endChr m:val=")"/>
            <m:grow/>
          </m:dPr>
          <m:e>
            <m:r>
              <m:t>1.100</m:t>
            </m:r>
          </m:e>
        </m:d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55.844</m:t>
            </m:r>
            <m:r>
              <m:rPr>
                <m:sty m:val="p"/>
              </m:rPr>
              <m:t>,</m:t>
            </m:r>
            <m:r>
              <m:t>60.156</m:t>
            </m:r>
          </m:e>
        </m:d>
      </m:oMath>
      <w:r>
        <w:t xml:space="preserve">; për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121</m:t>
        </m:r>
      </m:oMath>
      <w:r>
        <w:t xml:space="preserve">,</w:t>
      </w:r>
      <w:r>
        <w:t xml:space="preserve"> </w:t>
      </w:r>
      <m:oMath>
        <m:r>
          <m:t>S</m:t>
        </m:r>
        <m:r>
          <m:t>E</m:t>
        </m:r>
        <m:r>
          <m:rPr>
            <m:sty m:val="p"/>
          </m:rPr>
          <m:t>=</m:t>
        </m:r>
        <m:r>
          <m:t>11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121</m:t>
            </m:r>
          </m:e>
        </m:rad>
        <m:r>
          <m:rPr>
            <m:sty m:val="p"/>
          </m:rPr>
          <m:t>=</m:t>
        </m:r>
        <m:r>
          <m:t>1.000</m:t>
        </m:r>
      </m:oMath>
      <w:r>
        <w:t xml:space="preserve"> </w:t>
      </w:r>
      <w:r>
        <w:t xml:space="preserve">dhe intervali është</w:t>
      </w:r>
      <w:r>
        <w:t xml:space="preserve"> </w:t>
      </w:r>
      <m:oMath>
        <m:r>
          <m:t>56</m:t>
        </m:r>
        <m:r>
          <m:rPr>
            <m:sty m:val="p"/>
          </m:rPr>
          <m:t>±</m:t>
        </m:r>
        <m:r>
          <m:t>1.96</m:t>
        </m:r>
        <m:d>
          <m:dPr>
            <m:begChr m:val="("/>
            <m:sepChr m:val=""/>
            <m:endChr m:val=")"/>
            <m:grow/>
          </m:dPr>
          <m:e>
            <m:r>
              <m:t>1.000</m:t>
            </m:r>
          </m:e>
        </m:d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54.040</m:t>
            </m:r>
            <m:r>
              <m:rPr>
                <m:sty m:val="p"/>
              </m:rPr>
              <m:t>,</m:t>
            </m:r>
            <m:r>
              <m:t>57.960</m:t>
            </m:r>
          </m:e>
        </m:d>
      </m:oMath>
      <w:r>
        <w:t xml:space="preserve">; për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400</m:t>
        </m:r>
      </m:oMath>
      <w:r>
        <w:t xml:space="preserve">,</w:t>
      </w:r>
      <w:r>
        <w:t xml:space="preserve"> </w:t>
      </w:r>
      <m:oMath>
        <m:r>
          <m:t>S</m:t>
        </m:r>
        <m:r>
          <m:t>E</m:t>
        </m:r>
        <m:r>
          <m:rPr>
            <m:sty m:val="p"/>
          </m:rPr>
          <m:t>=</m:t>
        </m:r>
        <m:r>
          <m:t>11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400</m:t>
            </m:r>
          </m:e>
        </m:rad>
        <m:r>
          <m:rPr>
            <m:sty m:val="p"/>
          </m:rPr>
          <m:t>=</m:t>
        </m:r>
        <m:r>
          <m:t>0.550</m:t>
        </m:r>
      </m:oMath>
      <w:r>
        <w:t xml:space="preserve"> </w:t>
      </w:r>
      <w:r>
        <w:t xml:space="preserve">dhe intervali është</w:t>
      </w:r>
      <w:r>
        <w:t xml:space="preserve"> </w:t>
      </w:r>
      <m:oMath>
        <m:r>
          <m:t>55</m:t>
        </m:r>
        <m:r>
          <m:rPr>
            <m:sty m:val="p"/>
          </m:rPr>
          <m:t>±</m:t>
        </m:r>
        <m:r>
          <m:t>1.96</m:t>
        </m:r>
        <m:d>
          <m:dPr>
            <m:begChr m:val="("/>
            <m:sepChr m:val=""/>
            <m:endChr m:val=")"/>
            <m:grow/>
          </m:dPr>
          <m:e>
            <m:r>
              <m:t>0.550</m:t>
            </m:r>
          </m:e>
        </m:d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53.922</m:t>
            </m:r>
            <m:r>
              <m:rPr>
                <m:sty m:val="p"/>
              </m:rPr>
              <m:t>,</m:t>
            </m:r>
            <m:r>
              <m:t>56.078</m:t>
            </m:r>
          </m:e>
        </m:d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Kur</w:t>
      </w:r>
      <w:r>
        <w:t xml:space="preserve"> </w:t>
      </w:r>
      <m:oMath>
        <m:r>
          <m:t>σ</m:t>
        </m:r>
        <m:r>
          <m:rPr>
            <m:sty m:val="p"/>
          </m:rPr>
          <m:t>=</m:t>
        </m:r>
        <m:r>
          <m:t>11</m:t>
        </m:r>
      </m:oMath>
      <w:r>
        <w:t xml:space="preserve"> </w:t>
      </w:r>
      <w:r>
        <w:t xml:space="preserve">mbahet e pandryshuar, gabimi standard zvogëlohet me</w:t>
      </w:r>
      <w:r>
        <w:t xml:space="preserve"> </w:t>
      </w:r>
      <m:oMath>
        <m:r>
          <m:t>1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n</m:t>
            </m:r>
          </m:e>
        </m:rad>
      </m:oMath>
      <w:r>
        <w:t xml:space="preserve">, prandaj kampionet më të mëdha japin intervale më të ngushta. Çdo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</m:oMath>
      <w:r>
        <w:t xml:space="preserve"> </w:t>
      </w:r>
      <w:r>
        <w:t xml:space="preserve">është tregues kampioni dhe mund të ndryshojë nga një kampion te tjetri rreth mesatares së popullatës.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Nën supozimet përkatëse, një procedurë besimi 95% ka mbulim afatgjatë 95%; nuk kërkon që çdo mesatare kampioni të jetë 55 pikë.</w:t>
      </w:r>
    </w:p>
    <w:bookmarkEnd w:id="60"/>
    <w:bookmarkStart w:id="61" w:name="t03-a03-v08-koha-e-përgjigjes"/>
    <w:p>
      <w:pPr>
        <w:pStyle w:val="Heading3"/>
      </w:pPr>
      <w:r>
        <w:rPr>
          <w:rStyle w:val="VerbatimChar"/>
        </w:rPr>
        <w:t xml:space="preserve">T03-A03-V08</w:t>
      </w:r>
      <w:r>
        <w:t xml:space="preserve">: Koha e përgjigjes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Katër llogaritjet janë për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16</m:t>
        </m:r>
      </m:oMath>
      <w:r>
        <w:t xml:space="preserve">,</w:t>
      </w:r>
      <w:r>
        <w:t xml:space="preserve"> </w:t>
      </w:r>
      <m:oMath>
        <m:r>
          <m:t>S</m:t>
        </m:r>
        <m:r>
          <m:t>E</m:t>
        </m:r>
        <m:r>
          <m:rPr>
            <m:sty m:val="p"/>
          </m:rPr>
          <m:t>=</m:t>
        </m:r>
        <m:r>
          <m:t>80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16</m:t>
            </m:r>
          </m:e>
        </m:rad>
        <m:r>
          <m:rPr>
            <m:sty m:val="p"/>
          </m:rPr>
          <m:t>=</m:t>
        </m:r>
        <m:r>
          <m:t>20.000</m:t>
        </m:r>
      </m:oMath>
      <w:r>
        <w:t xml:space="preserve"> </w:t>
      </w:r>
      <w:r>
        <w:t xml:space="preserve">dhe intervali është</w:t>
      </w:r>
      <w:r>
        <w:t xml:space="preserve"> </w:t>
      </w:r>
      <m:oMath>
        <m:r>
          <m:t>548</m:t>
        </m:r>
        <m:r>
          <m:rPr>
            <m:sty m:val="p"/>
          </m:rPr>
          <m:t>±</m:t>
        </m:r>
        <m:r>
          <m:t>1.96</m:t>
        </m:r>
        <m:d>
          <m:dPr>
            <m:begChr m:val="("/>
            <m:sepChr m:val=""/>
            <m:endChr m:val=")"/>
            <m:grow/>
          </m:dPr>
          <m:e>
            <m:r>
              <m:t>20.000</m:t>
            </m:r>
          </m:e>
        </m:d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508.800</m:t>
            </m:r>
            <m:r>
              <m:rPr>
                <m:sty m:val="p"/>
              </m:rPr>
              <m:t>,</m:t>
            </m:r>
            <m:r>
              <m:t>587.200</m:t>
            </m:r>
          </m:e>
        </m:d>
      </m:oMath>
      <w:r>
        <w:t xml:space="preserve">; për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64</m:t>
        </m:r>
      </m:oMath>
      <w:r>
        <w:t xml:space="preserve">,</w:t>
      </w:r>
      <w:r>
        <w:t xml:space="preserve"> </w:t>
      </w:r>
      <m:oMath>
        <m:r>
          <m:t>S</m:t>
        </m:r>
        <m:r>
          <m:t>E</m:t>
        </m:r>
        <m:r>
          <m:rPr>
            <m:sty m:val="p"/>
          </m:rPr>
          <m:t>=</m:t>
        </m:r>
        <m:r>
          <m:t>80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64</m:t>
            </m:r>
          </m:e>
        </m:rad>
        <m:r>
          <m:rPr>
            <m:sty m:val="p"/>
          </m:rPr>
          <m:t>=</m:t>
        </m:r>
        <m:r>
          <m:t>10.000</m:t>
        </m:r>
      </m:oMath>
      <w:r>
        <w:t xml:space="preserve"> </w:t>
      </w:r>
      <w:r>
        <w:t xml:space="preserve">dhe intervali është</w:t>
      </w:r>
      <w:r>
        <w:t xml:space="preserve"> </w:t>
      </w:r>
      <m:oMath>
        <m:r>
          <m:t>505</m:t>
        </m:r>
        <m:r>
          <m:rPr>
            <m:sty m:val="p"/>
          </m:rPr>
          <m:t>±</m:t>
        </m:r>
        <m:r>
          <m:t>1.96</m:t>
        </m:r>
        <m:d>
          <m:dPr>
            <m:begChr m:val="("/>
            <m:sepChr m:val=""/>
            <m:endChr m:val=")"/>
            <m:grow/>
          </m:dPr>
          <m:e>
            <m:r>
              <m:t>10.000</m:t>
            </m:r>
          </m:e>
        </m:d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485.400</m:t>
            </m:r>
            <m:r>
              <m:rPr>
                <m:sty m:val="p"/>
              </m:rPr>
              <m:t>,</m:t>
            </m:r>
            <m:r>
              <m:t>524.600</m:t>
            </m:r>
          </m:e>
        </m:d>
      </m:oMath>
      <w:r>
        <w:t xml:space="preserve">; për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100</m:t>
        </m:r>
      </m:oMath>
      <w:r>
        <w:t xml:space="preserve">,</w:t>
      </w:r>
      <w:r>
        <w:t xml:space="preserve"> </w:t>
      </w:r>
      <m:oMath>
        <m:r>
          <m:t>S</m:t>
        </m:r>
        <m:r>
          <m:t>E</m:t>
        </m:r>
        <m:r>
          <m:rPr>
            <m:sty m:val="p"/>
          </m:rPr>
          <m:t>=</m:t>
        </m:r>
        <m:r>
          <m:t>80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100</m:t>
            </m:r>
          </m:e>
        </m:rad>
        <m:r>
          <m:rPr>
            <m:sty m:val="p"/>
          </m:rPr>
          <m:t>=</m:t>
        </m:r>
        <m:r>
          <m:t>8.000</m:t>
        </m:r>
      </m:oMath>
      <w:r>
        <w:t xml:space="preserve"> </w:t>
      </w:r>
      <w:r>
        <w:t xml:space="preserve">dhe intervali është</w:t>
      </w:r>
      <w:r>
        <w:t xml:space="preserve"> </w:t>
      </w:r>
      <m:oMath>
        <m:r>
          <m:t>530</m:t>
        </m:r>
        <m:r>
          <m:rPr>
            <m:sty m:val="p"/>
          </m:rPr>
          <m:t>±</m:t>
        </m:r>
        <m:r>
          <m:t>1.96</m:t>
        </m:r>
        <m:d>
          <m:dPr>
            <m:begChr m:val="("/>
            <m:sepChr m:val=""/>
            <m:endChr m:val=")"/>
            <m:grow/>
          </m:dPr>
          <m:e>
            <m:r>
              <m:t>8.000</m:t>
            </m:r>
          </m:e>
        </m:d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514.320</m:t>
            </m:r>
            <m:r>
              <m:rPr>
                <m:sty m:val="p"/>
              </m:rPr>
              <m:t>,</m:t>
            </m:r>
            <m:r>
              <m:t>545.680</m:t>
            </m:r>
          </m:e>
        </m:d>
      </m:oMath>
      <w:r>
        <w:t xml:space="preserve">; për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256</m:t>
        </m:r>
      </m:oMath>
      <w:r>
        <w:t xml:space="preserve">,</w:t>
      </w:r>
      <w:r>
        <w:t xml:space="preserve"> </w:t>
      </w:r>
      <m:oMath>
        <m:r>
          <m:t>S</m:t>
        </m:r>
        <m:r>
          <m:t>E</m:t>
        </m:r>
        <m:r>
          <m:rPr>
            <m:sty m:val="p"/>
          </m:rPr>
          <m:t>=</m:t>
        </m:r>
        <m:r>
          <m:t>80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256</m:t>
            </m:r>
          </m:e>
        </m:rad>
        <m:r>
          <m:rPr>
            <m:sty m:val="p"/>
          </m:rPr>
          <m:t>=</m:t>
        </m:r>
        <m:r>
          <m:t>5.000</m:t>
        </m:r>
      </m:oMath>
      <w:r>
        <w:t xml:space="preserve"> </w:t>
      </w:r>
      <w:r>
        <w:t xml:space="preserve">dhe intervali është</w:t>
      </w:r>
      <w:r>
        <w:t xml:space="preserve"> </w:t>
      </w:r>
      <m:oMath>
        <m:r>
          <m:t>518</m:t>
        </m:r>
        <m:r>
          <m:rPr>
            <m:sty m:val="p"/>
          </m:rPr>
          <m:t>±</m:t>
        </m:r>
        <m:r>
          <m:t>1.96</m:t>
        </m:r>
        <m:d>
          <m:dPr>
            <m:begChr m:val="("/>
            <m:sepChr m:val=""/>
            <m:endChr m:val=")"/>
            <m:grow/>
          </m:dPr>
          <m:e>
            <m:r>
              <m:t>5.000</m:t>
            </m:r>
          </m:e>
        </m:d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508.200</m:t>
            </m:r>
            <m:r>
              <m:rPr>
                <m:sty m:val="p"/>
              </m:rPr>
              <m:t>,</m:t>
            </m:r>
            <m:r>
              <m:t>527.800</m:t>
            </m:r>
          </m:e>
        </m:d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Kur</w:t>
      </w:r>
      <w:r>
        <w:t xml:space="preserve"> </w:t>
      </w:r>
      <m:oMath>
        <m:r>
          <m:t>σ</m:t>
        </m:r>
        <m:r>
          <m:rPr>
            <m:sty m:val="p"/>
          </m:rPr>
          <m:t>=</m:t>
        </m:r>
        <m:r>
          <m:t>80</m:t>
        </m:r>
      </m:oMath>
      <w:r>
        <w:t xml:space="preserve"> </w:t>
      </w:r>
      <w:r>
        <w:t xml:space="preserve">mbahet e pandryshuar, gabimi standard zvogëlohet me</w:t>
      </w:r>
      <w:r>
        <w:t xml:space="preserve"> </w:t>
      </w:r>
      <m:oMath>
        <m:r>
          <m:t>1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n</m:t>
            </m:r>
          </m:e>
        </m:rad>
      </m:oMath>
      <w:r>
        <w:t xml:space="preserve">, prandaj kampionet më të mëdha japin intervale më të ngushta. Çdo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</m:oMath>
      <w:r>
        <w:t xml:space="preserve"> </w:t>
      </w:r>
      <w:r>
        <w:t xml:space="preserve">është tregues kampioni dhe mund të ndryshojë nga një kampion te tjetri rreth mesatares së popullatës.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Nën supozimet përkatëse, një procedurë besimi 95% ka mbulim afatgjatë 95%; nuk kërkon që çdo mesatare kampioni të jetë 520 milisekonda.</w:t>
      </w:r>
    </w:p>
    <w:bookmarkEnd w:id="61"/>
    <w:bookmarkStart w:id="62" w:name="t03-a03-v09-vlerësimi-i-besimit"/>
    <w:p>
      <w:pPr>
        <w:pStyle w:val="Heading3"/>
      </w:pPr>
      <w:r>
        <w:rPr>
          <w:rStyle w:val="VerbatimChar"/>
        </w:rPr>
        <w:t xml:space="preserve">T03-A03-V09</w:t>
      </w:r>
      <w:r>
        <w:t xml:space="preserve">: Vlerësimi i besimit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Katër llogaritjet janë për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25</m:t>
        </m:r>
      </m:oMath>
      <w:r>
        <w:t xml:space="preserve">,</w:t>
      </w:r>
      <w:r>
        <w:t xml:space="preserve"> </w:t>
      </w:r>
      <m:oMath>
        <m:r>
          <m:t>S</m:t>
        </m:r>
        <m:r>
          <m:t>E</m:t>
        </m:r>
        <m:r>
          <m:rPr>
            <m:sty m:val="p"/>
          </m:rPr>
          <m:t>=</m:t>
        </m:r>
        <m:r>
          <m:t>7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25</m:t>
            </m:r>
          </m:e>
        </m:rad>
        <m:r>
          <m:rPr>
            <m:sty m:val="p"/>
          </m:rPr>
          <m:t>=</m:t>
        </m:r>
        <m:r>
          <m:t>1.400</m:t>
        </m:r>
      </m:oMath>
      <w:r>
        <w:t xml:space="preserve"> </w:t>
      </w:r>
      <w:r>
        <w:t xml:space="preserve">dhe intervali është</w:t>
      </w:r>
      <w:r>
        <w:t xml:space="preserve"> </w:t>
      </w:r>
      <m:oMath>
        <m:r>
          <m:t>47</m:t>
        </m:r>
        <m:r>
          <m:rPr>
            <m:sty m:val="p"/>
          </m:rPr>
          <m:t>±</m:t>
        </m:r>
        <m:r>
          <m:t>1.96</m:t>
        </m:r>
        <m:d>
          <m:dPr>
            <m:begChr m:val="("/>
            <m:sepChr m:val=""/>
            <m:endChr m:val=")"/>
            <m:grow/>
          </m:dPr>
          <m:e>
            <m:r>
              <m:t>1.400</m:t>
            </m:r>
          </m:e>
        </m:d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44.256</m:t>
            </m:r>
            <m:r>
              <m:rPr>
                <m:sty m:val="p"/>
              </m:rPr>
              <m:t>,</m:t>
            </m:r>
            <m:r>
              <m:t>49.744</m:t>
            </m:r>
          </m:e>
        </m:d>
      </m:oMath>
      <w:r>
        <w:t xml:space="preserve">; për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49</m:t>
        </m:r>
      </m:oMath>
      <w:r>
        <w:t xml:space="preserve">,</w:t>
      </w:r>
      <w:r>
        <w:t xml:space="preserve"> </w:t>
      </w:r>
      <m:oMath>
        <m:r>
          <m:t>S</m:t>
        </m:r>
        <m:r>
          <m:t>E</m:t>
        </m:r>
        <m:r>
          <m:rPr>
            <m:sty m:val="p"/>
          </m:rPr>
          <m:t>=</m:t>
        </m:r>
        <m:r>
          <m:t>7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49</m:t>
            </m:r>
          </m:e>
        </m:rad>
        <m:r>
          <m:rPr>
            <m:sty m:val="p"/>
          </m:rPr>
          <m:t>=</m:t>
        </m:r>
        <m:r>
          <m:t>1.000</m:t>
        </m:r>
      </m:oMath>
      <w:r>
        <w:t xml:space="preserve"> </w:t>
      </w:r>
      <w:r>
        <w:t xml:space="preserve">dhe intervali është</w:t>
      </w:r>
      <w:r>
        <w:t xml:space="preserve"> </w:t>
      </w:r>
      <m:oMath>
        <m:r>
          <m:t>52</m:t>
        </m:r>
        <m:r>
          <m:rPr>
            <m:sty m:val="p"/>
          </m:rPr>
          <m:t>±</m:t>
        </m:r>
        <m:r>
          <m:t>1.96</m:t>
        </m:r>
        <m:d>
          <m:dPr>
            <m:begChr m:val="("/>
            <m:sepChr m:val=""/>
            <m:endChr m:val=")"/>
            <m:grow/>
          </m:dPr>
          <m:e>
            <m:r>
              <m:t>1.000</m:t>
            </m:r>
          </m:e>
        </m:d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50.040</m:t>
            </m:r>
            <m:r>
              <m:rPr>
                <m:sty m:val="p"/>
              </m:rPr>
              <m:t>,</m:t>
            </m:r>
            <m:r>
              <m:t>53.960</m:t>
            </m:r>
          </m:e>
        </m:d>
      </m:oMath>
      <w:r>
        <w:t xml:space="preserve">; për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196</m:t>
        </m:r>
      </m:oMath>
      <w:r>
        <w:t xml:space="preserve">,</w:t>
      </w:r>
      <w:r>
        <w:t xml:space="preserve"> </w:t>
      </w:r>
      <m:oMath>
        <m:r>
          <m:t>S</m:t>
        </m:r>
        <m:r>
          <m:t>E</m:t>
        </m:r>
        <m:r>
          <m:rPr>
            <m:sty m:val="p"/>
          </m:rPr>
          <m:t>=</m:t>
        </m:r>
        <m:r>
          <m:t>7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196</m:t>
            </m:r>
          </m:e>
        </m:rad>
        <m:r>
          <m:rPr>
            <m:sty m:val="p"/>
          </m:rPr>
          <m:t>=</m:t>
        </m:r>
        <m:r>
          <m:t>0.500</m:t>
        </m:r>
      </m:oMath>
      <w:r>
        <w:t xml:space="preserve"> </w:t>
      </w:r>
      <w:r>
        <w:t xml:space="preserve">dhe intervali është</w:t>
      </w:r>
      <w:r>
        <w:t xml:space="preserve"> </w:t>
      </w:r>
      <m:oMath>
        <m:r>
          <m:t>51</m:t>
        </m:r>
        <m:r>
          <m:rPr>
            <m:sty m:val="p"/>
          </m:rPr>
          <m:t>±</m:t>
        </m:r>
        <m:r>
          <m:t>1.96</m:t>
        </m:r>
        <m:d>
          <m:dPr>
            <m:begChr m:val="("/>
            <m:sepChr m:val=""/>
            <m:endChr m:val=")"/>
            <m:grow/>
          </m:dPr>
          <m:e>
            <m:r>
              <m:t>0.500</m:t>
            </m:r>
          </m:e>
        </m:d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50.020</m:t>
            </m:r>
            <m:r>
              <m:rPr>
                <m:sty m:val="p"/>
              </m:rPr>
              <m:t>,</m:t>
            </m:r>
            <m:r>
              <m:t>51.980</m:t>
            </m:r>
          </m:e>
        </m:d>
      </m:oMath>
      <w:r>
        <w:t xml:space="preserve">; për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400</m:t>
        </m:r>
      </m:oMath>
      <w:r>
        <w:t xml:space="preserve">,</w:t>
      </w:r>
      <w:r>
        <w:t xml:space="preserve"> </w:t>
      </w:r>
      <m:oMath>
        <m:r>
          <m:t>S</m:t>
        </m:r>
        <m:r>
          <m:t>E</m:t>
        </m:r>
        <m:r>
          <m:rPr>
            <m:sty m:val="p"/>
          </m:rPr>
          <m:t>=</m:t>
        </m:r>
        <m:r>
          <m:t>7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400</m:t>
            </m:r>
          </m:e>
        </m:rad>
        <m:r>
          <m:rPr>
            <m:sty m:val="p"/>
          </m:rPr>
          <m:t>=</m:t>
        </m:r>
        <m:r>
          <m:t>0.350</m:t>
        </m:r>
      </m:oMath>
      <w:r>
        <w:t xml:space="preserve"> </w:t>
      </w:r>
      <w:r>
        <w:t xml:space="preserve">dhe intervali është</w:t>
      </w:r>
      <w:r>
        <w:t xml:space="preserve"> </w:t>
      </w:r>
      <m:oMath>
        <m:r>
          <m:t>50</m:t>
        </m:r>
        <m:r>
          <m:rPr>
            <m:sty m:val="p"/>
          </m:rPr>
          <m:t>±</m:t>
        </m:r>
        <m:r>
          <m:t>1.96</m:t>
        </m:r>
        <m:d>
          <m:dPr>
            <m:begChr m:val="("/>
            <m:sepChr m:val=""/>
            <m:endChr m:val=")"/>
            <m:grow/>
          </m:dPr>
          <m:e>
            <m:r>
              <m:t>0.350</m:t>
            </m:r>
          </m:e>
        </m:d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49.314</m:t>
            </m:r>
            <m:r>
              <m:rPr>
                <m:sty m:val="p"/>
              </m:rPr>
              <m:t>,</m:t>
            </m:r>
            <m:r>
              <m:t>50.686</m:t>
            </m:r>
          </m:e>
        </m:d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Kur</w:t>
      </w:r>
      <w:r>
        <w:t xml:space="preserve"> </w:t>
      </w:r>
      <m:oMath>
        <m:r>
          <m:t>σ</m:t>
        </m:r>
        <m:r>
          <m:rPr>
            <m:sty m:val="p"/>
          </m:rPr>
          <m:t>=</m:t>
        </m:r>
        <m:r>
          <m:t>7</m:t>
        </m:r>
      </m:oMath>
      <w:r>
        <w:t xml:space="preserve"> </w:t>
      </w:r>
      <w:r>
        <w:t xml:space="preserve">mbahet e pandryshuar, gabimi standard zvogëlohet me</w:t>
      </w:r>
      <w:r>
        <w:t xml:space="preserve"> </w:t>
      </w:r>
      <m:oMath>
        <m:r>
          <m:t>1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n</m:t>
            </m:r>
          </m:e>
        </m:rad>
      </m:oMath>
      <w:r>
        <w:t xml:space="preserve">, prandaj kampionet më të mëdha japin intervale më të ngushta. Çdo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</m:oMath>
      <w:r>
        <w:t xml:space="preserve"> </w:t>
      </w:r>
      <w:r>
        <w:t xml:space="preserve">është tregues kampioni dhe mund të ndryshojë nga një kampion te tjetri rreth mesatares së popullatës.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Nën supozimet përkatëse, një procedurë besimi 95% ka mbulim afatgjatë 95%; nuk kërkon që çdo mesatare kampioni të jetë 50 pikë.</w:t>
      </w:r>
    </w:p>
    <w:bookmarkEnd w:id="62"/>
    <w:bookmarkStart w:id="63" w:name="t03-a03-v10-rezultati-i-saktësisë"/>
    <w:p>
      <w:pPr>
        <w:pStyle w:val="Heading3"/>
      </w:pPr>
      <w:r>
        <w:rPr>
          <w:rStyle w:val="VerbatimChar"/>
        </w:rPr>
        <w:t xml:space="preserve">T03-A03-V10</w:t>
      </w:r>
      <w:r>
        <w:t xml:space="preserve">: Rezultati i saktësisë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Katër llogaritjet janë për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36</m:t>
        </m:r>
      </m:oMath>
      <w:r>
        <w:t xml:space="preserve">,</w:t>
      </w:r>
      <w:r>
        <w:t xml:space="preserve"> </w:t>
      </w:r>
      <m:oMath>
        <m:r>
          <m:t>S</m:t>
        </m:r>
        <m:r>
          <m:t>E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36</m:t>
            </m:r>
          </m:e>
        </m:rad>
        <m:r>
          <m:rPr>
            <m:sty m:val="p"/>
          </m:rPr>
          <m:t>=</m:t>
        </m:r>
        <m:r>
          <m:t>1.000</m:t>
        </m:r>
      </m:oMath>
      <w:r>
        <w:t xml:space="preserve"> </w:t>
      </w:r>
      <w:r>
        <w:t xml:space="preserve">dhe intervali është</w:t>
      </w:r>
      <w:r>
        <w:t xml:space="preserve"> </w:t>
      </w:r>
      <m:oMath>
        <m:r>
          <m:t>84</m:t>
        </m:r>
        <m:r>
          <m:rPr>
            <m:sty m:val="p"/>
          </m:rPr>
          <m:t>±</m:t>
        </m:r>
        <m:r>
          <m:t>1.96</m:t>
        </m:r>
        <m:d>
          <m:dPr>
            <m:begChr m:val="("/>
            <m:sepChr m:val=""/>
            <m:endChr m:val=")"/>
            <m:grow/>
          </m:dPr>
          <m:e>
            <m:r>
              <m:t>1.000</m:t>
            </m:r>
          </m:e>
        </m:d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82.040</m:t>
            </m:r>
            <m:r>
              <m:rPr>
                <m:sty m:val="p"/>
              </m:rPr>
              <m:t>,</m:t>
            </m:r>
            <m:r>
              <m:t>85.960</m:t>
            </m:r>
          </m:e>
        </m:d>
      </m:oMath>
      <w:r>
        <w:t xml:space="preserve">; për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81</m:t>
        </m:r>
      </m:oMath>
      <w:r>
        <w:t xml:space="preserve">,</w:t>
      </w:r>
      <w:r>
        <w:t xml:space="preserve"> </w:t>
      </w:r>
      <m:oMath>
        <m:r>
          <m:t>S</m:t>
        </m:r>
        <m:r>
          <m:t>E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81</m:t>
            </m:r>
          </m:e>
        </m:rad>
        <m:r>
          <m:rPr>
            <m:sty m:val="p"/>
          </m:rPr>
          <m:t>=</m:t>
        </m:r>
        <m:r>
          <m:t>0.667</m:t>
        </m:r>
      </m:oMath>
      <w:r>
        <w:t xml:space="preserve"> </w:t>
      </w:r>
      <w:r>
        <w:t xml:space="preserve">dhe intervali është</w:t>
      </w:r>
      <w:r>
        <w:t xml:space="preserve"> </w:t>
      </w:r>
      <m:oMath>
        <m:r>
          <m:t>88</m:t>
        </m:r>
        <m:r>
          <m:rPr>
            <m:sty m:val="p"/>
          </m:rPr>
          <m:t>±</m:t>
        </m:r>
        <m:r>
          <m:t>1.96</m:t>
        </m:r>
        <m:d>
          <m:dPr>
            <m:begChr m:val="("/>
            <m:sepChr m:val=""/>
            <m:endChr m:val=")"/>
            <m:grow/>
          </m:dPr>
          <m:e>
            <m:r>
              <m:t>0.667</m:t>
            </m:r>
          </m:e>
        </m:d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86.693</m:t>
            </m:r>
            <m:r>
              <m:rPr>
                <m:sty m:val="p"/>
              </m:rPr>
              <m:t>,</m:t>
            </m:r>
            <m:r>
              <m:t>89.307</m:t>
            </m:r>
          </m:e>
        </m:d>
      </m:oMath>
      <w:r>
        <w:t xml:space="preserve">; për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144</m:t>
        </m:r>
      </m:oMath>
      <w:r>
        <w:t xml:space="preserve">,</w:t>
      </w:r>
      <w:r>
        <w:t xml:space="preserve"> </w:t>
      </w:r>
      <m:oMath>
        <m:r>
          <m:t>S</m:t>
        </m:r>
        <m:r>
          <m:t>E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144</m:t>
            </m:r>
          </m:e>
        </m:rad>
        <m:r>
          <m:rPr>
            <m:sty m:val="p"/>
          </m:rPr>
          <m:t>=</m:t>
        </m:r>
        <m:r>
          <m:t>0.500</m:t>
        </m:r>
      </m:oMath>
      <w:r>
        <w:t xml:space="preserve"> </w:t>
      </w:r>
      <w:r>
        <w:t xml:space="preserve">dhe intervali është</w:t>
      </w:r>
      <w:r>
        <w:t xml:space="preserve"> </w:t>
      </w:r>
      <m:oMath>
        <m:r>
          <m:t>87</m:t>
        </m:r>
        <m:r>
          <m:rPr>
            <m:sty m:val="p"/>
          </m:rPr>
          <m:t>±</m:t>
        </m:r>
        <m:r>
          <m:t>1.96</m:t>
        </m:r>
        <m:d>
          <m:dPr>
            <m:begChr m:val="("/>
            <m:sepChr m:val=""/>
            <m:endChr m:val=")"/>
            <m:grow/>
          </m:dPr>
          <m:e>
            <m:r>
              <m:t>0.500</m:t>
            </m:r>
          </m:e>
        </m:d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86.020</m:t>
            </m:r>
            <m:r>
              <m:rPr>
                <m:sty m:val="p"/>
              </m:rPr>
              <m:t>,</m:t>
            </m:r>
            <m:r>
              <m:t>87.980</m:t>
            </m:r>
          </m:e>
        </m:d>
      </m:oMath>
      <w:r>
        <w:t xml:space="preserve">; për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324</m:t>
        </m:r>
      </m:oMath>
      <w:r>
        <w:t xml:space="preserve">,</w:t>
      </w:r>
      <w:r>
        <w:t xml:space="preserve"> </w:t>
      </w:r>
      <m:oMath>
        <m:r>
          <m:t>S</m:t>
        </m:r>
        <m:r>
          <m:t>E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324</m:t>
            </m:r>
          </m:e>
        </m:rad>
        <m:r>
          <m:rPr>
            <m:sty m:val="p"/>
          </m:rPr>
          <m:t>=</m:t>
        </m:r>
        <m:r>
          <m:t>0.333</m:t>
        </m:r>
      </m:oMath>
      <w:r>
        <w:t xml:space="preserve"> </w:t>
      </w:r>
      <w:r>
        <w:t xml:space="preserve">dhe intervali është</w:t>
      </w:r>
      <w:r>
        <w:t xml:space="preserve"> </w:t>
      </w:r>
      <m:oMath>
        <m:r>
          <m:t>86</m:t>
        </m:r>
        <m:r>
          <m:rPr>
            <m:sty m:val="p"/>
          </m:rPr>
          <m:t>±</m:t>
        </m:r>
        <m:r>
          <m:t>1.96</m:t>
        </m:r>
        <m:d>
          <m:dPr>
            <m:begChr m:val="("/>
            <m:sepChr m:val=""/>
            <m:endChr m:val=")"/>
            <m:grow/>
          </m:dPr>
          <m:e>
            <m:r>
              <m:t>0.333</m:t>
            </m:r>
          </m:e>
        </m:d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85.347</m:t>
            </m:r>
            <m:r>
              <m:rPr>
                <m:sty m:val="p"/>
              </m:rPr>
              <m:t>,</m:t>
            </m:r>
            <m:r>
              <m:t>86.653</m:t>
            </m:r>
          </m:e>
        </m:d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Kur</w:t>
      </w:r>
      <w:r>
        <w:t xml:space="preserve"> </w:t>
      </w:r>
      <m:oMath>
        <m:r>
          <m:t>σ</m:t>
        </m:r>
        <m:r>
          <m:rPr>
            <m:sty m:val="p"/>
          </m:rPr>
          <m:t>=</m:t>
        </m:r>
        <m:r>
          <m:t>6</m:t>
        </m:r>
      </m:oMath>
      <w:r>
        <w:t xml:space="preserve"> </w:t>
      </w:r>
      <w:r>
        <w:t xml:space="preserve">mbahet e pandryshuar, gabimi standard zvogëlohet me</w:t>
      </w:r>
      <w:r>
        <w:t xml:space="preserve"> </w:t>
      </w:r>
      <m:oMath>
        <m:r>
          <m:t>1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n</m:t>
            </m:r>
          </m:e>
        </m:rad>
      </m:oMath>
      <w:r>
        <w:t xml:space="preserve">, prandaj kampionet më të mëdha japin intervale më të ngushta. Çdo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</m:oMath>
      <w:r>
        <w:t xml:space="preserve"> </w:t>
      </w:r>
      <w:r>
        <w:t xml:space="preserve">është tregues kampioni dhe mund të ndryshojë nga një kampion te tjetri rreth mesatares së popullatës.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Nën supozimet përkatëse, një procedurë besimi 95% ka mbulim afatgjatë 95%; nuk kërkon që çdo mesatare kampioni të jetë 86 pikë.</w:t>
      </w:r>
    </w:p>
    <w:bookmarkEnd w:id="63"/>
    <w:bookmarkEnd w:id="64"/>
    <w:bookmarkStart w:id="75" w:name="Xc263ee95060fd5850db8b0ea193eee694cee56f"/>
    <w:p>
      <w:pPr>
        <w:pStyle w:val="Heading2"/>
      </w:pPr>
      <w:r>
        <w:t xml:space="preserve">A04: Niveli i besimit, madhësia e kampionit dhe gjerësia e intervalit</w:t>
      </w:r>
    </w:p>
    <w:bookmarkStart w:id="65" w:name="t03-a04-v01-rrjedhshmëria-e-leximit"/>
    <w:p>
      <w:pPr>
        <w:pStyle w:val="Heading3"/>
      </w:pPr>
      <w:r>
        <w:rPr>
          <w:rStyle w:val="VerbatimChar"/>
        </w:rPr>
        <w:t xml:space="preserve">T03-A04-V01</w:t>
      </w:r>
      <w:r>
        <w:t xml:space="preserve">: Rrjedhshmëria e leximit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Gabimi standard për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36</m:t>
        </m:r>
      </m:oMath>
      <w:r>
        <w:t xml:space="preserve"> </w:t>
      </w:r>
      <w:r>
        <w:t xml:space="preserve">është</w:t>
      </w:r>
      <w:r>
        <w:t xml:space="preserve"> </w:t>
      </w:r>
      <m:oMath>
        <m:r>
          <m:t>12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36</m:t>
            </m:r>
          </m:e>
        </m:rad>
        <m:r>
          <m:rPr>
            <m:sty m:val="p"/>
          </m:rPr>
          <m:t>=</m:t>
        </m:r>
        <m:r>
          <m:t>2.000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t xml:space="preserve">Intervalet janë 80%:</w:t>
      </w:r>
      <w:r>
        <w:t xml:space="preserve"> </w:t>
      </w:r>
      <m:oMath>
        <m:d>
          <m:dPr>
            <m:begChr m:val="["/>
            <m:sepChr m:val=""/>
            <m:endChr m:val="]"/>
            <m:grow/>
          </m:dPr>
          <m:e>
            <m:r>
              <m:t>75.437</m:t>
            </m:r>
            <m:r>
              <m:rPr>
                <m:sty m:val="p"/>
              </m:rPr>
              <m:t>,</m:t>
            </m:r>
            <m:r>
              <m:t>80.563</m:t>
            </m:r>
          </m:e>
        </m:d>
      </m:oMath>
      <w:r>
        <w:t xml:space="preserve"> </w:t>
      </w:r>
      <w:r>
        <w:t xml:space="preserve">me kufi gabimi 2.563; 90%:</w:t>
      </w:r>
      <w:r>
        <w:t xml:space="preserve"> </w:t>
      </w:r>
      <m:oMath>
        <m:d>
          <m:dPr>
            <m:begChr m:val="["/>
            <m:sepChr m:val=""/>
            <m:endChr m:val="]"/>
            <m:grow/>
          </m:dPr>
          <m:e>
            <m:r>
              <m:t>74.710</m:t>
            </m:r>
            <m:r>
              <m:rPr>
                <m:sty m:val="p"/>
              </m:rPr>
              <m:t>,</m:t>
            </m:r>
            <m:r>
              <m:t>81.290</m:t>
            </m:r>
          </m:e>
        </m:d>
      </m:oMath>
      <w:r>
        <w:t xml:space="preserve"> </w:t>
      </w:r>
      <w:r>
        <w:t xml:space="preserve">me kufi gabimi 3.290; 95%:</w:t>
      </w:r>
      <w:r>
        <w:t xml:space="preserve"> </w:t>
      </w:r>
      <m:oMath>
        <m:d>
          <m:dPr>
            <m:begChr m:val="["/>
            <m:sepChr m:val=""/>
            <m:endChr m:val="]"/>
            <m:grow/>
          </m:dPr>
          <m:e>
            <m:r>
              <m:t>74.080</m:t>
            </m:r>
            <m:r>
              <m:rPr>
                <m:sty m:val="p"/>
              </m:rPr>
              <m:t>,</m:t>
            </m:r>
            <m:r>
              <m:t>81.920</m:t>
            </m:r>
          </m:e>
        </m:d>
      </m:oMath>
      <w:r>
        <w:t xml:space="preserve"> </w:t>
      </w:r>
      <w:r>
        <w:t xml:space="preserve">me kufi gabimi 3.920; 99%:</w:t>
      </w:r>
      <w:r>
        <w:t xml:space="preserve"> </w:t>
      </w:r>
      <m:oMath>
        <m:d>
          <m:dPr>
            <m:begChr m:val="["/>
            <m:sepChr m:val=""/>
            <m:endChr m:val="]"/>
            <m:grow/>
          </m:dPr>
          <m:e>
            <m:r>
              <m:t>72.848</m:t>
            </m:r>
            <m:r>
              <m:rPr>
                <m:sty m:val="p"/>
              </m:rPr>
              <m:t>,</m:t>
            </m:r>
            <m:r>
              <m:t>83.152</m:t>
            </m:r>
          </m:e>
        </m:d>
      </m:oMath>
      <w:r>
        <w:t xml:space="preserve"> </w:t>
      </w:r>
      <w:r>
        <w:t xml:space="preserve">me kufi gabimi 5.152.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Në nivelin 95%,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9</m:t>
        </m:r>
      </m:oMath>
      <w:r>
        <w:t xml:space="preserve"> </w:t>
      </w:r>
      <w:r>
        <w:t xml:space="preserve">jep gjerësinë</w:t>
      </w:r>
      <w:r>
        <w:t xml:space="preserve"> </w:t>
      </w:r>
      <m:oMath>
        <m:r>
          <m:t>2</m:t>
        </m:r>
        <m:d>
          <m:dPr>
            <m:begChr m:val="("/>
            <m:sepChr m:val=""/>
            <m:endChr m:val=")"/>
            <m:grow/>
          </m:dPr>
          <m:e>
            <m:r>
              <m:t>1.96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12</m:t>
            </m:r>
          </m:e>
        </m:d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9</m:t>
            </m:r>
          </m:e>
        </m:rad>
        <m:r>
          <m:rPr>
            <m:sty m:val="p"/>
          </m:rPr>
          <m:t>=</m:t>
        </m:r>
        <m:r>
          <m:t>15.680</m:t>
        </m:r>
      </m:oMath>
      <w:r>
        <w:t xml:space="preserve">;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36</m:t>
        </m:r>
      </m:oMath>
      <w:r>
        <w:t xml:space="preserve"> </w:t>
      </w:r>
      <w:r>
        <w:t xml:space="preserve">jep gjerësinë</w:t>
      </w:r>
      <w:r>
        <w:t xml:space="preserve"> </w:t>
      </w:r>
      <m:oMath>
        <m:r>
          <m:t>2</m:t>
        </m:r>
        <m:d>
          <m:dPr>
            <m:begChr m:val="("/>
            <m:sepChr m:val=""/>
            <m:endChr m:val=")"/>
            <m:grow/>
          </m:dPr>
          <m:e>
            <m:r>
              <m:t>1.96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12</m:t>
            </m:r>
          </m:e>
        </m:d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36</m:t>
            </m:r>
          </m:e>
        </m:rad>
        <m:r>
          <m:rPr>
            <m:sty m:val="p"/>
          </m:rPr>
          <m:t>=</m:t>
        </m:r>
        <m:r>
          <m:t>7.840</m:t>
        </m:r>
      </m:oMath>
      <w:r>
        <w:t xml:space="preserve">;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144</m:t>
        </m:r>
      </m:oMath>
      <w:r>
        <w:t xml:space="preserve"> </w:t>
      </w:r>
      <w:r>
        <w:t xml:space="preserve">jep gjerësinë</w:t>
      </w:r>
      <w:r>
        <w:t xml:space="preserve"> </w:t>
      </w:r>
      <m:oMath>
        <m:r>
          <m:t>2</m:t>
        </m:r>
        <m:d>
          <m:dPr>
            <m:begChr m:val="("/>
            <m:sepChr m:val=""/>
            <m:endChr m:val=")"/>
            <m:grow/>
          </m:dPr>
          <m:e>
            <m:r>
              <m:t>1.96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12</m:t>
            </m:r>
          </m:e>
        </m:d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144</m:t>
            </m:r>
          </m:e>
        </m:rad>
        <m:r>
          <m:rPr>
            <m:sty m:val="p"/>
          </m:rPr>
          <m:t>=</m:t>
        </m:r>
        <m:r>
          <m:t>3.920</m:t>
        </m:r>
      </m:oMath>
      <w:r>
        <w:t xml:space="preserve">.</w:t>
      </w:r>
    </w:p>
    <w:p>
      <w:pPr>
        <w:pStyle w:val="BodyText"/>
      </w:pPr>
      <w:r>
        <w:t xml:space="preserve">Një nivel më i lartë besimi përdor vlerë kritike më të madhe dhe e zgjeron intervalin.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Një kampion më i madh e ul gabimin standard dhe e ngushton intervalin.</w:t>
      </w:r>
    </w:p>
    <w:p>
      <w:pPr>
        <w:pStyle w:val="BodyText"/>
      </w:pPr>
      <w:r>
        <w:t xml:space="preserve">Një devijim standard më i madh i popullatës e rrit gabimin standard dhe e zgjeron intervalin.</w:t>
      </w:r>
    </w:p>
    <w:p>
      <w:pPr>
        <w:pStyle w:val="BodyText"/>
      </w:pPr>
      <w:r>
        <w:t xml:space="preserve">Qendra mbetet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</m:oMath>
      <w:r>
        <w:t xml:space="preserve"> </w:t>
      </w:r>
      <w:r>
        <w:t xml:space="preserve">në çdo llogaritje.</w:t>
      </w:r>
    </w:p>
    <w:bookmarkEnd w:id="65"/>
    <w:bookmarkStart w:id="66" w:name="t03-a04-v02-përpunimi-në-arkiv"/>
    <w:p>
      <w:pPr>
        <w:pStyle w:val="Heading3"/>
      </w:pPr>
      <w:r>
        <w:rPr>
          <w:rStyle w:val="VerbatimChar"/>
        </w:rPr>
        <w:t xml:space="preserve">T03-A04-V02</w:t>
      </w:r>
      <w:r>
        <w:t xml:space="preserve">: Përpunimi në arkiv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Gabimi standard për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25</m:t>
        </m:r>
      </m:oMath>
      <w:r>
        <w:t xml:space="preserve"> </w:t>
      </w:r>
      <w:r>
        <w:t xml:space="preserve">është</w:t>
      </w:r>
      <w:r>
        <w:t xml:space="preserve"> </w:t>
      </w:r>
      <m:oMath>
        <m:r>
          <m:t>10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25</m:t>
            </m:r>
          </m:e>
        </m:rad>
        <m:r>
          <m:rPr>
            <m:sty m:val="p"/>
          </m:rPr>
          <m:t>=</m:t>
        </m:r>
        <m:r>
          <m:t>2.000</m:t>
        </m:r>
      </m:oMath>
      <w:r>
        <w:t xml:space="preserve"> </w:t>
      </w:r>
      <w:r>
        <w:t xml:space="preserve">minuta.</w:t>
      </w:r>
    </w:p>
    <w:p>
      <w:pPr>
        <w:pStyle w:val="BodyText"/>
      </w:pPr>
      <w:r>
        <w:t xml:space="preserve">Intervalet janë 80%:</w:t>
      </w:r>
      <w:r>
        <w:t xml:space="preserve"> </w:t>
      </w:r>
      <m:oMath>
        <m:d>
          <m:dPr>
            <m:begChr m:val="["/>
            <m:sepChr m:val=""/>
            <m:endChr m:val="]"/>
            <m:grow/>
          </m:dPr>
          <m:e>
            <m:r>
              <m:t>41.437</m:t>
            </m:r>
            <m:r>
              <m:rPr>
                <m:sty m:val="p"/>
              </m:rPr>
              <m:t>,</m:t>
            </m:r>
            <m:r>
              <m:t>46.563</m:t>
            </m:r>
          </m:e>
        </m:d>
      </m:oMath>
      <w:r>
        <w:t xml:space="preserve"> </w:t>
      </w:r>
      <w:r>
        <w:t xml:space="preserve">me kufi gabimi 2.563; 90%:</w:t>
      </w:r>
      <w:r>
        <w:t xml:space="preserve"> </w:t>
      </w:r>
      <m:oMath>
        <m:d>
          <m:dPr>
            <m:begChr m:val="["/>
            <m:sepChr m:val=""/>
            <m:endChr m:val="]"/>
            <m:grow/>
          </m:dPr>
          <m:e>
            <m:r>
              <m:t>40.710</m:t>
            </m:r>
            <m:r>
              <m:rPr>
                <m:sty m:val="p"/>
              </m:rPr>
              <m:t>,</m:t>
            </m:r>
            <m:r>
              <m:t>47.290</m:t>
            </m:r>
          </m:e>
        </m:d>
      </m:oMath>
      <w:r>
        <w:t xml:space="preserve"> </w:t>
      </w:r>
      <w:r>
        <w:t xml:space="preserve">me kufi gabimi 3.290; 95%:</w:t>
      </w:r>
      <w:r>
        <w:t xml:space="preserve"> </w:t>
      </w:r>
      <m:oMath>
        <m:d>
          <m:dPr>
            <m:begChr m:val="["/>
            <m:sepChr m:val=""/>
            <m:endChr m:val="]"/>
            <m:grow/>
          </m:dPr>
          <m:e>
            <m:r>
              <m:t>40.080</m:t>
            </m:r>
            <m:r>
              <m:rPr>
                <m:sty m:val="p"/>
              </m:rPr>
              <m:t>,</m:t>
            </m:r>
            <m:r>
              <m:t>47.920</m:t>
            </m:r>
          </m:e>
        </m:d>
      </m:oMath>
      <w:r>
        <w:t xml:space="preserve"> </w:t>
      </w:r>
      <w:r>
        <w:t xml:space="preserve">me kufi gabimi 3.920; 99%:</w:t>
      </w:r>
      <w:r>
        <w:t xml:space="preserve"> </w:t>
      </w:r>
      <m:oMath>
        <m:d>
          <m:dPr>
            <m:begChr m:val="["/>
            <m:sepChr m:val=""/>
            <m:endChr m:val="]"/>
            <m:grow/>
          </m:dPr>
          <m:e>
            <m:r>
              <m:t>38.848</m:t>
            </m:r>
            <m:r>
              <m:rPr>
                <m:sty m:val="p"/>
              </m:rPr>
              <m:t>,</m:t>
            </m:r>
            <m:r>
              <m:t>49.152</m:t>
            </m:r>
          </m:e>
        </m:d>
      </m:oMath>
      <w:r>
        <w:t xml:space="preserve"> </w:t>
      </w:r>
      <w:r>
        <w:t xml:space="preserve">me kufi gabimi 5.152.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Në nivelin 95%,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9</m:t>
        </m:r>
      </m:oMath>
      <w:r>
        <w:t xml:space="preserve"> </w:t>
      </w:r>
      <w:r>
        <w:t xml:space="preserve">jep gjerësinë</w:t>
      </w:r>
      <w:r>
        <w:t xml:space="preserve"> </w:t>
      </w:r>
      <m:oMath>
        <m:r>
          <m:t>2</m:t>
        </m:r>
        <m:d>
          <m:dPr>
            <m:begChr m:val="("/>
            <m:sepChr m:val=""/>
            <m:endChr m:val=")"/>
            <m:grow/>
          </m:dPr>
          <m:e>
            <m:r>
              <m:t>1.96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10</m:t>
            </m:r>
          </m:e>
        </m:d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9</m:t>
            </m:r>
          </m:e>
        </m:rad>
        <m:r>
          <m:rPr>
            <m:sty m:val="p"/>
          </m:rPr>
          <m:t>=</m:t>
        </m:r>
        <m:r>
          <m:t>13.067</m:t>
        </m:r>
      </m:oMath>
      <w:r>
        <w:t xml:space="preserve">;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25</m:t>
        </m:r>
      </m:oMath>
      <w:r>
        <w:t xml:space="preserve"> </w:t>
      </w:r>
      <w:r>
        <w:t xml:space="preserve">jep gjerësinë</w:t>
      </w:r>
      <w:r>
        <w:t xml:space="preserve"> </w:t>
      </w:r>
      <m:oMath>
        <m:r>
          <m:t>2</m:t>
        </m:r>
        <m:d>
          <m:dPr>
            <m:begChr m:val="("/>
            <m:sepChr m:val=""/>
            <m:endChr m:val=")"/>
            <m:grow/>
          </m:dPr>
          <m:e>
            <m:r>
              <m:t>1.96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10</m:t>
            </m:r>
          </m:e>
        </m:d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25</m:t>
            </m:r>
          </m:e>
        </m:rad>
        <m:r>
          <m:rPr>
            <m:sty m:val="p"/>
          </m:rPr>
          <m:t>=</m:t>
        </m:r>
        <m:r>
          <m:t>7.840</m:t>
        </m:r>
      </m:oMath>
      <w:r>
        <w:t xml:space="preserve">;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100</m:t>
        </m:r>
      </m:oMath>
      <w:r>
        <w:t xml:space="preserve"> </w:t>
      </w:r>
      <w:r>
        <w:t xml:space="preserve">jep gjerësinë</w:t>
      </w:r>
      <w:r>
        <w:t xml:space="preserve"> </w:t>
      </w:r>
      <m:oMath>
        <m:r>
          <m:t>2</m:t>
        </m:r>
        <m:d>
          <m:dPr>
            <m:begChr m:val="("/>
            <m:sepChr m:val=""/>
            <m:endChr m:val=")"/>
            <m:grow/>
          </m:dPr>
          <m:e>
            <m:r>
              <m:t>1.96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10</m:t>
            </m:r>
          </m:e>
        </m:d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100</m:t>
            </m:r>
          </m:e>
        </m:rad>
        <m:r>
          <m:rPr>
            <m:sty m:val="p"/>
          </m:rPr>
          <m:t>=</m:t>
        </m:r>
        <m:r>
          <m:t>3.920</m:t>
        </m:r>
      </m:oMath>
      <w:r>
        <w:t xml:space="preserve">.</w:t>
      </w:r>
    </w:p>
    <w:p>
      <w:pPr>
        <w:pStyle w:val="BodyText"/>
      </w:pPr>
      <w:r>
        <w:t xml:space="preserve">Një nivel më i lartë besimi përdor vlerë kritike më të madhe dhe e zgjeron intervalin.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Një kampion më i madh e ul gabimin standard dhe e ngushton intervalin.</w:t>
      </w:r>
    </w:p>
    <w:p>
      <w:pPr>
        <w:pStyle w:val="BodyText"/>
      </w:pPr>
      <w:r>
        <w:t xml:space="preserve">Një devijim standard më i madh i popullatës e rrit gabimin standard dhe e zgjeron intervalin.</w:t>
      </w:r>
    </w:p>
    <w:p>
      <w:pPr>
        <w:pStyle w:val="BodyText"/>
      </w:pPr>
      <w:r>
        <w:t xml:space="preserve">Qendra mbetet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</m:oMath>
      <w:r>
        <w:t xml:space="preserve"> </w:t>
      </w:r>
      <w:r>
        <w:t xml:space="preserve">në çdo llogaritje.</w:t>
      </w:r>
    </w:p>
    <w:bookmarkEnd w:id="66"/>
    <w:bookmarkStart w:id="67" w:name="t03-a04-v03-indeksi-i-mirëqenies"/>
    <w:p>
      <w:pPr>
        <w:pStyle w:val="Heading3"/>
      </w:pPr>
      <w:r>
        <w:rPr>
          <w:rStyle w:val="VerbatimChar"/>
        </w:rPr>
        <w:t xml:space="preserve">T03-A04-V03</w:t>
      </w:r>
      <w:r>
        <w:t xml:space="preserve">: Indeksi i mirëqenies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Gabimi standard për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49</m:t>
        </m:r>
      </m:oMath>
      <w:r>
        <w:t xml:space="preserve"> </w:t>
      </w:r>
      <w:r>
        <w:t xml:space="preserve">është</w:t>
      </w:r>
      <w:r>
        <w:t xml:space="preserve"> </w:t>
      </w:r>
      <m:oMath>
        <m:r>
          <m:t>15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49</m:t>
            </m:r>
          </m:e>
        </m:rad>
        <m:r>
          <m:rPr>
            <m:sty m:val="p"/>
          </m:rPr>
          <m:t>=</m:t>
        </m:r>
        <m:r>
          <m:t>2.143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t xml:space="preserve">Intervalet janë 80%:</w:t>
      </w:r>
      <w:r>
        <w:t xml:space="preserve"> </w:t>
      </w:r>
      <m:oMath>
        <m:d>
          <m:dPr>
            <m:begChr m:val="["/>
            <m:sepChr m:val=""/>
            <m:endChr m:val="]"/>
            <m:grow/>
          </m:dPr>
          <m:e>
            <m:r>
              <m:t>60.254</m:t>
            </m:r>
            <m:r>
              <m:rPr>
                <m:sty m:val="p"/>
              </m:rPr>
              <m:t>,</m:t>
            </m:r>
            <m:r>
              <m:t>65.746</m:t>
            </m:r>
          </m:e>
        </m:d>
      </m:oMath>
      <w:r>
        <w:t xml:space="preserve"> </w:t>
      </w:r>
      <w:r>
        <w:t xml:space="preserve">me kufi gabimi 2.746; 90%:</w:t>
      </w:r>
      <w:r>
        <w:t xml:space="preserve"> </w:t>
      </w:r>
      <m:oMath>
        <m:d>
          <m:dPr>
            <m:begChr m:val="["/>
            <m:sepChr m:val=""/>
            <m:endChr m:val="]"/>
            <m:grow/>
          </m:dPr>
          <m:e>
            <m:r>
              <m:t>59.475</m:t>
            </m:r>
            <m:r>
              <m:rPr>
                <m:sty m:val="p"/>
              </m:rPr>
              <m:t>,</m:t>
            </m:r>
            <m:r>
              <m:t>66.525</m:t>
            </m:r>
          </m:e>
        </m:d>
      </m:oMath>
      <w:r>
        <w:t xml:space="preserve"> </w:t>
      </w:r>
      <w:r>
        <w:t xml:space="preserve">me kufi gabimi 3.525; 95%:</w:t>
      </w:r>
      <w:r>
        <w:t xml:space="preserve"> </w:t>
      </w:r>
      <m:oMath>
        <m:d>
          <m:dPr>
            <m:begChr m:val="["/>
            <m:sepChr m:val=""/>
            <m:endChr m:val="]"/>
            <m:grow/>
          </m:dPr>
          <m:e>
            <m:r>
              <m:t>58.800</m:t>
            </m:r>
            <m:r>
              <m:rPr>
                <m:sty m:val="p"/>
              </m:rPr>
              <m:t>,</m:t>
            </m:r>
            <m:r>
              <m:t>67.200</m:t>
            </m:r>
          </m:e>
        </m:d>
      </m:oMath>
      <w:r>
        <w:t xml:space="preserve"> </w:t>
      </w:r>
      <w:r>
        <w:t xml:space="preserve">me kufi gabimi 4.200; 99%:</w:t>
      </w:r>
      <w:r>
        <w:t xml:space="preserve"> </w:t>
      </w:r>
      <m:oMath>
        <m:d>
          <m:dPr>
            <m:begChr m:val="["/>
            <m:sepChr m:val=""/>
            <m:endChr m:val="]"/>
            <m:grow/>
          </m:dPr>
          <m:e>
            <m:r>
              <m:t>57.480</m:t>
            </m:r>
            <m:r>
              <m:rPr>
                <m:sty m:val="p"/>
              </m:rPr>
              <m:t>,</m:t>
            </m:r>
            <m:r>
              <m:t>68.520</m:t>
            </m:r>
          </m:e>
        </m:d>
      </m:oMath>
      <w:r>
        <w:t xml:space="preserve"> </w:t>
      </w:r>
      <w:r>
        <w:t xml:space="preserve">me kufi gabimi 5.520.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Në nivelin 95%,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16</m:t>
        </m:r>
      </m:oMath>
      <w:r>
        <w:t xml:space="preserve"> </w:t>
      </w:r>
      <w:r>
        <w:t xml:space="preserve">jep gjerësinë</w:t>
      </w:r>
      <w:r>
        <w:t xml:space="preserve"> </w:t>
      </w:r>
      <m:oMath>
        <m:r>
          <m:t>2</m:t>
        </m:r>
        <m:d>
          <m:dPr>
            <m:begChr m:val="("/>
            <m:sepChr m:val=""/>
            <m:endChr m:val=")"/>
            <m:grow/>
          </m:dPr>
          <m:e>
            <m:r>
              <m:t>1.96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15</m:t>
            </m:r>
          </m:e>
        </m:d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16</m:t>
            </m:r>
          </m:e>
        </m:rad>
        <m:r>
          <m:rPr>
            <m:sty m:val="p"/>
          </m:rPr>
          <m:t>=</m:t>
        </m:r>
        <m:r>
          <m:t>14.700</m:t>
        </m:r>
      </m:oMath>
      <w:r>
        <w:t xml:space="preserve">;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49</m:t>
        </m:r>
      </m:oMath>
      <w:r>
        <w:t xml:space="preserve"> </w:t>
      </w:r>
      <w:r>
        <w:t xml:space="preserve">jep gjerësinë</w:t>
      </w:r>
      <w:r>
        <w:t xml:space="preserve"> </w:t>
      </w:r>
      <m:oMath>
        <m:r>
          <m:t>2</m:t>
        </m:r>
        <m:d>
          <m:dPr>
            <m:begChr m:val="("/>
            <m:sepChr m:val=""/>
            <m:endChr m:val=")"/>
            <m:grow/>
          </m:dPr>
          <m:e>
            <m:r>
              <m:t>1.96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15</m:t>
            </m:r>
          </m:e>
        </m:d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49</m:t>
            </m:r>
          </m:e>
        </m:rad>
        <m:r>
          <m:rPr>
            <m:sty m:val="p"/>
          </m:rPr>
          <m:t>=</m:t>
        </m:r>
        <m:r>
          <m:t>8.400</m:t>
        </m:r>
      </m:oMath>
      <w:r>
        <w:t xml:space="preserve">;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196</m:t>
        </m:r>
      </m:oMath>
      <w:r>
        <w:t xml:space="preserve"> </w:t>
      </w:r>
      <w:r>
        <w:t xml:space="preserve">jep gjerësinë</w:t>
      </w:r>
      <w:r>
        <w:t xml:space="preserve"> </w:t>
      </w:r>
      <m:oMath>
        <m:r>
          <m:t>2</m:t>
        </m:r>
        <m:d>
          <m:dPr>
            <m:begChr m:val="("/>
            <m:sepChr m:val=""/>
            <m:endChr m:val=")"/>
            <m:grow/>
          </m:dPr>
          <m:e>
            <m:r>
              <m:t>1.96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15</m:t>
            </m:r>
          </m:e>
        </m:d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196</m:t>
            </m:r>
          </m:e>
        </m:rad>
        <m:r>
          <m:rPr>
            <m:sty m:val="p"/>
          </m:rPr>
          <m:t>=</m:t>
        </m:r>
        <m:r>
          <m:t>4.200</m:t>
        </m:r>
      </m:oMath>
      <w:r>
        <w:t xml:space="preserve">.</w:t>
      </w:r>
    </w:p>
    <w:p>
      <w:pPr>
        <w:pStyle w:val="BodyText"/>
      </w:pPr>
      <w:r>
        <w:t xml:space="preserve">Një nivel më i lartë besimi përdor vlerë kritike më të madhe dhe e zgjeron intervalin.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Një kampion më i madh e ul gabimin standard dhe e ngushton intervalin.</w:t>
      </w:r>
    </w:p>
    <w:p>
      <w:pPr>
        <w:pStyle w:val="BodyText"/>
      </w:pPr>
      <w:r>
        <w:t xml:space="preserve">Një devijim standard më i madh i popullatës e rrit gabimin standard dhe e zgjeron intervalin.</w:t>
      </w:r>
    </w:p>
    <w:p>
      <w:pPr>
        <w:pStyle w:val="BodyText"/>
      </w:pPr>
      <w:r>
        <w:t xml:space="preserve">Qendra mbetet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</m:oMath>
      <w:r>
        <w:t xml:space="preserve"> </w:t>
      </w:r>
      <w:r>
        <w:t xml:space="preserve">në çdo llogaritje.</w:t>
      </w:r>
    </w:p>
    <w:bookmarkEnd w:id="67"/>
    <w:bookmarkStart w:id="68" w:name="t03-a04-v04-kohëzgjatja-në-muze"/>
    <w:p>
      <w:pPr>
        <w:pStyle w:val="Heading3"/>
      </w:pPr>
      <w:r>
        <w:rPr>
          <w:rStyle w:val="VerbatimChar"/>
        </w:rPr>
        <w:t xml:space="preserve">T03-A04-V04</w:t>
      </w:r>
      <w:r>
        <w:t xml:space="preserve">: Kohëzgjatja në muze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Gabimi standard për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64</m:t>
        </m:r>
      </m:oMath>
      <w:r>
        <w:t xml:space="preserve"> </w:t>
      </w:r>
      <w:r>
        <w:t xml:space="preserve">është</w:t>
      </w:r>
      <w:r>
        <w:t xml:space="preserve"> </w:t>
      </w:r>
      <m:oMath>
        <m:r>
          <m:t>18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64</m:t>
            </m:r>
          </m:e>
        </m:rad>
        <m:r>
          <m:rPr>
            <m:sty m:val="p"/>
          </m:rPr>
          <m:t>=</m:t>
        </m:r>
        <m:r>
          <m:t>2.250</m:t>
        </m:r>
      </m:oMath>
      <w:r>
        <w:t xml:space="preserve"> </w:t>
      </w:r>
      <w:r>
        <w:t xml:space="preserve">minuta.</w:t>
      </w:r>
    </w:p>
    <w:p>
      <w:pPr>
        <w:pStyle w:val="BodyText"/>
      </w:pPr>
      <w:r>
        <w:t xml:space="preserve">Intervalet janë 80%:</w:t>
      </w:r>
      <w:r>
        <w:t xml:space="preserve"> </w:t>
      </w:r>
      <m:oMath>
        <m:d>
          <m:dPr>
            <m:begChr m:val="["/>
            <m:sepChr m:val=""/>
            <m:endChr m:val="]"/>
            <m:grow/>
          </m:dPr>
          <m:e>
            <m:r>
              <m:t>93.116</m:t>
            </m:r>
            <m:r>
              <m:rPr>
                <m:sty m:val="p"/>
              </m:rPr>
              <m:t>,</m:t>
            </m:r>
            <m:r>
              <m:t>98.884</m:t>
            </m:r>
          </m:e>
        </m:d>
      </m:oMath>
      <w:r>
        <w:t xml:space="preserve"> </w:t>
      </w:r>
      <w:r>
        <w:t xml:space="preserve">me kufi gabimi 2.884; 90%:</w:t>
      </w:r>
      <w:r>
        <w:t xml:space="preserve"> </w:t>
      </w:r>
      <m:oMath>
        <m:d>
          <m:dPr>
            <m:begChr m:val="["/>
            <m:sepChr m:val=""/>
            <m:endChr m:val="]"/>
            <m:grow/>
          </m:dPr>
          <m:e>
            <m:r>
              <m:t>92.299</m:t>
            </m:r>
            <m:r>
              <m:rPr>
                <m:sty m:val="p"/>
              </m:rPr>
              <m:t>,</m:t>
            </m:r>
            <m:r>
              <m:t>99.701</m:t>
            </m:r>
          </m:e>
        </m:d>
      </m:oMath>
      <w:r>
        <w:t xml:space="preserve"> </w:t>
      </w:r>
      <w:r>
        <w:t xml:space="preserve">me kufi gabimi 3.701; 95%:</w:t>
      </w:r>
      <w:r>
        <w:t xml:space="preserve"> </w:t>
      </w:r>
      <m:oMath>
        <m:d>
          <m:dPr>
            <m:begChr m:val="["/>
            <m:sepChr m:val=""/>
            <m:endChr m:val="]"/>
            <m:grow/>
          </m:dPr>
          <m:e>
            <m:r>
              <m:t>91.590</m:t>
            </m:r>
            <m:r>
              <m:rPr>
                <m:sty m:val="p"/>
              </m:rPr>
              <m:t>,</m:t>
            </m:r>
            <m:r>
              <m:t>100.410</m:t>
            </m:r>
          </m:e>
        </m:d>
      </m:oMath>
      <w:r>
        <w:t xml:space="preserve"> </w:t>
      </w:r>
      <w:r>
        <w:t xml:space="preserve">me kufi gabimi 4.410; 99%:</w:t>
      </w:r>
      <w:r>
        <w:t xml:space="preserve"> </w:t>
      </w:r>
      <m:oMath>
        <m:d>
          <m:dPr>
            <m:begChr m:val="["/>
            <m:sepChr m:val=""/>
            <m:endChr m:val="]"/>
            <m:grow/>
          </m:dPr>
          <m:e>
            <m:r>
              <m:t>90.204</m:t>
            </m:r>
            <m:r>
              <m:rPr>
                <m:sty m:val="p"/>
              </m:rPr>
              <m:t>,</m:t>
            </m:r>
            <m:r>
              <m:t>101.796</m:t>
            </m:r>
          </m:e>
        </m:d>
      </m:oMath>
      <w:r>
        <w:t xml:space="preserve"> </w:t>
      </w:r>
      <w:r>
        <w:t xml:space="preserve">me kufi gabimi 5.796.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Në nivelin 95%,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16</m:t>
        </m:r>
      </m:oMath>
      <w:r>
        <w:t xml:space="preserve"> </w:t>
      </w:r>
      <w:r>
        <w:t xml:space="preserve">jep gjerësinë</w:t>
      </w:r>
      <w:r>
        <w:t xml:space="preserve"> </w:t>
      </w:r>
      <m:oMath>
        <m:r>
          <m:t>2</m:t>
        </m:r>
        <m:d>
          <m:dPr>
            <m:begChr m:val="("/>
            <m:sepChr m:val=""/>
            <m:endChr m:val=")"/>
            <m:grow/>
          </m:dPr>
          <m:e>
            <m:r>
              <m:t>1.96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18</m:t>
            </m:r>
          </m:e>
        </m:d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16</m:t>
            </m:r>
          </m:e>
        </m:rad>
        <m:r>
          <m:rPr>
            <m:sty m:val="p"/>
          </m:rPr>
          <m:t>=</m:t>
        </m:r>
        <m:r>
          <m:t>17.640</m:t>
        </m:r>
      </m:oMath>
      <w:r>
        <w:t xml:space="preserve">;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64</m:t>
        </m:r>
      </m:oMath>
      <w:r>
        <w:t xml:space="preserve"> </w:t>
      </w:r>
      <w:r>
        <w:t xml:space="preserve">jep gjerësinë</w:t>
      </w:r>
      <w:r>
        <w:t xml:space="preserve"> </w:t>
      </w:r>
      <m:oMath>
        <m:r>
          <m:t>2</m:t>
        </m:r>
        <m:d>
          <m:dPr>
            <m:begChr m:val="("/>
            <m:sepChr m:val=""/>
            <m:endChr m:val=")"/>
            <m:grow/>
          </m:dPr>
          <m:e>
            <m:r>
              <m:t>1.96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18</m:t>
            </m:r>
          </m:e>
        </m:d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64</m:t>
            </m:r>
          </m:e>
        </m:rad>
        <m:r>
          <m:rPr>
            <m:sty m:val="p"/>
          </m:rPr>
          <m:t>=</m:t>
        </m:r>
        <m:r>
          <m:t>8.820</m:t>
        </m:r>
      </m:oMath>
      <w:r>
        <w:t xml:space="preserve">;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256</m:t>
        </m:r>
      </m:oMath>
      <w:r>
        <w:t xml:space="preserve"> </w:t>
      </w:r>
      <w:r>
        <w:t xml:space="preserve">jep gjerësinë</w:t>
      </w:r>
      <w:r>
        <w:t xml:space="preserve"> </w:t>
      </w:r>
      <m:oMath>
        <m:r>
          <m:t>2</m:t>
        </m:r>
        <m:d>
          <m:dPr>
            <m:begChr m:val="("/>
            <m:sepChr m:val=""/>
            <m:endChr m:val=")"/>
            <m:grow/>
          </m:dPr>
          <m:e>
            <m:r>
              <m:t>1.96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18</m:t>
            </m:r>
          </m:e>
        </m:d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256</m:t>
            </m:r>
          </m:e>
        </m:rad>
        <m:r>
          <m:rPr>
            <m:sty m:val="p"/>
          </m:rPr>
          <m:t>=</m:t>
        </m:r>
        <m:r>
          <m:t>4.410</m:t>
        </m:r>
      </m:oMath>
      <w:r>
        <w:t xml:space="preserve">.</w:t>
      </w:r>
    </w:p>
    <w:p>
      <w:pPr>
        <w:pStyle w:val="BodyText"/>
      </w:pPr>
      <w:r>
        <w:t xml:space="preserve">Një nivel më i lartë besimi përdor vlerë kritike më të madhe dhe e zgjeron intervalin.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Një kampion më i madh e ul gabimin standard dhe e ngushton intervalin.</w:t>
      </w:r>
    </w:p>
    <w:p>
      <w:pPr>
        <w:pStyle w:val="BodyText"/>
      </w:pPr>
      <w:r>
        <w:t xml:space="preserve">Një devijim standard më i madh i popullatës e rrit gabimin standard dhe e zgjeron intervalin.</w:t>
      </w:r>
    </w:p>
    <w:p>
      <w:pPr>
        <w:pStyle w:val="BodyText"/>
      </w:pPr>
      <w:r>
        <w:t xml:space="preserve">Qendra mbetet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</m:oMath>
      <w:r>
        <w:t xml:space="preserve"> </w:t>
      </w:r>
      <w:r>
        <w:t xml:space="preserve">në çdo llogaritje.</w:t>
      </w:r>
    </w:p>
    <w:bookmarkEnd w:id="68"/>
    <w:bookmarkStart w:id="69" w:name="t03-a04-v05-rezultati-i-kujtesës"/>
    <w:p>
      <w:pPr>
        <w:pStyle w:val="Heading3"/>
      </w:pPr>
      <w:r>
        <w:rPr>
          <w:rStyle w:val="VerbatimChar"/>
        </w:rPr>
        <w:t xml:space="preserve">T03-A04-V05</w:t>
      </w:r>
      <w:r>
        <w:t xml:space="preserve">: Rezultati i kujtesës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Gabimi standard për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36</m:t>
        </m:r>
      </m:oMath>
      <w:r>
        <w:t xml:space="preserve"> </w:t>
      </w:r>
      <w:r>
        <w:t xml:space="preserve">është</w:t>
      </w:r>
      <w:r>
        <w:t xml:space="preserve"> </w:t>
      </w:r>
      <m:oMath>
        <m:r>
          <m:t>14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36</m:t>
            </m:r>
          </m:e>
        </m:rad>
        <m:r>
          <m:rPr>
            <m:sty m:val="p"/>
          </m:rPr>
          <m:t>=</m:t>
        </m:r>
        <m:r>
          <m:t>2.333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t xml:space="preserve">Intervalet janë 80%:</w:t>
      </w:r>
      <w:r>
        <w:t xml:space="preserve"> </w:t>
      </w:r>
      <m:oMath>
        <m:d>
          <m:dPr>
            <m:begChr m:val="["/>
            <m:sepChr m:val=""/>
            <m:endChr m:val="]"/>
            <m:grow/>
          </m:dPr>
          <m:e>
            <m:r>
              <m:t>105.010</m:t>
            </m:r>
            <m:r>
              <m:rPr>
                <m:sty m:val="p"/>
              </m:rPr>
              <m:t>,</m:t>
            </m:r>
            <m:r>
              <m:t>110.990</m:t>
            </m:r>
          </m:e>
        </m:d>
      </m:oMath>
      <w:r>
        <w:t xml:space="preserve"> </w:t>
      </w:r>
      <w:r>
        <w:t xml:space="preserve">me kufi gabimi 2.990; 90%:</w:t>
      </w:r>
      <w:r>
        <w:t xml:space="preserve"> </w:t>
      </w:r>
      <m:oMath>
        <m:d>
          <m:dPr>
            <m:begChr m:val="["/>
            <m:sepChr m:val=""/>
            <m:endChr m:val="]"/>
            <m:grow/>
          </m:dPr>
          <m:e>
            <m:r>
              <m:t>104.162</m:t>
            </m:r>
            <m:r>
              <m:rPr>
                <m:sty m:val="p"/>
              </m:rPr>
              <m:t>,</m:t>
            </m:r>
            <m:r>
              <m:t>111.838</m:t>
            </m:r>
          </m:e>
        </m:d>
      </m:oMath>
      <w:r>
        <w:t xml:space="preserve"> </w:t>
      </w:r>
      <w:r>
        <w:t xml:space="preserve">me kufi gabimi 3.838; 95%:</w:t>
      </w:r>
      <w:r>
        <w:t xml:space="preserve"> </w:t>
      </w:r>
      <m:oMath>
        <m:d>
          <m:dPr>
            <m:begChr m:val="["/>
            <m:sepChr m:val=""/>
            <m:endChr m:val="]"/>
            <m:grow/>
          </m:dPr>
          <m:e>
            <m:r>
              <m:t>103.427</m:t>
            </m:r>
            <m:r>
              <m:rPr>
                <m:sty m:val="p"/>
              </m:rPr>
              <m:t>,</m:t>
            </m:r>
            <m:r>
              <m:t>112.573</m:t>
            </m:r>
          </m:e>
        </m:d>
      </m:oMath>
      <w:r>
        <w:t xml:space="preserve"> </w:t>
      </w:r>
      <w:r>
        <w:t xml:space="preserve">me kufi gabimi 4.573; 99%:</w:t>
      </w:r>
      <w:r>
        <w:t xml:space="preserve"> </w:t>
      </w:r>
      <m:oMath>
        <m:d>
          <m:dPr>
            <m:begChr m:val="["/>
            <m:sepChr m:val=""/>
            <m:endChr m:val="]"/>
            <m:grow/>
          </m:dPr>
          <m:e>
            <m:r>
              <m:t>101.990</m:t>
            </m:r>
            <m:r>
              <m:rPr>
                <m:sty m:val="p"/>
              </m:rPr>
              <m:t>,</m:t>
            </m:r>
            <m:r>
              <m:t>114.010</m:t>
            </m:r>
          </m:e>
        </m:d>
      </m:oMath>
      <w:r>
        <w:t xml:space="preserve"> </w:t>
      </w:r>
      <w:r>
        <w:t xml:space="preserve">me kufi gabimi 6.010.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Në nivelin 95%,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9</m:t>
        </m:r>
      </m:oMath>
      <w:r>
        <w:t xml:space="preserve"> </w:t>
      </w:r>
      <w:r>
        <w:t xml:space="preserve">jep gjerësinë</w:t>
      </w:r>
      <w:r>
        <w:t xml:space="preserve"> </w:t>
      </w:r>
      <m:oMath>
        <m:r>
          <m:t>2</m:t>
        </m:r>
        <m:d>
          <m:dPr>
            <m:begChr m:val="("/>
            <m:sepChr m:val=""/>
            <m:endChr m:val=")"/>
            <m:grow/>
          </m:dPr>
          <m:e>
            <m:r>
              <m:t>1.96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14</m:t>
            </m:r>
          </m:e>
        </m:d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9</m:t>
            </m:r>
          </m:e>
        </m:rad>
        <m:r>
          <m:rPr>
            <m:sty m:val="p"/>
          </m:rPr>
          <m:t>=</m:t>
        </m:r>
        <m:r>
          <m:t>18.293</m:t>
        </m:r>
      </m:oMath>
      <w:r>
        <w:t xml:space="preserve">;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36</m:t>
        </m:r>
      </m:oMath>
      <w:r>
        <w:t xml:space="preserve"> </w:t>
      </w:r>
      <w:r>
        <w:t xml:space="preserve">jep gjerësinë</w:t>
      </w:r>
      <w:r>
        <w:t xml:space="preserve"> </w:t>
      </w:r>
      <m:oMath>
        <m:r>
          <m:t>2</m:t>
        </m:r>
        <m:d>
          <m:dPr>
            <m:begChr m:val="("/>
            <m:sepChr m:val=""/>
            <m:endChr m:val=")"/>
            <m:grow/>
          </m:dPr>
          <m:e>
            <m:r>
              <m:t>1.96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14</m:t>
            </m:r>
          </m:e>
        </m:d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36</m:t>
            </m:r>
          </m:e>
        </m:rad>
        <m:r>
          <m:rPr>
            <m:sty m:val="p"/>
          </m:rPr>
          <m:t>=</m:t>
        </m:r>
        <m:r>
          <m:t>9.147</m:t>
        </m:r>
      </m:oMath>
      <w:r>
        <w:t xml:space="preserve">;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144</m:t>
        </m:r>
      </m:oMath>
      <w:r>
        <w:t xml:space="preserve"> </w:t>
      </w:r>
      <w:r>
        <w:t xml:space="preserve">jep gjerësinë</w:t>
      </w:r>
      <w:r>
        <w:t xml:space="preserve"> </w:t>
      </w:r>
      <m:oMath>
        <m:r>
          <m:t>2</m:t>
        </m:r>
        <m:d>
          <m:dPr>
            <m:begChr m:val="("/>
            <m:sepChr m:val=""/>
            <m:endChr m:val=")"/>
            <m:grow/>
          </m:dPr>
          <m:e>
            <m:r>
              <m:t>1.96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14</m:t>
            </m:r>
          </m:e>
        </m:d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144</m:t>
            </m:r>
          </m:e>
        </m:rad>
        <m:r>
          <m:rPr>
            <m:sty m:val="p"/>
          </m:rPr>
          <m:t>=</m:t>
        </m:r>
        <m:r>
          <m:t>4.573</m:t>
        </m:r>
      </m:oMath>
      <w:r>
        <w:t xml:space="preserve">.</w:t>
      </w:r>
    </w:p>
    <w:p>
      <w:pPr>
        <w:pStyle w:val="BodyText"/>
      </w:pPr>
      <w:r>
        <w:t xml:space="preserve">Një nivel më i lartë besimi përdor vlerë kritike më të madhe dhe e zgjeron intervalin.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Një kampion më i madh e ul gabimin standard dhe e ngushton intervalin.</w:t>
      </w:r>
    </w:p>
    <w:p>
      <w:pPr>
        <w:pStyle w:val="BodyText"/>
      </w:pPr>
      <w:r>
        <w:t xml:space="preserve">Një devijim standard më i madh i popullatës e rrit gabimin standard dhe e zgjeron intervalin.</w:t>
      </w:r>
    </w:p>
    <w:p>
      <w:pPr>
        <w:pStyle w:val="BodyText"/>
      </w:pPr>
      <w:r>
        <w:t xml:space="preserve">Qendra mbetet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</m:oMath>
      <w:r>
        <w:t xml:space="preserve"> </w:t>
      </w:r>
      <w:r>
        <w:t xml:space="preserve">në çdo llogaritje.</w:t>
      </w:r>
    </w:p>
    <w:bookmarkEnd w:id="69"/>
    <w:bookmarkStart w:id="70" w:name="t03-a04-v06-niveli-i-zërit"/>
    <w:p>
      <w:pPr>
        <w:pStyle w:val="Heading3"/>
      </w:pPr>
      <w:r>
        <w:rPr>
          <w:rStyle w:val="VerbatimChar"/>
        </w:rPr>
        <w:t xml:space="preserve">T03-A04-V06</w:t>
      </w:r>
      <w:r>
        <w:t xml:space="preserve">: Niveli i zërit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Gabimi standard për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25</m:t>
        </m:r>
      </m:oMath>
      <w:r>
        <w:t xml:space="preserve"> </w:t>
      </w:r>
      <w:r>
        <w:t xml:space="preserve">është</w:t>
      </w:r>
      <w:r>
        <w:t xml:space="preserve"> </w:t>
      </w:r>
      <m:oMath>
        <m:r>
          <m:t>6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25</m:t>
            </m:r>
          </m:e>
        </m:rad>
        <m:r>
          <m:rPr>
            <m:sty m:val="p"/>
          </m:rPr>
          <m:t>=</m:t>
        </m:r>
        <m:r>
          <m:t>1.200</m:t>
        </m:r>
      </m:oMath>
      <w:r>
        <w:t xml:space="preserve"> </w:t>
      </w:r>
      <w:r>
        <w:t xml:space="preserve">decibel.</w:t>
      </w:r>
    </w:p>
    <w:p>
      <w:pPr>
        <w:pStyle w:val="BodyText"/>
      </w:pPr>
      <w:r>
        <w:t xml:space="preserve">Intervalet janë 80%:</w:t>
      </w:r>
      <w:r>
        <w:t xml:space="preserve"> </w:t>
      </w:r>
      <m:oMath>
        <m:d>
          <m:dPr>
            <m:begChr m:val="["/>
            <m:sepChr m:val=""/>
            <m:endChr m:val="]"/>
            <m:grow/>
          </m:dPr>
          <m:e>
            <m:r>
              <m:t>37.462</m:t>
            </m:r>
            <m:r>
              <m:rPr>
                <m:sty m:val="p"/>
              </m:rPr>
              <m:t>,</m:t>
            </m:r>
            <m:r>
              <m:t>40.538</m:t>
            </m:r>
          </m:e>
        </m:d>
      </m:oMath>
      <w:r>
        <w:t xml:space="preserve"> </w:t>
      </w:r>
      <w:r>
        <w:t xml:space="preserve">me kufi gabimi 1.538; 90%:</w:t>
      </w:r>
      <w:r>
        <w:t xml:space="preserve"> </w:t>
      </w:r>
      <m:oMath>
        <m:d>
          <m:dPr>
            <m:begChr m:val="["/>
            <m:sepChr m:val=""/>
            <m:endChr m:val="]"/>
            <m:grow/>
          </m:dPr>
          <m:e>
            <m:r>
              <m:t>37.026</m:t>
            </m:r>
            <m:r>
              <m:rPr>
                <m:sty m:val="p"/>
              </m:rPr>
              <m:t>,</m:t>
            </m:r>
            <m:r>
              <m:t>40.974</m:t>
            </m:r>
          </m:e>
        </m:d>
      </m:oMath>
      <w:r>
        <w:t xml:space="preserve"> </w:t>
      </w:r>
      <w:r>
        <w:t xml:space="preserve">me kufi gabimi 1.974; 95%:</w:t>
      </w:r>
      <w:r>
        <w:t xml:space="preserve"> </w:t>
      </w:r>
      <m:oMath>
        <m:d>
          <m:dPr>
            <m:begChr m:val="["/>
            <m:sepChr m:val=""/>
            <m:endChr m:val="]"/>
            <m:grow/>
          </m:dPr>
          <m:e>
            <m:r>
              <m:t>36.648</m:t>
            </m:r>
            <m:r>
              <m:rPr>
                <m:sty m:val="p"/>
              </m:rPr>
              <m:t>,</m:t>
            </m:r>
            <m:r>
              <m:t>41.352</m:t>
            </m:r>
          </m:e>
        </m:d>
      </m:oMath>
      <w:r>
        <w:t xml:space="preserve"> </w:t>
      </w:r>
      <w:r>
        <w:t xml:space="preserve">me kufi gabimi 2.352; 99%:</w:t>
      </w:r>
      <w:r>
        <w:t xml:space="preserve"> </w:t>
      </w:r>
      <m:oMath>
        <m:d>
          <m:dPr>
            <m:begChr m:val="["/>
            <m:sepChr m:val=""/>
            <m:endChr m:val="]"/>
            <m:grow/>
          </m:dPr>
          <m:e>
            <m:r>
              <m:t>35.909</m:t>
            </m:r>
            <m:r>
              <m:rPr>
                <m:sty m:val="p"/>
              </m:rPr>
              <m:t>,</m:t>
            </m:r>
            <m:r>
              <m:t>42.091</m:t>
            </m:r>
          </m:e>
        </m:d>
      </m:oMath>
      <w:r>
        <w:t xml:space="preserve"> </w:t>
      </w:r>
      <w:r>
        <w:t xml:space="preserve">me kufi gabimi 3.091.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Në nivelin 95%,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9</m:t>
        </m:r>
      </m:oMath>
      <w:r>
        <w:t xml:space="preserve"> </w:t>
      </w:r>
      <w:r>
        <w:t xml:space="preserve">jep gjerësinë</w:t>
      </w:r>
      <w:r>
        <w:t xml:space="preserve"> </w:t>
      </w:r>
      <m:oMath>
        <m:r>
          <m:t>2</m:t>
        </m:r>
        <m:d>
          <m:dPr>
            <m:begChr m:val="("/>
            <m:sepChr m:val=""/>
            <m:endChr m:val=")"/>
            <m:grow/>
          </m:dPr>
          <m:e>
            <m:r>
              <m:t>1.96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6</m:t>
            </m:r>
          </m:e>
        </m:d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9</m:t>
            </m:r>
          </m:e>
        </m:rad>
        <m:r>
          <m:rPr>
            <m:sty m:val="p"/>
          </m:rPr>
          <m:t>=</m:t>
        </m:r>
        <m:r>
          <m:t>7.840</m:t>
        </m:r>
      </m:oMath>
      <w:r>
        <w:t xml:space="preserve">;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25</m:t>
        </m:r>
      </m:oMath>
      <w:r>
        <w:t xml:space="preserve"> </w:t>
      </w:r>
      <w:r>
        <w:t xml:space="preserve">jep gjerësinë</w:t>
      </w:r>
      <w:r>
        <w:t xml:space="preserve"> </w:t>
      </w:r>
      <m:oMath>
        <m:r>
          <m:t>2</m:t>
        </m:r>
        <m:d>
          <m:dPr>
            <m:begChr m:val="("/>
            <m:sepChr m:val=""/>
            <m:endChr m:val=")"/>
            <m:grow/>
          </m:dPr>
          <m:e>
            <m:r>
              <m:t>1.96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6</m:t>
            </m:r>
          </m:e>
        </m:d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25</m:t>
            </m:r>
          </m:e>
        </m:rad>
        <m:r>
          <m:rPr>
            <m:sty m:val="p"/>
          </m:rPr>
          <m:t>=</m:t>
        </m:r>
        <m:r>
          <m:t>4.704</m:t>
        </m:r>
      </m:oMath>
      <w:r>
        <w:t xml:space="preserve">;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100</m:t>
        </m:r>
      </m:oMath>
      <w:r>
        <w:t xml:space="preserve"> </w:t>
      </w:r>
      <w:r>
        <w:t xml:space="preserve">jep gjerësinë</w:t>
      </w:r>
      <w:r>
        <w:t xml:space="preserve"> </w:t>
      </w:r>
      <m:oMath>
        <m:r>
          <m:t>2</m:t>
        </m:r>
        <m:d>
          <m:dPr>
            <m:begChr m:val="("/>
            <m:sepChr m:val=""/>
            <m:endChr m:val=")"/>
            <m:grow/>
          </m:dPr>
          <m:e>
            <m:r>
              <m:t>1.96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6</m:t>
            </m:r>
          </m:e>
        </m:d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100</m:t>
            </m:r>
          </m:e>
        </m:rad>
        <m:r>
          <m:rPr>
            <m:sty m:val="p"/>
          </m:rPr>
          <m:t>=</m:t>
        </m:r>
        <m:r>
          <m:t>2.352</m:t>
        </m:r>
      </m:oMath>
      <w:r>
        <w:t xml:space="preserve">.</w:t>
      </w:r>
    </w:p>
    <w:p>
      <w:pPr>
        <w:pStyle w:val="BodyText"/>
      </w:pPr>
      <w:r>
        <w:t xml:space="preserve">Një nivel më i lartë besimi përdor vlerë kritike më të madhe dhe e zgjeron intervalin.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Një kampion më i madh e ul gabimin standard dhe e ngushton intervalin.</w:t>
      </w:r>
    </w:p>
    <w:p>
      <w:pPr>
        <w:pStyle w:val="BodyText"/>
      </w:pPr>
      <w:r>
        <w:t xml:space="preserve">Një devijim standard më i madh i popullatës e rrit gabimin standard dhe e zgjeron intervalin.</w:t>
      </w:r>
    </w:p>
    <w:p>
      <w:pPr>
        <w:pStyle w:val="BodyText"/>
      </w:pPr>
      <w:r>
        <w:t xml:space="preserve">Qendra mbetet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</m:oMath>
      <w:r>
        <w:t xml:space="preserve"> </w:t>
      </w:r>
      <w:r>
        <w:t xml:space="preserve">në çdo llogaritje.</w:t>
      </w:r>
    </w:p>
    <w:bookmarkEnd w:id="70"/>
    <w:bookmarkStart w:id="71" w:name="t03-a04-v07-vetëbesimi-në-kurs"/>
    <w:p>
      <w:pPr>
        <w:pStyle w:val="Heading3"/>
      </w:pPr>
      <w:r>
        <w:rPr>
          <w:rStyle w:val="VerbatimChar"/>
        </w:rPr>
        <w:t xml:space="preserve">T03-A04-V07</w:t>
      </w:r>
      <w:r>
        <w:t xml:space="preserve">: Vetëbesimi në kurs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Gabimi standard për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64</m:t>
        </m:r>
      </m:oMath>
      <w:r>
        <w:t xml:space="preserve"> </w:t>
      </w:r>
      <w:r>
        <w:t xml:space="preserve">është</w:t>
      </w:r>
      <w:r>
        <w:t xml:space="preserve"> </w:t>
      </w:r>
      <m:oMath>
        <m:r>
          <m:t>10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64</m:t>
            </m:r>
          </m:e>
        </m:rad>
        <m:r>
          <m:rPr>
            <m:sty m:val="p"/>
          </m:rPr>
          <m:t>=</m:t>
        </m:r>
        <m:r>
          <m:t>1.250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t xml:space="preserve">Intervalet janë 80%:</w:t>
      </w:r>
      <w:r>
        <w:t xml:space="preserve"> </w:t>
      </w:r>
      <m:oMath>
        <m:d>
          <m:dPr>
            <m:begChr m:val="["/>
            <m:sepChr m:val=""/>
            <m:endChr m:val="]"/>
            <m:grow/>
          </m:dPr>
          <m:e>
            <m:r>
              <m:t>56.398</m:t>
            </m:r>
            <m:r>
              <m:rPr>
                <m:sty m:val="p"/>
              </m:rPr>
              <m:t>,</m:t>
            </m:r>
            <m:r>
              <m:t>59.602</m:t>
            </m:r>
          </m:e>
        </m:d>
      </m:oMath>
      <w:r>
        <w:t xml:space="preserve"> </w:t>
      </w:r>
      <w:r>
        <w:t xml:space="preserve">me kufi gabimi 1.602; 90%:</w:t>
      </w:r>
      <w:r>
        <w:t xml:space="preserve"> </w:t>
      </w:r>
      <m:oMath>
        <m:d>
          <m:dPr>
            <m:begChr m:val="["/>
            <m:sepChr m:val=""/>
            <m:endChr m:val="]"/>
            <m:grow/>
          </m:dPr>
          <m:e>
            <m:r>
              <m:t>55.944</m:t>
            </m:r>
            <m:r>
              <m:rPr>
                <m:sty m:val="p"/>
              </m:rPr>
              <m:t>,</m:t>
            </m:r>
            <m:r>
              <m:t>60.056</m:t>
            </m:r>
          </m:e>
        </m:d>
      </m:oMath>
      <w:r>
        <w:t xml:space="preserve"> </w:t>
      </w:r>
      <w:r>
        <w:t xml:space="preserve">me kufi gabimi 2.056; 95%:</w:t>
      </w:r>
      <w:r>
        <w:t xml:space="preserve"> </w:t>
      </w:r>
      <m:oMath>
        <m:d>
          <m:dPr>
            <m:begChr m:val="["/>
            <m:sepChr m:val=""/>
            <m:endChr m:val="]"/>
            <m:grow/>
          </m:dPr>
          <m:e>
            <m:r>
              <m:t>55.550</m:t>
            </m:r>
            <m:r>
              <m:rPr>
                <m:sty m:val="p"/>
              </m:rPr>
              <m:t>,</m:t>
            </m:r>
            <m:r>
              <m:t>60.450</m:t>
            </m:r>
          </m:e>
        </m:d>
      </m:oMath>
      <w:r>
        <w:t xml:space="preserve"> </w:t>
      </w:r>
      <w:r>
        <w:t xml:space="preserve">me kufi gabimi 2.450; 99%:</w:t>
      </w:r>
      <w:r>
        <w:t xml:space="preserve"> </w:t>
      </w:r>
      <m:oMath>
        <m:d>
          <m:dPr>
            <m:begChr m:val="["/>
            <m:sepChr m:val=""/>
            <m:endChr m:val="]"/>
            <m:grow/>
          </m:dPr>
          <m:e>
            <m:r>
              <m:t>54.780</m:t>
            </m:r>
            <m:r>
              <m:rPr>
                <m:sty m:val="p"/>
              </m:rPr>
              <m:t>,</m:t>
            </m:r>
            <m:r>
              <m:t>61.220</m:t>
            </m:r>
          </m:e>
        </m:d>
      </m:oMath>
      <w:r>
        <w:t xml:space="preserve"> </w:t>
      </w:r>
      <w:r>
        <w:t xml:space="preserve">me kufi gabimi 3.220.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Në nivelin 95%,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16</m:t>
        </m:r>
      </m:oMath>
      <w:r>
        <w:t xml:space="preserve"> </w:t>
      </w:r>
      <w:r>
        <w:t xml:space="preserve">jep gjerësinë</w:t>
      </w:r>
      <w:r>
        <w:t xml:space="preserve"> </w:t>
      </w:r>
      <m:oMath>
        <m:r>
          <m:t>2</m:t>
        </m:r>
        <m:d>
          <m:dPr>
            <m:begChr m:val="("/>
            <m:sepChr m:val=""/>
            <m:endChr m:val=")"/>
            <m:grow/>
          </m:dPr>
          <m:e>
            <m:r>
              <m:t>1.96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10</m:t>
            </m:r>
          </m:e>
        </m:d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16</m:t>
            </m:r>
          </m:e>
        </m:rad>
        <m:r>
          <m:rPr>
            <m:sty m:val="p"/>
          </m:rPr>
          <m:t>=</m:t>
        </m:r>
        <m:r>
          <m:t>9.800</m:t>
        </m:r>
      </m:oMath>
      <w:r>
        <w:t xml:space="preserve">;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64</m:t>
        </m:r>
      </m:oMath>
      <w:r>
        <w:t xml:space="preserve"> </w:t>
      </w:r>
      <w:r>
        <w:t xml:space="preserve">jep gjerësinë</w:t>
      </w:r>
      <w:r>
        <w:t xml:space="preserve"> </w:t>
      </w:r>
      <m:oMath>
        <m:r>
          <m:t>2</m:t>
        </m:r>
        <m:d>
          <m:dPr>
            <m:begChr m:val="("/>
            <m:sepChr m:val=""/>
            <m:endChr m:val=")"/>
            <m:grow/>
          </m:dPr>
          <m:e>
            <m:r>
              <m:t>1.96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10</m:t>
            </m:r>
          </m:e>
        </m:d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64</m:t>
            </m:r>
          </m:e>
        </m:rad>
        <m:r>
          <m:rPr>
            <m:sty m:val="p"/>
          </m:rPr>
          <m:t>=</m:t>
        </m:r>
        <m:r>
          <m:t>4.900</m:t>
        </m:r>
      </m:oMath>
      <w:r>
        <w:t xml:space="preserve">;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256</m:t>
        </m:r>
      </m:oMath>
      <w:r>
        <w:t xml:space="preserve"> </w:t>
      </w:r>
      <w:r>
        <w:t xml:space="preserve">jep gjerësinë</w:t>
      </w:r>
      <w:r>
        <w:t xml:space="preserve"> </w:t>
      </w:r>
      <m:oMath>
        <m:r>
          <m:t>2</m:t>
        </m:r>
        <m:d>
          <m:dPr>
            <m:begChr m:val="("/>
            <m:sepChr m:val=""/>
            <m:endChr m:val=")"/>
            <m:grow/>
          </m:dPr>
          <m:e>
            <m:r>
              <m:t>1.96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10</m:t>
            </m:r>
          </m:e>
        </m:d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256</m:t>
            </m:r>
          </m:e>
        </m:rad>
        <m:r>
          <m:rPr>
            <m:sty m:val="p"/>
          </m:rPr>
          <m:t>=</m:t>
        </m:r>
        <m:r>
          <m:t>2.450</m:t>
        </m:r>
      </m:oMath>
      <w:r>
        <w:t xml:space="preserve">.</w:t>
      </w:r>
    </w:p>
    <w:p>
      <w:pPr>
        <w:pStyle w:val="BodyText"/>
      </w:pPr>
      <w:r>
        <w:t xml:space="preserve">Një nivel më i lartë besimi përdor vlerë kritike më të madhe dhe e zgjeron intervalin.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Një kampion më i madh e ul gabimin standard dhe e ngushton intervalin.</w:t>
      </w:r>
    </w:p>
    <w:p>
      <w:pPr>
        <w:pStyle w:val="BodyText"/>
      </w:pPr>
      <w:r>
        <w:t xml:space="preserve">Një devijim standard më i madh i popullatës e rrit gabimin standard dhe e zgjeron intervalin.</w:t>
      </w:r>
    </w:p>
    <w:p>
      <w:pPr>
        <w:pStyle w:val="BodyText"/>
      </w:pPr>
      <w:r>
        <w:t xml:space="preserve">Qendra mbetet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</m:oMath>
      <w:r>
        <w:t xml:space="preserve"> </w:t>
      </w:r>
      <w:r>
        <w:t xml:space="preserve">në çdo llogaritje.</w:t>
      </w:r>
    </w:p>
    <w:bookmarkEnd w:id="71"/>
    <w:bookmarkStart w:id="72" w:name="t03-a04-v08-vonesa-e-përgjigjes"/>
    <w:p>
      <w:pPr>
        <w:pStyle w:val="Heading3"/>
      </w:pPr>
      <w:r>
        <w:rPr>
          <w:rStyle w:val="VerbatimChar"/>
        </w:rPr>
        <w:t xml:space="preserve">T03-A04-V08</w:t>
      </w:r>
      <w:r>
        <w:t xml:space="preserve">: Vonesa e përgjigjes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Gabimi standard për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36</m:t>
        </m:r>
      </m:oMath>
      <w:r>
        <w:t xml:space="preserve"> </w:t>
      </w:r>
      <w:r>
        <w:t xml:space="preserve">është</w:t>
      </w:r>
      <w:r>
        <w:t xml:space="preserve"> </w:t>
      </w:r>
      <m:oMath>
        <m:r>
          <m:t>72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36</m:t>
            </m:r>
          </m:e>
        </m:rad>
        <m:r>
          <m:rPr>
            <m:sty m:val="p"/>
          </m:rPr>
          <m:t>=</m:t>
        </m:r>
        <m:r>
          <m:t>12.000</m:t>
        </m:r>
      </m:oMath>
      <w:r>
        <w:t xml:space="preserve"> </w:t>
      </w:r>
      <w:r>
        <w:t xml:space="preserve">milisekonda.</w:t>
      </w:r>
    </w:p>
    <w:p>
      <w:pPr>
        <w:pStyle w:val="BodyText"/>
      </w:pPr>
      <w:r>
        <w:t xml:space="preserve">Intervalet janë 80%:</w:t>
      </w:r>
      <w:r>
        <w:t xml:space="preserve"> </w:t>
      </w:r>
      <m:oMath>
        <m:d>
          <m:dPr>
            <m:begChr m:val="["/>
            <m:sepChr m:val=""/>
            <m:endChr m:val="]"/>
            <m:grow/>
          </m:dPr>
          <m:e>
            <m:r>
              <m:t>464.621</m:t>
            </m:r>
            <m:r>
              <m:rPr>
                <m:sty m:val="p"/>
              </m:rPr>
              <m:t>,</m:t>
            </m:r>
            <m:r>
              <m:t>495.379</m:t>
            </m:r>
          </m:e>
        </m:d>
      </m:oMath>
      <w:r>
        <w:t xml:space="preserve"> </w:t>
      </w:r>
      <w:r>
        <w:t xml:space="preserve">me kufi gabimi 15.379; 90%:</w:t>
      </w:r>
      <w:r>
        <w:t xml:space="preserve"> </w:t>
      </w:r>
      <m:oMath>
        <m:d>
          <m:dPr>
            <m:begChr m:val="["/>
            <m:sepChr m:val=""/>
            <m:endChr m:val="]"/>
            <m:grow/>
          </m:dPr>
          <m:e>
            <m:r>
              <m:t>460.261</m:t>
            </m:r>
            <m:r>
              <m:rPr>
                <m:sty m:val="p"/>
              </m:rPr>
              <m:t>,</m:t>
            </m:r>
            <m:r>
              <m:t>499.739</m:t>
            </m:r>
          </m:e>
        </m:d>
      </m:oMath>
      <w:r>
        <w:t xml:space="preserve"> </w:t>
      </w:r>
      <w:r>
        <w:t xml:space="preserve">me kufi gabimi 19.739; 95%:</w:t>
      </w:r>
      <w:r>
        <w:t xml:space="preserve"> </w:t>
      </w:r>
      <m:oMath>
        <m:d>
          <m:dPr>
            <m:begChr m:val="["/>
            <m:sepChr m:val=""/>
            <m:endChr m:val="]"/>
            <m:grow/>
          </m:dPr>
          <m:e>
            <m:r>
              <m:t>456.480</m:t>
            </m:r>
            <m:r>
              <m:rPr>
                <m:sty m:val="p"/>
              </m:rPr>
              <m:t>,</m:t>
            </m:r>
            <m:r>
              <m:t>503.520</m:t>
            </m:r>
          </m:e>
        </m:d>
      </m:oMath>
      <w:r>
        <w:t xml:space="preserve"> </w:t>
      </w:r>
      <w:r>
        <w:t xml:space="preserve">me kufi gabimi 23.520; 99%:</w:t>
      </w:r>
      <w:r>
        <w:t xml:space="preserve"> </w:t>
      </w:r>
      <m:oMath>
        <m:d>
          <m:dPr>
            <m:begChr m:val="["/>
            <m:sepChr m:val=""/>
            <m:endChr m:val="]"/>
            <m:grow/>
          </m:dPr>
          <m:e>
            <m:r>
              <m:t>449.090</m:t>
            </m:r>
            <m:r>
              <m:rPr>
                <m:sty m:val="p"/>
              </m:rPr>
              <m:t>,</m:t>
            </m:r>
            <m:r>
              <m:t>510.910</m:t>
            </m:r>
          </m:e>
        </m:d>
      </m:oMath>
      <w:r>
        <w:t xml:space="preserve"> </w:t>
      </w:r>
      <w:r>
        <w:t xml:space="preserve">me kufi gabimi 30.910.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Në nivelin 95%,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9</m:t>
        </m:r>
      </m:oMath>
      <w:r>
        <w:t xml:space="preserve"> </w:t>
      </w:r>
      <w:r>
        <w:t xml:space="preserve">jep gjerësinë</w:t>
      </w:r>
      <w:r>
        <w:t xml:space="preserve"> </w:t>
      </w:r>
      <m:oMath>
        <m:r>
          <m:t>2</m:t>
        </m:r>
        <m:d>
          <m:dPr>
            <m:begChr m:val="("/>
            <m:sepChr m:val=""/>
            <m:endChr m:val=")"/>
            <m:grow/>
          </m:dPr>
          <m:e>
            <m:r>
              <m:t>1.96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72</m:t>
            </m:r>
          </m:e>
        </m:d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9</m:t>
            </m:r>
          </m:e>
        </m:rad>
        <m:r>
          <m:rPr>
            <m:sty m:val="p"/>
          </m:rPr>
          <m:t>=</m:t>
        </m:r>
        <m:r>
          <m:t>94.080</m:t>
        </m:r>
      </m:oMath>
      <w:r>
        <w:t xml:space="preserve">;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36</m:t>
        </m:r>
      </m:oMath>
      <w:r>
        <w:t xml:space="preserve"> </w:t>
      </w:r>
      <w:r>
        <w:t xml:space="preserve">jep gjerësinë</w:t>
      </w:r>
      <w:r>
        <w:t xml:space="preserve"> </w:t>
      </w:r>
      <m:oMath>
        <m:r>
          <m:t>2</m:t>
        </m:r>
        <m:d>
          <m:dPr>
            <m:begChr m:val="("/>
            <m:sepChr m:val=""/>
            <m:endChr m:val=")"/>
            <m:grow/>
          </m:dPr>
          <m:e>
            <m:r>
              <m:t>1.96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72</m:t>
            </m:r>
          </m:e>
        </m:d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36</m:t>
            </m:r>
          </m:e>
        </m:rad>
        <m:r>
          <m:rPr>
            <m:sty m:val="p"/>
          </m:rPr>
          <m:t>=</m:t>
        </m:r>
        <m:r>
          <m:t>47.040</m:t>
        </m:r>
      </m:oMath>
      <w:r>
        <w:t xml:space="preserve">;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144</m:t>
        </m:r>
      </m:oMath>
      <w:r>
        <w:t xml:space="preserve"> </w:t>
      </w:r>
      <w:r>
        <w:t xml:space="preserve">jep gjerësinë</w:t>
      </w:r>
      <w:r>
        <w:t xml:space="preserve"> </w:t>
      </w:r>
      <m:oMath>
        <m:r>
          <m:t>2</m:t>
        </m:r>
        <m:d>
          <m:dPr>
            <m:begChr m:val="("/>
            <m:sepChr m:val=""/>
            <m:endChr m:val=")"/>
            <m:grow/>
          </m:dPr>
          <m:e>
            <m:r>
              <m:t>1.96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72</m:t>
            </m:r>
          </m:e>
        </m:d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144</m:t>
            </m:r>
          </m:e>
        </m:rad>
        <m:r>
          <m:rPr>
            <m:sty m:val="p"/>
          </m:rPr>
          <m:t>=</m:t>
        </m:r>
        <m:r>
          <m:t>23.520</m:t>
        </m:r>
      </m:oMath>
      <w:r>
        <w:t xml:space="preserve">.</w:t>
      </w:r>
    </w:p>
    <w:p>
      <w:pPr>
        <w:pStyle w:val="BodyText"/>
      </w:pPr>
      <w:r>
        <w:t xml:space="preserve">Një nivel më i lartë besimi përdor vlerë kritike më të madhe dhe e zgjeron intervalin.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Një kampion më i madh e ul gabimin standard dhe e ngushton intervalin.</w:t>
      </w:r>
    </w:p>
    <w:p>
      <w:pPr>
        <w:pStyle w:val="BodyText"/>
      </w:pPr>
      <w:r>
        <w:t xml:space="preserve">Një devijim standard më i madh i popullatës e rrit gabimin standard dhe e zgjeron intervalin.</w:t>
      </w:r>
    </w:p>
    <w:p>
      <w:pPr>
        <w:pStyle w:val="BodyText"/>
      </w:pPr>
      <w:r>
        <w:t xml:space="preserve">Qendra mbetet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</m:oMath>
      <w:r>
        <w:t xml:space="preserve"> </w:t>
      </w:r>
      <w:r>
        <w:t xml:space="preserve">në çdo llogaritje.</w:t>
      </w:r>
    </w:p>
    <w:bookmarkEnd w:id="72"/>
    <w:bookmarkStart w:id="73" w:name="t03-a04-v09-besimi-në-komunitet"/>
    <w:p>
      <w:pPr>
        <w:pStyle w:val="Heading3"/>
      </w:pPr>
      <w:r>
        <w:rPr>
          <w:rStyle w:val="VerbatimChar"/>
        </w:rPr>
        <w:t xml:space="preserve">T03-A04-V09</w:t>
      </w:r>
      <w:r>
        <w:t xml:space="preserve">: Besimi në komunitet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Gabimi standard për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49</m:t>
        </m:r>
      </m:oMath>
      <w:r>
        <w:t xml:space="preserve"> </w:t>
      </w:r>
      <w:r>
        <w:t xml:space="preserve">është</w:t>
      </w:r>
      <w:r>
        <w:t xml:space="preserve"> </w:t>
      </w:r>
      <m:oMath>
        <m:r>
          <m:t>8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49</m:t>
            </m:r>
          </m:e>
        </m:rad>
        <m:r>
          <m:rPr>
            <m:sty m:val="p"/>
          </m:rPr>
          <m:t>=</m:t>
        </m:r>
        <m:r>
          <m:t>1.143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t xml:space="preserve">Intervalet janë 80%:</w:t>
      </w:r>
      <w:r>
        <w:t xml:space="preserve"> </w:t>
      </w:r>
      <m:oMath>
        <m:d>
          <m:dPr>
            <m:begChr m:val="["/>
            <m:sepChr m:val=""/>
            <m:endChr m:val="]"/>
            <m:grow/>
          </m:dPr>
          <m:e>
            <m:r>
              <m:t>50.535</m:t>
            </m:r>
            <m:r>
              <m:rPr>
                <m:sty m:val="p"/>
              </m:rPr>
              <m:t>,</m:t>
            </m:r>
            <m:r>
              <m:t>53.465</m:t>
            </m:r>
          </m:e>
        </m:d>
      </m:oMath>
      <w:r>
        <w:t xml:space="preserve"> </w:t>
      </w:r>
      <w:r>
        <w:t xml:space="preserve">me kufi gabimi 1.465; 90%:</w:t>
      </w:r>
      <w:r>
        <w:t xml:space="preserve"> </w:t>
      </w:r>
      <m:oMath>
        <m:d>
          <m:dPr>
            <m:begChr m:val="["/>
            <m:sepChr m:val=""/>
            <m:endChr m:val="]"/>
            <m:grow/>
          </m:dPr>
          <m:e>
            <m:r>
              <m:t>50.120</m:t>
            </m:r>
            <m:r>
              <m:rPr>
                <m:sty m:val="p"/>
              </m:rPr>
              <m:t>,</m:t>
            </m:r>
            <m:r>
              <m:t>53.880</m:t>
            </m:r>
          </m:e>
        </m:d>
      </m:oMath>
      <w:r>
        <w:t xml:space="preserve"> </w:t>
      </w:r>
      <w:r>
        <w:t xml:space="preserve">me kufi gabimi 1.880; 95%:</w:t>
      </w:r>
      <w:r>
        <w:t xml:space="preserve"> </w:t>
      </w:r>
      <m:oMath>
        <m:d>
          <m:dPr>
            <m:begChr m:val="["/>
            <m:sepChr m:val=""/>
            <m:endChr m:val="]"/>
            <m:grow/>
          </m:dPr>
          <m:e>
            <m:r>
              <m:t>49.760</m:t>
            </m:r>
            <m:r>
              <m:rPr>
                <m:sty m:val="p"/>
              </m:rPr>
              <m:t>,</m:t>
            </m:r>
            <m:r>
              <m:t>54.240</m:t>
            </m:r>
          </m:e>
        </m:d>
      </m:oMath>
      <w:r>
        <w:t xml:space="preserve"> </w:t>
      </w:r>
      <w:r>
        <w:t xml:space="preserve">me kufi gabimi 2.240; 99%:</w:t>
      </w:r>
      <w:r>
        <w:t xml:space="preserve"> </w:t>
      </w:r>
      <m:oMath>
        <m:d>
          <m:dPr>
            <m:begChr m:val="["/>
            <m:sepChr m:val=""/>
            <m:endChr m:val="]"/>
            <m:grow/>
          </m:dPr>
          <m:e>
            <m:r>
              <m:t>49.056</m:t>
            </m:r>
            <m:r>
              <m:rPr>
                <m:sty m:val="p"/>
              </m:rPr>
              <m:t>,</m:t>
            </m:r>
            <m:r>
              <m:t>54.944</m:t>
            </m:r>
          </m:e>
        </m:d>
      </m:oMath>
      <w:r>
        <w:t xml:space="preserve"> </w:t>
      </w:r>
      <w:r>
        <w:t xml:space="preserve">me kufi gabimi 2.944.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Në nivelin 95%,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16</m:t>
        </m:r>
      </m:oMath>
      <w:r>
        <w:t xml:space="preserve"> </w:t>
      </w:r>
      <w:r>
        <w:t xml:space="preserve">jep gjerësinë</w:t>
      </w:r>
      <w:r>
        <w:t xml:space="preserve"> </w:t>
      </w:r>
      <m:oMath>
        <m:r>
          <m:t>2</m:t>
        </m:r>
        <m:d>
          <m:dPr>
            <m:begChr m:val="("/>
            <m:sepChr m:val=""/>
            <m:endChr m:val=")"/>
            <m:grow/>
          </m:dPr>
          <m:e>
            <m:r>
              <m:t>1.96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8</m:t>
            </m:r>
          </m:e>
        </m:d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16</m:t>
            </m:r>
          </m:e>
        </m:rad>
        <m:r>
          <m:rPr>
            <m:sty m:val="p"/>
          </m:rPr>
          <m:t>=</m:t>
        </m:r>
        <m:r>
          <m:t>7.840</m:t>
        </m:r>
      </m:oMath>
      <w:r>
        <w:t xml:space="preserve">;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49</m:t>
        </m:r>
      </m:oMath>
      <w:r>
        <w:t xml:space="preserve"> </w:t>
      </w:r>
      <w:r>
        <w:t xml:space="preserve">jep gjerësinë</w:t>
      </w:r>
      <w:r>
        <w:t xml:space="preserve"> </w:t>
      </w:r>
      <m:oMath>
        <m:r>
          <m:t>2</m:t>
        </m:r>
        <m:d>
          <m:dPr>
            <m:begChr m:val="("/>
            <m:sepChr m:val=""/>
            <m:endChr m:val=")"/>
            <m:grow/>
          </m:dPr>
          <m:e>
            <m:r>
              <m:t>1.96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8</m:t>
            </m:r>
          </m:e>
        </m:d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49</m:t>
            </m:r>
          </m:e>
        </m:rad>
        <m:r>
          <m:rPr>
            <m:sty m:val="p"/>
          </m:rPr>
          <m:t>=</m:t>
        </m:r>
        <m:r>
          <m:t>4.480</m:t>
        </m:r>
      </m:oMath>
      <w:r>
        <w:t xml:space="preserve">;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196</m:t>
        </m:r>
      </m:oMath>
      <w:r>
        <w:t xml:space="preserve"> </w:t>
      </w:r>
      <w:r>
        <w:t xml:space="preserve">jep gjerësinë</w:t>
      </w:r>
      <w:r>
        <w:t xml:space="preserve"> </w:t>
      </w:r>
      <m:oMath>
        <m:r>
          <m:t>2</m:t>
        </m:r>
        <m:d>
          <m:dPr>
            <m:begChr m:val="("/>
            <m:sepChr m:val=""/>
            <m:endChr m:val=")"/>
            <m:grow/>
          </m:dPr>
          <m:e>
            <m:r>
              <m:t>1.96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8</m:t>
            </m:r>
          </m:e>
        </m:d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196</m:t>
            </m:r>
          </m:e>
        </m:rad>
        <m:r>
          <m:rPr>
            <m:sty m:val="p"/>
          </m:rPr>
          <m:t>=</m:t>
        </m:r>
        <m:r>
          <m:t>2.240</m:t>
        </m:r>
      </m:oMath>
      <w:r>
        <w:t xml:space="preserve">.</w:t>
      </w:r>
    </w:p>
    <w:p>
      <w:pPr>
        <w:pStyle w:val="BodyText"/>
      </w:pPr>
      <w:r>
        <w:t xml:space="preserve">Një nivel më i lartë besimi përdor vlerë kritike më të madhe dhe e zgjeron intervalin.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Një kampion më i madh e ul gabimin standard dhe e ngushton intervalin.</w:t>
      </w:r>
    </w:p>
    <w:p>
      <w:pPr>
        <w:pStyle w:val="BodyText"/>
      </w:pPr>
      <w:r>
        <w:t xml:space="preserve">Një devijim standard më i madh i popullatës e rrit gabimin standard dhe e zgjeron intervalin.</w:t>
      </w:r>
    </w:p>
    <w:p>
      <w:pPr>
        <w:pStyle w:val="BodyText"/>
      </w:pPr>
      <w:r>
        <w:t xml:space="preserve">Qendra mbetet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</m:oMath>
      <w:r>
        <w:t xml:space="preserve"> </w:t>
      </w:r>
      <w:r>
        <w:t xml:space="preserve">në çdo llogaritje.</w:t>
      </w:r>
    </w:p>
    <w:bookmarkEnd w:id="73"/>
    <w:bookmarkStart w:id="74" w:name="t03-a04-v10-saktësia-e-katalogut"/>
    <w:p>
      <w:pPr>
        <w:pStyle w:val="Heading3"/>
      </w:pPr>
      <w:r>
        <w:rPr>
          <w:rStyle w:val="VerbatimChar"/>
        </w:rPr>
        <w:t xml:space="preserve">T03-A04-V10</w:t>
      </w:r>
      <w:r>
        <w:t xml:space="preserve">: Saktësia e katalogut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Gabimi standard për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25</m:t>
        </m:r>
      </m:oMath>
      <w:r>
        <w:t xml:space="preserve"> </w:t>
      </w:r>
      <w:r>
        <w:t xml:space="preserve">është</w:t>
      </w:r>
      <w:r>
        <w:t xml:space="preserve"> </w:t>
      </w:r>
      <m:oMath>
        <m:r>
          <m:t>7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25</m:t>
            </m:r>
          </m:e>
        </m:rad>
        <m:r>
          <m:rPr>
            <m:sty m:val="p"/>
          </m:rPr>
          <m:t>=</m:t>
        </m:r>
        <m:r>
          <m:t>1.400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t xml:space="preserve">Intervalet janë 80%:</w:t>
      </w:r>
      <w:r>
        <w:t xml:space="preserve"> </w:t>
      </w:r>
      <m:oMath>
        <m:d>
          <m:dPr>
            <m:begChr m:val="["/>
            <m:sepChr m:val=""/>
            <m:endChr m:val="]"/>
            <m:grow/>
          </m:dPr>
          <m:e>
            <m:r>
              <m:t>85.206</m:t>
            </m:r>
            <m:r>
              <m:rPr>
                <m:sty m:val="p"/>
              </m:rPr>
              <m:t>,</m:t>
            </m:r>
            <m:r>
              <m:t>88.794</m:t>
            </m:r>
          </m:e>
        </m:d>
      </m:oMath>
      <w:r>
        <w:t xml:space="preserve"> </w:t>
      </w:r>
      <w:r>
        <w:t xml:space="preserve">me kufi gabimi 1.794; 90%:</w:t>
      </w:r>
      <w:r>
        <w:t xml:space="preserve"> </w:t>
      </w:r>
      <m:oMath>
        <m:d>
          <m:dPr>
            <m:begChr m:val="["/>
            <m:sepChr m:val=""/>
            <m:endChr m:val="]"/>
            <m:grow/>
          </m:dPr>
          <m:e>
            <m:r>
              <m:t>84.697</m:t>
            </m:r>
            <m:r>
              <m:rPr>
                <m:sty m:val="p"/>
              </m:rPr>
              <m:t>,</m:t>
            </m:r>
            <m:r>
              <m:t>89.303</m:t>
            </m:r>
          </m:e>
        </m:d>
      </m:oMath>
      <w:r>
        <w:t xml:space="preserve"> </w:t>
      </w:r>
      <w:r>
        <w:t xml:space="preserve">me kufi gabimi 2.303; 95%:</w:t>
      </w:r>
      <w:r>
        <w:t xml:space="preserve"> </w:t>
      </w:r>
      <m:oMath>
        <m:d>
          <m:dPr>
            <m:begChr m:val="["/>
            <m:sepChr m:val=""/>
            <m:endChr m:val="]"/>
            <m:grow/>
          </m:dPr>
          <m:e>
            <m:r>
              <m:t>84.256</m:t>
            </m:r>
            <m:r>
              <m:rPr>
                <m:sty m:val="p"/>
              </m:rPr>
              <m:t>,</m:t>
            </m:r>
            <m:r>
              <m:t>89.744</m:t>
            </m:r>
          </m:e>
        </m:d>
      </m:oMath>
      <w:r>
        <w:t xml:space="preserve"> </w:t>
      </w:r>
      <w:r>
        <w:t xml:space="preserve">me kufi gabimi 2.744; 99%:</w:t>
      </w:r>
      <w:r>
        <w:t xml:space="preserve"> </w:t>
      </w:r>
      <m:oMath>
        <m:d>
          <m:dPr>
            <m:begChr m:val="["/>
            <m:sepChr m:val=""/>
            <m:endChr m:val="]"/>
            <m:grow/>
          </m:dPr>
          <m:e>
            <m:r>
              <m:t>83.394</m:t>
            </m:r>
            <m:r>
              <m:rPr>
                <m:sty m:val="p"/>
              </m:rPr>
              <m:t>,</m:t>
            </m:r>
            <m:r>
              <m:t>90.606</m:t>
            </m:r>
          </m:e>
        </m:d>
      </m:oMath>
      <w:r>
        <w:t xml:space="preserve"> </w:t>
      </w:r>
      <w:r>
        <w:t xml:space="preserve">me kufi gabimi 3.606.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Në nivelin 95%,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9</m:t>
        </m:r>
      </m:oMath>
      <w:r>
        <w:t xml:space="preserve"> </w:t>
      </w:r>
      <w:r>
        <w:t xml:space="preserve">jep gjerësinë</w:t>
      </w:r>
      <w:r>
        <w:t xml:space="preserve"> </w:t>
      </w:r>
      <m:oMath>
        <m:r>
          <m:t>2</m:t>
        </m:r>
        <m:d>
          <m:dPr>
            <m:begChr m:val="("/>
            <m:sepChr m:val=""/>
            <m:endChr m:val=")"/>
            <m:grow/>
          </m:dPr>
          <m:e>
            <m:r>
              <m:t>1.96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7</m:t>
            </m:r>
          </m:e>
        </m:d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9</m:t>
            </m:r>
          </m:e>
        </m:rad>
        <m:r>
          <m:rPr>
            <m:sty m:val="p"/>
          </m:rPr>
          <m:t>=</m:t>
        </m:r>
        <m:r>
          <m:t>9.147</m:t>
        </m:r>
      </m:oMath>
      <w:r>
        <w:t xml:space="preserve">;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25</m:t>
        </m:r>
      </m:oMath>
      <w:r>
        <w:t xml:space="preserve"> </w:t>
      </w:r>
      <w:r>
        <w:t xml:space="preserve">jep gjerësinë</w:t>
      </w:r>
      <w:r>
        <w:t xml:space="preserve"> </w:t>
      </w:r>
      <m:oMath>
        <m:r>
          <m:t>2</m:t>
        </m:r>
        <m:d>
          <m:dPr>
            <m:begChr m:val="("/>
            <m:sepChr m:val=""/>
            <m:endChr m:val=")"/>
            <m:grow/>
          </m:dPr>
          <m:e>
            <m:r>
              <m:t>1.96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7</m:t>
            </m:r>
          </m:e>
        </m:d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25</m:t>
            </m:r>
          </m:e>
        </m:rad>
        <m:r>
          <m:rPr>
            <m:sty m:val="p"/>
          </m:rPr>
          <m:t>=</m:t>
        </m:r>
        <m:r>
          <m:t>5.488</m:t>
        </m:r>
      </m:oMath>
      <w:r>
        <w:t xml:space="preserve">;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100</m:t>
        </m:r>
      </m:oMath>
      <w:r>
        <w:t xml:space="preserve"> </w:t>
      </w:r>
      <w:r>
        <w:t xml:space="preserve">jep gjerësinë</w:t>
      </w:r>
      <w:r>
        <w:t xml:space="preserve"> </w:t>
      </w:r>
      <m:oMath>
        <m:r>
          <m:t>2</m:t>
        </m:r>
        <m:d>
          <m:dPr>
            <m:begChr m:val="("/>
            <m:sepChr m:val=""/>
            <m:endChr m:val=")"/>
            <m:grow/>
          </m:dPr>
          <m:e>
            <m:r>
              <m:t>1.96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7</m:t>
            </m:r>
          </m:e>
        </m:d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100</m:t>
            </m:r>
          </m:e>
        </m:rad>
        <m:r>
          <m:rPr>
            <m:sty m:val="p"/>
          </m:rPr>
          <m:t>=</m:t>
        </m:r>
        <m:r>
          <m:t>2.744</m:t>
        </m:r>
      </m:oMath>
      <w:r>
        <w:t xml:space="preserve">.</w:t>
      </w:r>
    </w:p>
    <w:p>
      <w:pPr>
        <w:pStyle w:val="BodyText"/>
      </w:pPr>
      <w:r>
        <w:t xml:space="preserve">Një nivel më i lartë besimi përdor vlerë kritike më të madhe dhe e zgjeron intervalin.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Një kampion më i madh e ul gabimin standard dhe e ngushton intervalin.</w:t>
      </w:r>
    </w:p>
    <w:p>
      <w:pPr>
        <w:pStyle w:val="BodyText"/>
      </w:pPr>
      <w:r>
        <w:t xml:space="preserve">Një devijim standard më i madh i popullatës e rrit gabimin standard dhe e zgjeron intervalin.</w:t>
      </w:r>
    </w:p>
    <w:p>
      <w:pPr>
        <w:pStyle w:val="BodyText"/>
      </w:pPr>
      <w:r>
        <w:t xml:space="preserve">Qendra mbetet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</m:oMath>
      <w:r>
        <w:t xml:space="preserve"> </w:t>
      </w:r>
      <w:r>
        <w:t xml:space="preserve">në çdo llogaritje.</w:t>
      </w:r>
    </w:p>
    <w:bookmarkEnd w:id="74"/>
    <w:bookmarkEnd w:id="75"/>
    <w:bookmarkStart w:id="86" w:name="X29439004434363dfd1a29e8dbe4125f52252ab8"/>
    <w:p>
      <w:pPr>
        <w:pStyle w:val="Heading2"/>
      </w:pPr>
      <w:r>
        <w:t xml:space="preserve">A05: Testet z njëanëshe dhe gabimi i mundshëm i vendimit</w:t>
      </w:r>
    </w:p>
    <w:bookmarkStart w:id="76" w:name="Xa9091ff11c4ddb50506df9cb5f2445aa8b6886c"/>
    <w:p>
      <w:pPr>
        <w:pStyle w:val="Heading3"/>
      </w:pPr>
      <w:r>
        <w:rPr>
          <w:rStyle w:val="VerbatimChar"/>
        </w:rPr>
        <w:t xml:space="preserve">T03-A05-V01</w:t>
      </w:r>
      <w:r>
        <w:t xml:space="preserve">: Përsëritje e udhëzuar e rrugës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Gabimi standard është</w:t>
      </w:r>
      <w:r>
        <w:t xml:space="preserve"> </w:t>
      </w:r>
      <m:oMath>
        <m:r>
          <m:t>S</m:t>
        </m:r>
        <m:r>
          <m:t>E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25</m:t>
            </m:r>
          </m:e>
        </m:rad>
        <m:r>
          <m:rPr>
            <m:sty m:val="p"/>
          </m:rPr>
          <m:t>=</m:t>
        </m:r>
        <m:r>
          <m:t>2.0000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t xml:space="preserve">Prandaj</w:t>
      </w:r>
      <w:r>
        <w:t xml:space="preserve"> </w:t>
      </w:r>
      <m:oMath>
        <m:r>
          <m:t>z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72</m:t>
            </m:r>
            <m:r>
              <m:rPr>
                <m:sty m:val="p"/>
              </m:rPr>
              <m:t>−</m:t>
            </m:r>
            <m:r>
              <m:t>70</m:t>
            </m:r>
          </m:e>
        </m:d>
        <m:r>
          <m:rPr>
            <m:sty m:val="p"/>
          </m:rPr>
          <m:t>/</m:t>
        </m:r>
        <m:r>
          <m:t>2.0000</m:t>
        </m:r>
        <m:r>
          <m:rPr>
            <m:sty m:val="p"/>
          </m:rPr>
          <m:t>=</m:t>
        </m:r>
        <m:r>
          <m:t>1.0000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Kufiri i refuzimit është</w:t>
      </w:r>
      <w:r>
        <w:t xml:space="preserve"> </w:t>
      </w:r>
      <m:oMath>
        <m:r>
          <m:t>z</m:t>
        </m:r>
        <m:r>
          <m:rPr>
            <m:sty m:val="p"/>
          </m:rPr>
          <m:t>&gt;</m:t>
        </m:r>
        <m:r>
          <m:t>1.6449</m:t>
        </m:r>
      </m:oMath>
      <w:r>
        <w:t xml:space="preserve">.</w:t>
      </w:r>
    </w:p>
    <w:p>
      <w:pPr>
        <w:pStyle w:val="BodyText"/>
      </w:pPr>
      <w:r>
        <w:t xml:space="preserve">Meqë 1.0000 nuk e kalon këtë kufi, nuk e refuzojmë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në nivelin 5%.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Evidenca nuk është mjaftueshëm e fortë për të mbështetur përfundimin për dallimin e drejtuar të përcaktuar në popullatë.</w:t>
      </w:r>
    </w:p>
    <w:p>
      <w:pPr>
        <w:pStyle w:val="BodyText"/>
      </w:pPr>
      <w:r>
        <w:t xml:space="preserve">Mbetet i mundshëm gabimi i llojit II: procedura mund të mos zbulojë një dallim të vërtetë në drejtimin e përcaktuar.</w:t>
      </w:r>
    </w:p>
    <w:p>
      <w:pPr>
        <w:pStyle w:val="BodyText"/>
      </w:pPr>
      <w:r>
        <w:t xml:space="preserve">Vendimi i testit kontrollon normat afatgjata të gabimit; nuk provon se cila hipotezë është e vërtetë.</w:t>
      </w:r>
    </w:p>
    <w:bookmarkEnd w:id="76"/>
    <w:bookmarkStart w:id="77" w:name="Xb8af52c9ad8e163e3032e8c2265f44d9517be51"/>
    <w:p>
      <w:pPr>
        <w:pStyle w:val="Heading3"/>
      </w:pPr>
      <w:r>
        <w:rPr>
          <w:rStyle w:val="VerbatimChar"/>
        </w:rPr>
        <w:t xml:space="preserve">T03-A05-V02</w:t>
      </w:r>
      <w:r>
        <w:t xml:space="preserve">: Formular i thjeshtuar i arkivit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Gabimi standard është</w:t>
      </w:r>
      <w:r>
        <w:t xml:space="preserve"> </w:t>
      </w:r>
      <m:oMath>
        <m:r>
          <m:t>S</m:t>
        </m:r>
        <m:r>
          <m:t>E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36</m:t>
            </m:r>
          </m:e>
        </m:rad>
        <m:r>
          <m:rPr>
            <m:sty m:val="p"/>
          </m:rPr>
          <m:t>=</m:t>
        </m:r>
        <m:r>
          <m:t>1.3333</m:t>
        </m:r>
      </m:oMath>
      <w:r>
        <w:t xml:space="preserve"> </w:t>
      </w:r>
      <w:r>
        <w:t xml:space="preserve">minuta.</w:t>
      </w:r>
    </w:p>
    <w:p>
      <w:pPr>
        <w:pStyle w:val="BodyText"/>
      </w:pPr>
      <w:r>
        <w:t xml:space="preserve">Prandaj</w:t>
      </w:r>
      <w:r>
        <w:t xml:space="preserve"> </w:t>
      </w:r>
      <m:oMath>
        <m:r>
          <m:t>z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42</m:t>
            </m:r>
            <m:r>
              <m:rPr>
                <m:sty m:val="p"/>
              </m:rPr>
              <m:t>−</m:t>
            </m:r>
            <m:r>
              <m:t>45</m:t>
            </m:r>
          </m:e>
        </m:d>
        <m:r>
          <m:rPr>
            <m:sty m:val="p"/>
          </m:rPr>
          <m:t>/</m:t>
        </m:r>
        <m:r>
          <m:t>1.3333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2.2500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Kufiri i refuzimit është</w:t>
      </w:r>
      <w:r>
        <w:t xml:space="preserve"> </w:t>
      </w:r>
      <m:oMath>
        <m:r>
          <m:t>z</m:t>
        </m:r>
        <m:r>
          <m:rPr>
            <m:sty m:val="p"/>
          </m:rPr>
          <m:t>&lt;</m:t>
        </m:r>
        <m:r>
          <m:rPr>
            <m:sty m:val="p"/>
          </m:rPr>
          <m:t>−</m:t>
        </m:r>
        <m:r>
          <m:t>1.6449</m:t>
        </m:r>
      </m:oMath>
      <w:r>
        <w:t xml:space="preserve">.</w:t>
      </w:r>
    </w:p>
    <w:p>
      <w:pPr>
        <w:pStyle w:val="BodyText"/>
      </w:pPr>
      <w:r>
        <w:t xml:space="preserve">Meqë -2.2500 e kalon këtë kufi, e refuzojmë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në nivelin 5%.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Evidenca mbështet dallimin e drejtuar të përcaktuar në popullatë.</w:t>
      </w:r>
    </w:p>
    <w:p>
      <w:pPr>
        <w:pStyle w:val="BodyText"/>
      </w:pPr>
      <w:r>
        <w:t xml:space="preserve">Mbetet i mundshëm gabimi i llojit I: procedura mund të raportojë dallimin e drejtuar në popullatë edhe pse vlera zero është e saktë.</w:t>
      </w:r>
    </w:p>
    <w:p>
      <w:pPr>
        <w:pStyle w:val="BodyText"/>
      </w:pPr>
      <w:r>
        <w:t xml:space="preserve">Vendimi i testit kontrollon normat afatgjata të gabimit; nuk provon se cila hipotezë është e vërtetë.</w:t>
      </w:r>
    </w:p>
    <w:bookmarkEnd w:id="77"/>
    <w:bookmarkStart w:id="78" w:name="X4abeea8dc9b57d2f0a776e86218b35dfb8f4b54"/>
    <w:p>
      <w:pPr>
        <w:pStyle w:val="Heading3"/>
      </w:pPr>
      <w:r>
        <w:rPr>
          <w:rStyle w:val="VerbatimChar"/>
        </w:rPr>
        <w:t xml:space="preserve">T03-A05-V03</w:t>
      </w:r>
      <w:r>
        <w:t xml:space="preserve">: Nxitje për ushtrimin e rikujtimit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Gabimi standard është</w:t>
      </w:r>
      <w:r>
        <w:t xml:space="preserve"> </w:t>
      </w:r>
      <m:oMath>
        <m:r>
          <m:t>S</m:t>
        </m:r>
        <m:r>
          <m:t>E</m:t>
        </m:r>
        <m:r>
          <m:rPr>
            <m:sty m:val="p"/>
          </m:rPr>
          <m:t>=</m:t>
        </m:r>
        <m:r>
          <m:t>12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49</m:t>
            </m:r>
          </m:e>
        </m:rad>
        <m:r>
          <m:rPr>
            <m:sty m:val="p"/>
          </m:rPr>
          <m:t>=</m:t>
        </m:r>
        <m:r>
          <m:t>1.7143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t xml:space="preserve">Prandaj</w:t>
      </w:r>
      <w:r>
        <w:t xml:space="preserve"> </w:t>
      </w:r>
      <m:oMath>
        <m:r>
          <m:t>z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64</m:t>
            </m:r>
            <m:r>
              <m:rPr>
                <m:sty m:val="p"/>
              </m:rPr>
              <m:t>−</m:t>
            </m:r>
            <m:r>
              <m:t>62</m:t>
            </m:r>
          </m:e>
        </m:d>
        <m:r>
          <m:rPr>
            <m:sty m:val="p"/>
          </m:rPr>
          <m:t>/</m:t>
        </m:r>
        <m:r>
          <m:t>1.7143</m:t>
        </m:r>
        <m:r>
          <m:rPr>
            <m:sty m:val="p"/>
          </m:rPr>
          <m:t>=</m:t>
        </m:r>
        <m:r>
          <m:t>1.1667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Kufiri i refuzimit është</w:t>
      </w:r>
      <w:r>
        <w:t xml:space="preserve"> </w:t>
      </w:r>
      <m:oMath>
        <m:r>
          <m:t>z</m:t>
        </m:r>
        <m:r>
          <m:rPr>
            <m:sty m:val="p"/>
          </m:rPr>
          <m:t>&gt;</m:t>
        </m:r>
        <m:r>
          <m:t>1.6449</m:t>
        </m:r>
      </m:oMath>
      <w:r>
        <w:t xml:space="preserve">.</w:t>
      </w:r>
    </w:p>
    <w:p>
      <w:pPr>
        <w:pStyle w:val="BodyText"/>
      </w:pPr>
      <w:r>
        <w:t xml:space="preserve">Meqë 1.1667 nuk e kalon këtë kufi, nuk e refuzojmë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në nivelin 5%.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Evidenca nuk është mjaftueshëm e fortë për të mbështetur përfundimin për dallimin e drejtuar të përcaktuar në popullatë.</w:t>
      </w:r>
    </w:p>
    <w:p>
      <w:pPr>
        <w:pStyle w:val="BodyText"/>
      </w:pPr>
      <w:r>
        <w:t xml:space="preserve">Mbetet i mundshëm gabimi i llojit II: procedura mund të mos zbulojë një dallim të vërtetë në drejtimin e përcaktuar.</w:t>
      </w:r>
    </w:p>
    <w:p>
      <w:pPr>
        <w:pStyle w:val="BodyText"/>
      </w:pPr>
      <w:r>
        <w:t xml:space="preserve">Vendimi i testit kontrollon normat afatgjata të gabimit; nuk provon se cila hipotezë është e vërtetë.</w:t>
      </w:r>
    </w:p>
    <w:bookmarkEnd w:id="78"/>
    <w:bookmarkStart w:id="79" w:name="t03-a05-v04-hartë-orientimi"/>
    <w:p>
      <w:pPr>
        <w:pStyle w:val="Heading3"/>
      </w:pPr>
      <w:r>
        <w:rPr>
          <w:rStyle w:val="VerbatimChar"/>
        </w:rPr>
        <w:t xml:space="preserve">T03-A05-V04</w:t>
      </w:r>
      <w:r>
        <w:t xml:space="preserve">: Hartë orientimi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Gabimi standard është</w:t>
      </w:r>
      <w:r>
        <w:t xml:space="preserve"> </w:t>
      </w:r>
      <m:oMath>
        <m:r>
          <m:t>S</m:t>
        </m:r>
        <m:r>
          <m:t>E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25</m:t>
            </m:r>
          </m:e>
        </m:rad>
        <m:r>
          <m:rPr>
            <m:sty m:val="p"/>
          </m:rPr>
          <m:t>=</m:t>
        </m:r>
        <m:r>
          <m:t>0.6000</m:t>
        </m:r>
      </m:oMath>
      <w:r>
        <w:t xml:space="preserve"> </w:t>
      </w:r>
      <w:r>
        <w:t xml:space="preserve">gabime.</w:t>
      </w:r>
    </w:p>
    <w:p>
      <w:pPr>
        <w:pStyle w:val="BodyText"/>
      </w:pPr>
      <w:r>
        <w:t xml:space="preserve">Prandaj</w:t>
      </w:r>
      <w:r>
        <w:t xml:space="preserve"> </w:t>
      </w:r>
      <m:oMath>
        <m:r>
          <m:t>z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6.8</m:t>
            </m:r>
            <m:r>
              <m:rPr>
                <m:sty m:val="p"/>
              </m:rPr>
              <m:t>−</m:t>
            </m:r>
            <m:r>
              <m:t>8</m:t>
            </m:r>
          </m:e>
        </m:d>
        <m:r>
          <m:rPr>
            <m:sty m:val="p"/>
          </m:rPr>
          <m:t>/</m:t>
        </m:r>
        <m:r>
          <m:t>0.6000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2.0000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Kufiri i refuzimit është</w:t>
      </w:r>
      <w:r>
        <w:t xml:space="preserve"> </w:t>
      </w:r>
      <m:oMath>
        <m:r>
          <m:t>z</m:t>
        </m:r>
        <m:r>
          <m:rPr>
            <m:sty m:val="p"/>
          </m:rPr>
          <m:t>&lt;</m:t>
        </m:r>
        <m:r>
          <m:rPr>
            <m:sty m:val="p"/>
          </m:rPr>
          <m:t>−</m:t>
        </m:r>
        <m:r>
          <m:t>1.6449</m:t>
        </m:r>
      </m:oMath>
      <w:r>
        <w:t xml:space="preserve">.</w:t>
      </w:r>
    </w:p>
    <w:p>
      <w:pPr>
        <w:pStyle w:val="BodyText"/>
      </w:pPr>
      <w:r>
        <w:t xml:space="preserve">Meqë -2.0000 e kalon këtë kufi, e refuzojmë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në nivelin 5%.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Evidenca mbështet dallimin e drejtuar të përcaktuar në popullatë.</w:t>
      </w:r>
    </w:p>
    <w:p>
      <w:pPr>
        <w:pStyle w:val="BodyText"/>
      </w:pPr>
      <w:r>
        <w:t xml:space="preserve">Mbetet i mundshëm gabimi i llojit I: procedura mund të raportojë dallimin e drejtuar në popullatë edhe pse vlera zero është e saktë.</w:t>
      </w:r>
    </w:p>
    <w:p>
      <w:pPr>
        <w:pStyle w:val="BodyText"/>
      </w:pPr>
      <w:r>
        <w:t xml:space="preserve">Vendimi i testit kontrollon normat afatgjata të gabimit; nuk provon se cila hipotezë është e vërtetë.</w:t>
      </w:r>
    </w:p>
    <w:bookmarkEnd w:id="79"/>
    <w:bookmarkStart w:id="80" w:name="X3378bc7cd7d7c6eb728cd0af9a87d9b55e2dd34"/>
    <w:p>
      <w:pPr>
        <w:pStyle w:val="Heading3"/>
      </w:pPr>
      <w:r>
        <w:rPr>
          <w:rStyle w:val="VerbatimChar"/>
        </w:rPr>
        <w:t xml:space="preserve">T03-A05-V05</w:t>
      </w:r>
      <w:r>
        <w:t xml:space="preserve">: Model i strukturuar shënimesh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Gabimi standard është</w:t>
      </w:r>
      <w:r>
        <w:t xml:space="preserve"> </w:t>
      </w:r>
      <m:oMath>
        <m:r>
          <m:t>S</m:t>
        </m:r>
        <m:r>
          <m:t>E</m:t>
        </m:r>
        <m:r>
          <m:rPr>
            <m:sty m:val="p"/>
          </m:rPr>
          <m:t>=</m:t>
        </m:r>
        <m:r>
          <m:t>9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36</m:t>
            </m:r>
          </m:e>
        </m:rad>
        <m:r>
          <m:rPr>
            <m:sty m:val="p"/>
          </m:rPr>
          <m:t>=</m:t>
        </m:r>
        <m:r>
          <m:t>1.5000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t xml:space="preserve">Prandaj</w:t>
      </w:r>
      <w:r>
        <w:t xml:space="preserve"> </w:t>
      </w:r>
      <m:oMath>
        <m:r>
          <m:t>z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56.5</m:t>
            </m:r>
            <m:r>
              <m:rPr>
                <m:sty m:val="p"/>
              </m:rPr>
              <m:t>−</m:t>
            </m:r>
            <m:r>
              <m:t>55</m:t>
            </m:r>
          </m:e>
        </m:d>
        <m:r>
          <m:rPr>
            <m:sty m:val="p"/>
          </m:rPr>
          <m:t>/</m:t>
        </m:r>
        <m:r>
          <m:t>1.5000</m:t>
        </m:r>
        <m:r>
          <m:rPr>
            <m:sty m:val="p"/>
          </m:rPr>
          <m:t>=</m:t>
        </m:r>
        <m:r>
          <m:t>1.0000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Kufiri i refuzimit është</w:t>
      </w:r>
      <w:r>
        <w:t xml:space="preserve"> </w:t>
      </w:r>
      <m:oMath>
        <m:r>
          <m:t>z</m:t>
        </m:r>
        <m:r>
          <m:rPr>
            <m:sty m:val="p"/>
          </m:rPr>
          <m:t>&gt;</m:t>
        </m:r>
        <m:r>
          <m:t>1.6449</m:t>
        </m:r>
      </m:oMath>
      <w:r>
        <w:t xml:space="preserve">.</w:t>
      </w:r>
    </w:p>
    <w:p>
      <w:pPr>
        <w:pStyle w:val="BodyText"/>
      </w:pPr>
      <w:r>
        <w:t xml:space="preserve">Meqë 1.0000 nuk e kalon këtë kufi, nuk e refuzojmë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në nivelin 5%.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Evidenca nuk është mjaftueshëm e fortë për të mbështetur përfundimin për dallimin e drejtuar të përcaktuar në popullatë.</w:t>
      </w:r>
    </w:p>
    <w:p>
      <w:pPr>
        <w:pStyle w:val="BodyText"/>
      </w:pPr>
      <w:r>
        <w:t xml:space="preserve">Mbetet i mundshëm gabimi i llojit II: procedura mund të mos zbulojë një dallim të vërtetë në drejtimin e përcaktuar.</w:t>
      </w:r>
    </w:p>
    <w:p>
      <w:pPr>
        <w:pStyle w:val="BodyText"/>
      </w:pPr>
      <w:r>
        <w:t xml:space="preserve">Vendimi i testit kontrollon normat afatgjata të gabimit; nuk provon se cila hipotezë është e vërtetë.</w:t>
      </w:r>
    </w:p>
    <w:bookmarkEnd w:id="80"/>
    <w:bookmarkStart w:id="81" w:name="t03-a05-v06-periudhë-e-qetë-pune"/>
    <w:p>
      <w:pPr>
        <w:pStyle w:val="Heading3"/>
      </w:pPr>
      <w:r>
        <w:rPr>
          <w:rStyle w:val="VerbatimChar"/>
        </w:rPr>
        <w:t xml:space="preserve">T03-A05-V06</w:t>
      </w:r>
      <w:r>
        <w:t xml:space="preserve">: Periudhë e qetë pune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Gabimi standard është</w:t>
      </w:r>
      <w:r>
        <w:t xml:space="preserve"> </w:t>
      </w:r>
      <m:oMath>
        <m:r>
          <m:t>S</m:t>
        </m:r>
        <m:r>
          <m:t>E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64</m:t>
            </m:r>
          </m:e>
        </m:rad>
        <m:r>
          <m:rPr>
            <m:sty m:val="p"/>
          </m:rPr>
          <m:t>=</m:t>
        </m:r>
        <m:r>
          <m:t>0.5000</m:t>
        </m:r>
      </m:oMath>
      <w:r>
        <w:t xml:space="preserve"> </w:t>
      </w:r>
      <w:r>
        <w:t xml:space="preserve">kalime.</w:t>
      </w:r>
    </w:p>
    <w:p>
      <w:pPr>
        <w:pStyle w:val="BodyText"/>
      </w:pPr>
      <w:r>
        <w:t xml:space="preserve">Prandaj</w:t>
      </w:r>
      <w:r>
        <w:t xml:space="preserve"> </w:t>
      </w:r>
      <m:oMath>
        <m:r>
          <m:t>z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12.8</m:t>
            </m:r>
            <m:r>
              <m:rPr>
                <m:sty m:val="p"/>
              </m:rPr>
              <m:t>−</m:t>
            </m:r>
            <m:r>
              <m:t>14</m:t>
            </m:r>
          </m:e>
        </m:d>
        <m:r>
          <m:rPr>
            <m:sty m:val="p"/>
          </m:rPr>
          <m:t>/</m:t>
        </m:r>
        <m:r>
          <m:t>0.5000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2.4000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Kufiri i refuzimit është</w:t>
      </w:r>
      <w:r>
        <w:t xml:space="preserve"> </w:t>
      </w:r>
      <m:oMath>
        <m:r>
          <m:t>z</m:t>
        </m:r>
        <m:r>
          <m:rPr>
            <m:sty m:val="p"/>
          </m:rPr>
          <m:t>&lt;</m:t>
        </m:r>
        <m:r>
          <m:rPr>
            <m:sty m:val="p"/>
          </m:rPr>
          <m:t>−</m:t>
        </m:r>
        <m:r>
          <m:t>1.6449</m:t>
        </m:r>
      </m:oMath>
      <w:r>
        <w:t xml:space="preserve">.</w:t>
      </w:r>
    </w:p>
    <w:p>
      <w:pPr>
        <w:pStyle w:val="BodyText"/>
      </w:pPr>
      <w:r>
        <w:t xml:space="preserve">Meqë -2.4000 e kalon këtë kufi, e refuzojmë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në nivelin 5%.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Evidenca mbështet dallimin e drejtuar të përcaktuar në popullatë.</w:t>
      </w:r>
    </w:p>
    <w:p>
      <w:pPr>
        <w:pStyle w:val="BodyText"/>
      </w:pPr>
      <w:r>
        <w:t xml:space="preserve">Mbetet i mundshëm gabimi i llojit I: procedura mund të raportojë dallimin e drejtuar në popullatë edhe pse vlera zero është e saktë.</w:t>
      </w:r>
    </w:p>
    <w:p>
      <w:pPr>
        <w:pStyle w:val="BodyText"/>
      </w:pPr>
      <w:r>
        <w:t xml:space="preserve">Vendimi i testit kontrollon normat afatgjata të gabimit; nuk provon se cila hipotezë është e vërtetë.</w:t>
      </w:r>
    </w:p>
    <w:bookmarkEnd w:id="81"/>
    <w:bookmarkStart w:id="82" w:name="t03-a05-v07-demonstrim-me-titra"/>
    <w:p>
      <w:pPr>
        <w:pStyle w:val="Heading3"/>
      </w:pPr>
      <w:r>
        <w:rPr>
          <w:rStyle w:val="VerbatimChar"/>
        </w:rPr>
        <w:t xml:space="preserve">T03-A05-V07</w:t>
      </w:r>
      <w:r>
        <w:t xml:space="preserve">: Demonstrim me titra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Gabimi standard është</w:t>
      </w:r>
      <w:r>
        <w:t xml:space="preserve"> </w:t>
      </w:r>
      <m:oMath>
        <m:r>
          <m:t>S</m:t>
        </m:r>
        <m:r>
          <m:t>E</m:t>
        </m:r>
        <m:r>
          <m:rPr>
            <m:sty m:val="p"/>
          </m:rPr>
          <m:t>=</m:t>
        </m:r>
        <m:r>
          <m:t>11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49</m:t>
            </m:r>
          </m:e>
        </m:rad>
        <m:r>
          <m:rPr>
            <m:sty m:val="p"/>
          </m:rPr>
          <m:t>=</m:t>
        </m:r>
        <m:r>
          <m:t>1.5714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t xml:space="preserve">Prandaj</w:t>
      </w:r>
      <w:r>
        <w:t xml:space="preserve"> </w:t>
      </w:r>
      <m:oMath>
        <m:r>
          <m:t>z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78</m:t>
            </m:r>
            <m:r>
              <m:rPr>
                <m:sty m:val="p"/>
              </m:rPr>
              <m:t>−</m:t>
            </m:r>
            <m:r>
              <m:t>76</m:t>
            </m:r>
          </m:e>
        </m:d>
        <m:r>
          <m:rPr>
            <m:sty m:val="p"/>
          </m:rPr>
          <m:t>/</m:t>
        </m:r>
        <m:r>
          <m:t>1.5714</m:t>
        </m:r>
        <m:r>
          <m:rPr>
            <m:sty m:val="p"/>
          </m:rPr>
          <m:t>=</m:t>
        </m:r>
        <m:r>
          <m:t>1.2727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Kufiri i refuzimit është</w:t>
      </w:r>
      <w:r>
        <w:t xml:space="preserve"> </w:t>
      </w:r>
      <m:oMath>
        <m:r>
          <m:t>z</m:t>
        </m:r>
        <m:r>
          <m:rPr>
            <m:sty m:val="p"/>
          </m:rPr>
          <m:t>&gt;</m:t>
        </m:r>
        <m:r>
          <m:t>1.6449</m:t>
        </m:r>
      </m:oMath>
      <w:r>
        <w:t xml:space="preserve">.</w:t>
      </w:r>
    </w:p>
    <w:p>
      <w:pPr>
        <w:pStyle w:val="BodyText"/>
      </w:pPr>
      <w:r>
        <w:t xml:space="preserve">Meqë 1.2727 nuk e kalon këtë kufi, nuk e refuzojmë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në nivelin 5%.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Evidenca nuk është mjaftueshëm e fortë për të mbështetur përfundimin për dallimin e drejtuar të përcaktuar në popullatë.</w:t>
      </w:r>
    </w:p>
    <w:p>
      <w:pPr>
        <w:pStyle w:val="BodyText"/>
      </w:pPr>
      <w:r>
        <w:t xml:space="preserve">Mbetet i mundshëm gabimi i llojit II: procedura mund të mos zbulojë një dallim të vërtetë në drejtimin e përcaktuar.</w:t>
      </w:r>
    </w:p>
    <w:p>
      <w:pPr>
        <w:pStyle w:val="BodyText"/>
      </w:pPr>
      <w:r>
        <w:t xml:space="preserve">Vendimi i testit kontrollon normat afatgjata të gabimit; nuk provon se cila hipotezë është e vërtetë.</w:t>
      </w:r>
    </w:p>
    <w:bookmarkEnd w:id="82"/>
    <w:bookmarkStart w:id="83" w:name="t03-a05-v08-listë-kontrolli-për-kujtesat"/>
    <w:p>
      <w:pPr>
        <w:pStyle w:val="Heading3"/>
      </w:pPr>
      <w:r>
        <w:rPr>
          <w:rStyle w:val="VerbatimChar"/>
        </w:rPr>
        <w:t xml:space="preserve">T03-A05-V08</w:t>
      </w:r>
      <w:r>
        <w:t xml:space="preserve">: Listë kontrolli për kujtesat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Gabimi standard është</w:t>
      </w:r>
      <w:r>
        <w:t xml:space="preserve"> </w:t>
      </w:r>
      <m:oMath>
        <m:r>
          <m:t>S</m:t>
        </m:r>
        <m:r>
          <m:t>E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25</m:t>
            </m:r>
          </m:e>
        </m:rad>
        <m:r>
          <m:rPr>
            <m:sty m:val="p"/>
          </m:rPr>
          <m:t>=</m:t>
        </m:r>
        <m:r>
          <m:t>0.4000</m:t>
        </m:r>
      </m:oMath>
      <w:r>
        <w:t xml:space="preserve"> </w:t>
      </w:r>
      <w:r>
        <w:t xml:space="preserve">hapa.</w:t>
      </w:r>
    </w:p>
    <w:p>
      <w:pPr>
        <w:pStyle w:val="BodyText"/>
      </w:pPr>
      <w:r>
        <w:t xml:space="preserve">Prandaj</w:t>
      </w:r>
      <w:r>
        <w:t xml:space="preserve"> </w:t>
      </w:r>
      <m:oMath>
        <m:r>
          <m:t>z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4.1</m:t>
            </m:r>
            <m:r>
              <m:rPr>
                <m:sty m:val="p"/>
              </m:rPr>
              <m:t>−</m:t>
            </m:r>
            <m:r>
              <m:t>5</m:t>
            </m:r>
          </m:e>
        </m:d>
        <m:r>
          <m:rPr>
            <m:sty m:val="p"/>
          </m:rPr>
          <m:t>/</m:t>
        </m:r>
        <m:r>
          <m:t>0.4000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2.2500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Kufiri i refuzimit është</w:t>
      </w:r>
      <w:r>
        <w:t xml:space="preserve"> </w:t>
      </w:r>
      <m:oMath>
        <m:r>
          <m:t>z</m:t>
        </m:r>
        <m:r>
          <m:rPr>
            <m:sty m:val="p"/>
          </m:rPr>
          <m:t>&lt;</m:t>
        </m:r>
        <m:r>
          <m:rPr>
            <m:sty m:val="p"/>
          </m:rPr>
          <m:t>−</m:t>
        </m:r>
        <m:r>
          <m:t>1.6449</m:t>
        </m:r>
      </m:oMath>
      <w:r>
        <w:t xml:space="preserve">.</w:t>
      </w:r>
    </w:p>
    <w:p>
      <w:pPr>
        <w:pStyle w:val="BodyText"/>
      </w:pPr>
      <w:r>
        <w:t xml:space="preserve">Meqë -2.2500 e kalon këtë kufi, e refuzojmë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në nivelin 5%.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Evidenca mbështet dallimin e drejtuar të përcaktuar në popullatë.</w:t>
      </w:r>
    </w:p>
    <w:p>
      <w:pPr>
        <w:pStyle w:val="BodyText"/>
      </w:pPr>
      <w:r>
        <w:t xml:space="preserve">Mbetet i mundshëm gabimi i llojit I: procedura mund të raportojë dallimin e drejtuar në popullatë edhe pse vlera zero është e saktë.</w:t>
      </w:r>
    </w:p>
    <w:p>
      <w:pPr>
        <w:pStyle w:val="BodyText"/>
      </w:pPr>
      <w:r>
        <w:t xml:space="preserve">Vendimi i testit kontrollon normat afatgjata të gabimit; nuk provon se cila hipotezë është e vërtetë.</w:t>
      </w:r>
    </w:p>
    <w:bookmarkEnd w:id="83"/>
    <w:bookmarkStart w:id="84" w:name="Xa902e095023184f3953340d2f3e2fdbdd2ce727"/>
    <w:p>
      <w:pPr>
        <w:pStyle w:val="Heading3"/>
      </w:pPr>
      <w:r>
        <w:rPr>
          <w:rStyle w:val="VerbatimChar"/>
        </w:rPr>
        <w:t xml:space="preserve">T03-A05-V09</w:t>
      </w:r>
      <w:r>
        <w:t xml:space="preserve">: Shpjegim mes bashkëmoshatarësh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Gabimi standard është</w:t>
      </w:r>
      <w:r>
        <w:t xml:space="preserve"> </w:t>
      </w:r>
      <m:oMath>
        <m:r>
          <m:t>S</m:t>
        </m:r>
        <m:r>
          <m:t>E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100</m:t>
            </m:r>
          </m:e>
        </m:rad>
        <m:r>
          <m:rPr>
            <m:sty m:val="p"/>
          </m:rPr>
          <m:t>=</m:t>
        </m:r>
        <m:r>
          <m:t>1.0000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t xml:space="preserve">Prandaj</w:t>
      </w:r>
      <w:r>
        <w:t xml:space="preserve"> </w:t>
      </w:r>
      <m:oMath>
        <m:r>
          <m:t>z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69.2</m:t>
            </m:r>
            <m:r>
              <m:rPr>
                <m:sty m:val="p"/>
              </m:rPr>
              <m:t>−</m:t>
            </m:r>
            <m:r>
              <m:t>68</m:t>
            </m:r>
          </m:e>
        </m:d>
        <m:r>
          <m:rPr>
            <m:sty m:val="p"/>
          </m:rPr>
          <m:t>/</m:t>
        </m:r>
        <m:r>
          <m:t>1.0000</m:t>
        </m:r>
        <m:r>
          <m:rPr>
            <m:sty m:val="p"/>
          </m:rPr>
          <m:t>=</m:t>
        </m:r>
        <m:r>
          <m:t>1.2000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Kufiri i refuzimit është</w:t>
      </w:r>
      <w:r>
        <w:t xml:space="preserve"> </w:t>
      </w:r>
      <m:oMath>
        <m:r>
          <m:t>z</m:t>
        </m:r>
        <m:r>
          <m:rPr>
            <m:sty m:val="p"/>
          </m:rPr>
          <m:t>&gt;</m:t>
        </m:r>
        <m:r>
          <m:t>1.6449</m:t>
        </m:r>
      </m:oMath>
      <w:r>
        <w:t xml:space="preserve">.</w:t>
      </w:r>
    </w:p>
    <w:p>
      <w:pPr>
        <w:pStyle w:val="BodyText"/>
      </w:pPr>
      <w:r>
        <w:t xml:space="preserve">Meqë 1.2000 nuk e kalon këtë kufi, nuk e refuzojmë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në nivelin 5%.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Evidenca nuk është mjaftueshëm e fortë për të mbështetur përfundimin për dallimin e drejtuar të përcaktuar në popullatë.</w:t>
      </w:r>
    </w:p>
    <w:p>
      <w:pPr>
        <w:pStyle w:val="BodyText"/>
      </w:pPr>
      <w:r>
        <w:t xml:space="preserve">Mbetet i mundshëm gabimi i llojit II: procedura mund të mos zbulojë një dallim të vërtetë në drejtimin e përcaktuar.</w:t>
      </w:r>
    </w:p>
    <w:p>
      <w:pPr>
        <w:pStyle w:val="BodyText"/>
      </w:pPr>
      <w:r>
        <w:t xml:space="preserve">Vendimi i testit kontrollon normat afatgjata të gabimit; nuk provon se cila hipotezë është e vërtetë.</w:t>
      </w:r>
    </w:p>
    <w:bookmarkEnd w:id="84"/>
    <w:bookmarkStart w:id="85" w:name="t03-a05-v10-më-pak-njoftime"/>
    <w:p>
      <w:pPr>
        <w:pStyle w:val="Heading3"/>
      </w:pPr>
      <w:r>
        <w:rPr>
          <w:rStyle w:val="VerbatimChar"/>
        </w:rPr>
        <w:t xml:space="preserve">T03-A05-V10</w:t>
      </w:r>
      <w:r>
        <w:t xml:space="preserve">: Më pak njoftime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Gabimi standard është</w:t>
      </w:r>
      <w:r>
        <w:t xml:space="preserve"> </w:t>
      </w:r>
      <m:oMath>
        <m:r>
          <m:t>S</m:t>
        </m:r>
        <m:r>
          <m:t>E</m:t>
        </m:r>
        <m:r>
          <m:rPr>
            <m:sty m:val="p"/>
          </m:rPr>
          <m:t>=</m:t>
        </m:r>
        <m:r>
          <m:t>9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81</m:t>
            </m:r>
          </m:e>
        </m:rad>
        <m:r>
          <m:rPr>
            <m:sty m:val="p"/>
          </m:rPr>
          <m:t>=</m:t>
        </m:r>
        <m:r>
          <m:t>1.0000</m:t>
        </m:r>
      </m:oMath>
      <w:r>
        <w:t xml:space="preserve"> </w:t>
      </w:r>
      <w:r>
        <w:t xml:space="preserve">minuta.</w:t>
      </w:r>
    </w:p>
    <w:p>
      <w:pPr>
        <w:pStyle w:val="BodyText"/>
      </w:pPr>
      <w:r>
        <w:t xml:space="preserve">Prandaj</w:t>
      </w:r>
      <w:r>
        <w:t xml:space="preserve"> </w:t>
      </w:r>
      <m:oMath>
        <m:r>
          <m:t>z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50.0</m:t>
            </m:r>
            <m:r>
              <m:rPr>
                <m:sty m:val="p"/>
              </m:rPr>
              <m:t>−</m:t>
            </m:r>
            <m:r>
              <m:t>52</m:t>
            </m:r>
          </m:e>
        </m:d>
        <m:r>
          <m:rPr>
            <m:sty m:val="p"/>
          </m:rPr>
          <m:t>/</m:t>
        </m:r>
        <m:r>
          <m:t>1.0000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2.0000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Kufiri i refuzimit është</w:t>
      </w:r>
      <w:r>
        <w:t xml:space="preserve"> </w:t>
      </w:r>
      <m:oMath>
        <m:r>
          <m:t>z</m:t>
        </m:r>
        <m:r>
          <m:rPr>
            <m:sty m:val="p"/>
          </m:rPr>
          <m:t>&lt;</m:t>
        </m:r>
        <m:r>
          <m:rPr>
            <m:sty m:val="p"/>
          </m:rPr>
          <m:t>−</m:t>
        </m:r>
        <m:r>
          <m:t>1.6449</m:t>
        </m:r>
      </m:oMath>
      <w:r>
        <w:t xml:space="preserve">.</w:t>
      </w:r>
    </w:p>
    <w:p>
      <w:pPr>
        <w:pStyle w:val="BodyText"/>
      </w:pPr>
      <w:r>
        <w:t xml:space="preserve">Meqë -2.0000 e kalon këtë kufi, e refuzojmë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në nivelin 5%.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Evidenca mbështet dallimin e drejtuar të përcaktuar në popullatë.</w:t>
      </w:r>
    </w:p>
    <w:p>
      <w:pPr>
        <w:pStyle w:val="BodyText"/>
      </w:pPr>
      <w:r>
        <w:t xml:space="preserve">Mbetet i mundshëm gabimi i llojit I: procedura mund të raportojë dallimin e drejtuar në popullatë edhe pse vlera zero është e saktë.</w:t>
      </w:r>
    </w:p>
    <w:p>
      <w:pPr>
        <w:pStyle w:val="BodyText"/>
      </w:pPr>
      <w:r>
        <w:t xml:space="preserve">Vendimi i testit kontrollon normat afatgjata të gabimit; nuk provon se cila hipotezë është e vërtetë.</w:t>
      </w:r>
    </w:p>
    <w:bookmarkEnd w:id="85"/>
    <w:bookmarkEnd w:id="86"/>
    <w:bookmarkStart w:id="97" w:name="a06-testet-z-dyanëshe"/>
    <w:p>
      <w:pPr>
        <w:pStyle w:val="Heading2"/>
      </w:pPr>
      <w:r>
        <w:t xml:space="preserve">A06: Testet z dyanëshe</w:t>
      </w:r>
    </w:p>
    <w:bookmarkStart w:id="87" w:name="t03-a06-v01-plan-mbështetës-për-kujtesën"/>
    <w:p>
      <w:pPr>
        <w:pStyle w:val="Heading3"/>
      </w:pPr>
      <w:r>
        <w:rPr>
          <w:rStyle w:val="VerbatimChar"/>
        </w:rPr>
        <w:t xml:space="preserve">T03-A06-V01</w:t>
      </w:r>
      <w:r>
        <w:t xml:space="preserve">: Plan mbështetës për kujtesën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Hipotezat janë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r>
          <m:t>μ</m:t>
        </m:r>
        <m:r>
          <m:rPr>
            <m:sty m:val="p"/>
          </m:rPr>
          <m:t>=</m:t>
        </m:r>
        <m:r>
          <m:t>65</m:t>
        </m:r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H</m:t>
            </m:r>
          </m:e>
          <m:sub>
            <m:r>
              <m:t>1</m:t>
            </m:r>
          </m:sub>
        </m:sSub>
        <m:r>
          <m:rPr>
            <m:sty m:val="p"/>
          </m:rPr>
          <m:t>:</m:t>
        </m:r>
        <m:r>
          <m:t>μ</m:t>
        </m:r>
        <m:r>
          <m:rPr>
            <m:sty m:val="p"/>
          </m:rPr>
          <m:t>≠</m:t>
        </m:r>
        <m:r>
          <m:t>65</m:t>
        </m:r>
      </m:oMath>
      <w:r>
        <w:t xml:space="preserve">.</w:t>
      </w:r>
    </w:p>
    <w:p>
      <w:pPr>
        <w:pStyle w:val="BodyText"/>
      </w:pPr>
      <w:r>
        <w:t xml:space="preserve">Gabimi standard është</w:t>
      </w:r>
      <w:r>
        <w:t xml:space="preserve"> </w:t>
      </w:r>
      <m:oMath>
        <m:r>
          <m:t>8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64</m:t>
            </m:r>
          </m:e>
        </m:rad>
        <m:r>
          <m:rPr>
            <m:sty m:val="p"/>
          </m:rPr>
          <m:t>=</m:t>
        </m:r>
        <m:r>
          <m:t>1.0000</m:t>
        </m:r>
      </m:oMath>
      <w:r>
        <w:t xml:space="preserve"> </w:t>
      </w:r>
      <w:r>
        <w:t xml:space="preserve">pikë, prandaj</w:t>
      </w:r>
      <w:r>
        <w:t xml:space="preserve"> </w:t>
      </w:r>
      <m:oMath>
        <m:r>
          <m:t>z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67.5</m:t>
            </m:r>
            <m:r>
              <m:rPr>
                <m:sty m:val="p"/>
              </m:rPr>
              <m:t>−</m:t>
            </m:r>
            <m:r>
              <m:t>65</m:t>
            </m:r>
          </m:e>
        </m:d>
        <m:r>
          <m:rPr>
            <m:sty m:val="p"/>
          </m:rPr>
          <m:t>/</m:t>
        </m:r>
        <m:r>
          <m:t>1.0000</m:t>
        </m:r>
        <m:r>
          <m:rPr>
            <m:sty m:val="p"/>
          </m:rPr>
          <m:t>=</m:t>
        </m:r>
        <m:r>
          <m:t>2.5000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Vlera p dyanëshe është</w:t>
      </w:r>
      <w:r>
        <w:t xml:space="preserve"> </w:t>
      </w:r>
      <m:oMath>
        <m:r>
          <m:t>2</m:t>
        </m:r>
        <m:d>
          <m:dPr>
            <m:begChr m:val="["/>
            <m:sepChr m:val=""/>
            <m:endChr m:val="]"/>
            <m:grow/>
          </m:dPr>
          <m:e>
            <m:r>
              <m:t>1</m:t>
            </m:r>
            <m:r>
              <m:rPr>
                <m:sty m:val="p"/>
              </m:rPr>
              <m:t>−</m:t>
            </m:r>
            <m:r>
              <m:t>Φ</m:t>
            </m:r>
            <m:d>
              <m:dPr>
                <m:begChr m:val="("/>
                <m:sepChr m:val=""/>
                <m:endChr m:val=")"/>
                <m:grow/>
              </m:dPr>
              <m:e>
                <m:d>
                  <m:dPr>
                    <m:begChr m:val="|"/>
                    <m:sepChr m:val=""/>
                    <m:endChr m:val="|"/>
                    <m:grow/>
                  </m:dPr>
                  <m:e>
                    <m:r>
                      <m:t>2.5000</m:t>
                    </m:r>
                  </m:e>
                </m:d>
              </m:e>
            </m:d>
          </m:e>
        </m:d>
        <m:r>
          <m:rPr>
            <m:sty m:val="p"/>
          </m:rPr>
          <m:t>=</m:t>
        </m:r>
        <m:r>
          <m:t>0.0124</m:t>
        </m:r>
      </m:oMath>
      <w:r>
        <w:t xml:space="preserve">.</w:t>
      </w:r>
    </w:p>
    <w:p>
      <w:pPr>
        <w:pStyle w:val="BodyText"/>
      </w:pPr>
      <w:r>
        <w:t xml:space="preserve">Meqë 0.0124 është nën 0.05, e refuzojmë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Kampioni jep evidencë se mesatarja e popullatës ndryshon nga vlera referuese.</w:t>
      </w:r>
    </w:p>
    <w:p>
      <w:pPr>
        <w:pStyle w:val="BodyText"/>
      </w:pPr>
      <w:r>
        <w:t xml:space="preserve">Mosrefuzimi pasqyron evidencë të kufizuar, jo provë të barazisë së saktë.</w:t>
      </w:r>
    </w:p>
    <w:bookmarkEnd w:id="87"/>
    <w:bookmarkStart w:id="88" w:name="X97983319b89e6a8a9dba4c96dd1f233301a69c3"/>
    <w:p>
      <w:pPr>
        <w:pStyle w:val="Heading3"/>
      </w:pPr>
      <w:r>
        <w:rPr>
          <w:rStyle w:val="VerbatimChar"/>
        </w:rPr>
        <w:t xml:space="preserve">T03-A06-V02</w:t>
      </w:r>
      <w:r>
        <w:t xml:space="preserve">: Protokoll kërkimi i rishikuar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Hipotezat janë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r>
          <m:t>μ</m:t>
        </m:r>
        <m:r>
          <m:rPr>
            <m:sty m:val="p"/>
          </m:rPr>
          <m:t>=</m:t>
        </m:r>
        <m:r>
          <m:t>50</m:t>
        </m:r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H</m:t>
            </m:r>
          </m:e>
          <m:sub>
            <m:r>
              <m:t>1</m:t>
            </m:r>
          </m:sub>
        </m:sSub>
        <m:r>
          <m:rPr>
            <m:sty m:val="p"/>
          </m:rPr>
          <m:t>:</m:t>
        </m:r>
        <m:r>
          <m:t>μ</m:t>
        </m:r>
        <m:r>
          <m:rPr>
            <m:sty m:val="p"/>
          </m:rPr>
          <m:t>≠</m:t>
        </m:r>
        <m:r>
          <m:t>50</m:t>
        </m:r>
      </m:oMath>
      <w:r>
        <w:t xml:space="preserve">.</w:t>
      </w:r>
    </w:p>
    <w:p>
      <w:pPr>
        <w:pStyle w:val="BodyText"/>
      </w:pPr>
      <w:r>
        <w:t xml:space="preserve">Gabimi standard është</w:t>
      </w:r>
      <w:r>
        <w:t xml:space="preserve"> </w:t>
      </w:r>
      <m:oMath>
        <m:r>
          <m:t>10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100</m:t>
            </m:r>
          </m:e>
        </m:rad>
        <m:r>
          <m:rPr>
            <m:sty m:val="p"/>
          </m:rPr>
          <m:t>=</m:t>
        </m:r>
        <m:r>
          <m:t>1.0000</m:t>
        </m:r>
      </m:oMath>
      <w:r>
        <w:t xml:space="preserve"> </w:t>
      </w:r>
      <w:r>
        <w:t xml:space="preserve">sekonda, prandaj</w:t>
      </w:r>
      <w:r>
        <w:t xml:space="preserve"> </w:t>
      </w:r>
      <m:oMath>
        <m:r>
          <m:t>z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48</m:t>
            </m:r>
            <m:r>
              <m:rPr>
                <m:sty m:val="p"/>
              </m:rPr>
              <m:t>−</m:t>
            </m:r>
            <m:r>
              <m:t>50</m:t>
            </m:r>
          </m:e>
        </m:d>
        <m:r>
          <m:rPr>
            <m:sty m:val="p"/>
          </m:rPr>
          <m:t>/</m:t>
        </m:r>
        <m:r>
          <m:t>1.0000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2.0000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Vlera p dyanëshe është</w:t>
      </w:r>
      <w:r>
        <w:t xml:space="preserve"> </w:t>
      </w:r>
      <m:oMath>
        <m:r>
          <m:t>2</m:t>
        </m:r>
        <m:d>
          <m:dPr>
            <m:begChr m:val="["/>
            <m:sepChr m:val=""/>
            <m:endChr m:val="]"/>
            <m:grow/>
          </m:dPr>
          <m:e>
            <m:r>
              <m:t>1</m:t>
            </m:r>
            <m:r>
              <m:rPr>
                <m:sty m:val="p"/>
              </m:rPr>
              <m:t>−</m:t>
            </m:r>
            <m:r>
              <m:t>Φ</m:t>
            </m:r>
            <m:d>
              <m:dPr>
                <m:begChr m:val="("/>
                <m:sepChr m:val=""/>
                <m:endChr m:val=")"/>
                <m:grow/>
              </m:dPr>
              <m:e>
                <m:d>
                  <m:dPr>
                    <m:begChr m:val="|"/>
                    <m:sepChr m:val=""/>
                    <m:endChr m:val="|"/>
                    <m:grow/>
                  </m:dPr>
                  <m:e>
                    <m:r>
                      <m:rPr>
                        <m:sty m:val="p"/>
                      </m:rPr>
                      <m:t>−</m:t>
                    </m:r>
                    <m:r>
                      <m:t>2.0000</m:t>
                    </m:r>
                  </m:e>
                </m:d>
              </m:e>
            </m:d>
          </m:e>
        </m:d>
        <m:r>
          <m:rPr>
            <m:sty m:val="p"/>
          </m:rPr>
          <m:t>=</m:t>
        </m:r>
        <m:r>
          <m:t>0.0455</m:t>
        </m:r>
      </m:oMath>
      <w:r>
        <w:t xml:space="preserve">.</w:t>
      </w:r>
    </w:p>
    <w:p>
      <w:pPr>
        <w:pStyle w:val="BodyText"/>
      </w:pPr>
      <w:r>
        <w:t xml:space="preserve">Meqë 0.0455 është nën 0.05, e refuzojmë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Kampioni jep evidencë se mesatarja e popullatës ndryshon nga vlera referuese.</w:t>
      </w:r>
    </w:p>
    <w:p>
      <w:pPr>
        <w:pStyle w:val="BodyText"/>
      </w:pPr>
      <w:r>
        <w:t xml:space="preserve">Mosrefuzimi pasqyron evidencë të kufizuar, jo provë të barazisë së saktë.</w:t>
      </w:r>
    </w:p>
    <w:bookmarkEnd w:id="88"/>
    <w:bookmarkStart w:id="89" w:name="t03-a06-v03-nxitje-e-re-leximi"/>
    <w:p>
      <w:pPr>
        <w:pStyle w:val="Heading3"/>
      </w:pPr>
      <w:r>
        <w:rPr>
          <w:rStyle w:val="VerbatimChar"/>
        </w:rPr>
        <w:t xml:space="preserve">T03-A06-V03</w:t>
      </w:r>
      <w:r>
        <w:t xml:space="preserve">: Nxitje e re leximi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Hipotezat janë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r>
          <m:t>μ</m:t>
        </m:r>
        <m:r>
          <m:rPr>
            <m:sty m:val="p"/>
          </m:rPr>
          <m:t>=</m:t>
        </m:r>
        <m:r>
          <m:t>72</m:t>
        </m:r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H</m:t>
            </m:r>
          </m:e>
          <m:sub>
            <m:r>
              <m:t>1</m:t>
            </m:r>
          </m:sub>
        </m:sSub>
        <m:r>
          <m:rPr>
            <m:sty m:val="p"/>
          </m:rPr>
          <m:t>:</m:t>
        </m:r>
        <m:r>
          <m:t>μ</m:t>
        </m:r>
        <m:r>
          <m:rPr>
            <m:sty m:val="p"/>
          </m:rPr>
          <m:t>≠</m:t>
        </m:r>
        <m:r>
          <m:t>72</m:t>
        </m:r>
      </m:oMath>
      <w:r>
        <w:t xml:space="preserve">.</w:t>
      </w:r>
    </w:p>
    <w:p>
      <w:pPr>
        <w:pStyle w:val="BodyText"/>
      </w:pPr>
      <w:r>
        <w:t xml:space="preserve">Gabimi standard është</w:t>
      </w:r>
      <w:r>
        <w:t xml:space="preserve"> </w:t>
      </w:r>
      <m:oMath>
        <m:r>
          <m:t>12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36</m:t>
            </m:r>
          </m:e>
        </m:rad>
        <m:r>
          <m:rPr>
            <m:sty m:val="p"/>
          </m:rPr>
          <m:t>=</m:t>
        </m:r>
        <m:r>
          <m:t>2.0000</m:t>
        </m:r>
      </m:oMath>
      <w:r>
        <w:t xml:space="preserve"> </w:t>
      </w:r>
      <w:r>
        <w:t xml:space="preserve">pikë, prandaj</w:t>
      </w:r>
      <w:r>
        <w:t xml:space="preserve"> </w:t>
      </w:r>
      <m:oMath>
        <m:r>
          <m:t>z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74</m:t>
            </m:r>
            <m:r>
              <m:rPr>
                <m:sty m:val="p"/>
              </m:rPr>
              <m:t>−</m:t>
            </m:r>
            <m:r>
              <m:t>72</m:t>
            </m:r>
          </m:e>
        </m:d>
        <m:r>
          <m:rPr>
            <m:sty m:val="p"/>
          </m:rPr>
          <m:t>/</m:t>
        </m:r>
        <m:r>
          <m:t>2.0000</m:t>
        </m:r>
        <m:r>
          <m:rPr>
            <m:sty m:val="p"/>
          </m:rPr>
          <m:t>=</m:t>
        </m:r>
        <m:r>
          <m:t>1.0000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Vlera p dyanëshe është</w:t>
      </w:r>
      <w:r>
        <w:t xml:space="preserve"> </w:t>
      </w:r>
      <m:oMath>
        <m:r>
          <m:t>2</m:t>
        </m:r>
        <m:d>
          <m:dPr>
            <m:begChr m:val="["/>
            <m:sepChr m:val=""/>
            <m:endChr m:val="]"/>
            <m:grow/>
          </m:dPr>
          <m:e>
            <m:r>
              <m:t>1</m:t>
            </m:r>
            <m:r>
              <m:rPr>
                <m:sty m:val="p"/>
              </m:rPr>
              <m:t>−</m:t>
            </m:r>
            <m:r>
              <m:t>Φ</m:t>
            </m:r>
            <m:d>
              <m:dPr>
                <m:begChr m:val="("/>
                <m:sepChr m:val=""/>
                <m:endChr m:val=")"/>
                <m:grow/>
              </m:dPr>
              <m:e>
                <m:d>
                  <m:dPr>
                    <m:begChr m:val="|"/>
                    <m:sepChr m:val=""/>
                    <m:endChr m:val="|"/>
                    <m:grow/>
                  </m:dPr>
                  <m:e>
                    <m:r>
                      <m:t>1.0000</m:t>
                    </m:r>
                  </m:e>
                </m:d>
              </m:e>
            </m:d>
          </m:e>
        </m:d>
        <m:r>
          <m:rPr>
            <m:sty m:val="p"/>
          </m:rPr>
          <m:t>=</m:t>
        </m:r>
        <m:r>
          <m:t>0.3173</m:t>
        </m:r>
      </m:oMath>
      <w:r>
        <w:t xml:space="preserve">.</w:t>
      </w:r>
    </w:p>
    <w:p>
      <w:pPr>
        <w:pStyle w:val="BodyText"/>
      </w:pPr>
      <w:r>
        <w:t xml:space="preserve">Meqë 0.3173 nuk është nën 0.05, nuk e refuzojmë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Kampioni nuk jep evidencë mjaftueshëm të fortë për një dallim të mesatares së popullatës në këtë nivel domethënieje.</w:t>
      </w:r>
    </w:p>
    <w:p>
      <w:pPr>
        <w:pStyle w:val="BodyText"/>
      </w:pPr>
      <w:r>
        <w:t xml:space="preserve">Mosrefuzimi pasqyron evidencë të kufizuar, jo provë të barazisë së saktë.</w:t>
      </w:r>
    </w:p>
    <w:bookmarkEnd w:id="89"/>
    <w:bookmarkStart w:id="90" w:name="t03-a06-v04-shenja-të-rrugës-në-galeri"/>
    <w:p>
      <w:pPr>
        <w:pStyle w:val="Heading3"/>
      </w:pPr>
      <w:r>
        <w:rPr>
          <w:rStyle w:val="VerbatimChar"/>
        </w:rPr>
        <w:t xml:space="preserve">T03-A06-V04</w:t>
      </w:r>
      <w:r>
        <w:t xml:space="preserve">: Shenja të rrugës në galeri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Hipotezat janë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r>
          <m:t>μ</m:t>
        </m:r>
        <m:r>
          <m:rPr>
            <m:sty m:val="p"/>
          </m:rPr>
          <m:t>=</m:t>
        </m:r>
        <m:r>
          <m:t>40</m:t>
        </m:r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H</m:t>
            </m:r>
          </m:e>
          <m:sub>
            <m:r>
              <m:t>1</m:t>
            </m:r>
          </m:sub>
        </m:sSub>
        <m:r>
          <m:rPr>
            <m:sty m:val="p"/>
          </m:rPr>
          <m:t>:</m:t>
        </m:r>
        <m:r>
          <m:t>μ</m:t>
        </m:r>
        <m:r>
          <m:rPr>
            <m:sty m:val="p"/>
          </m:rPr>
          <m:t>≠</m:t>
        </m:r>
        <m:r>
          <m:t>40</m:t>
        </m:r>
      </m:oMath>
      <w:r>
        <w:t xml:space="preserve">.</w:t>
      </w:r>
    </w:p>
    <w:p>
      <w:pPr>
        <w:pStyle w:val="BodyText"/>
      </w:pPr>
      <w:r>
        <w:t xml:space="preserve">Gabimi standard është</w:t>
      </w:r>
      <w:r>
        <w:t xml:space="preserve"> </w:t>
      </w:r>
      <m:oMath>
        <m:r>
          <m:t>9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81</m:t>
            </m:r>
          </m:e>
        </m:rad>
        <m:r>
          <m:rPr>
            <m:sty m:val="p"/>
          </m:rPr>
          <m:t>=</m:t>
        </m:r>
        <m:r>
          <m:t>1.0000</m:t>
        </m:r>
      </m:oMath>
      <w:r>
        <w:t xml:space="preserve"> </w:t>
      </w:r>
      <w:r>
        <w:t xml:space="preserve">minuta, prandaj</w:t>
      </w:r>
      <w:r>
        <w:t xml:space="preserve"> </w:t>
      </w:r>
      <m:oMath>
        <m:r>
          <m:t>z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37.5</m:t>
            </m:r>
            <m:r>
              <m:rPr>
                <m:sty m:val="p"/>
              </m:rPr>
              <m:t>−</m:t>
            </m:r>
            <m:r>
              <m:t>40</m:t>
            </m:r>
          </m:e>
        </m:d>
        <m:r>
          <m:rPr>
            <m:sty m:val="p"/>
          </m:rPr>
          <m:t>/</m:t>
        </m:r>
        <m:r>
          <m:t>1.0000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2.5000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Vlera p dyanëshe është</w:t>
      </w:r>
      <w:r>
        <w:t xml:space="preserve"> </w:t>
      </w:r>
      <m:oMath>
        <m:r>
          <m:t>2</m:t>
        </m:r>
        <m:d>
          <m:dPr>
            <m:begChr m:val="["/>
            <m:sepChr m:val=""/>
            <m:endChr m:val="]"/>
            <m:grow/>
          </m:dPr>
          <m:e>
            <m:r>
              <m:t>1</m:t>
            </m:r>
            <m:r>
              <m:rPr>
                <m:sty m:val="p"/>
              </m:rPr>
              <m:t>−</m:t>
            </m:r>
            <m:r>
              <m:t>Φ</m:t>
            </m:r>
            <m:d>
              <m:dPr>
                <m:begChr m:val="("/>
                <m:sepChr m:val=""/>
                <m:endChr m:val=")"/>
                <m:grow/>
              </m:dPr>
              <m:e>
                <m:d>
                  <m:dPr>
                    <m:begChr m:val="|"/>
                    <m:sepChr m:val=""/>
                    <m:endChr m:val="|"/>
                    <m:grow/>
                  </m:dPr>
                  <m:e>
                    <m:r>
                      <m:rPr>
                        <m:sty m:val="p"/>
                      </m:rPr>
                      <m:t>−</m:t>
                    </m:r>
                    <m:r>
                      <m:t>2.5000</m:t>
                    </m:r>
                  </m:e>
                </m:d>
              </m:e>
            </m:d>
          </m:e>
        </m:d>
        <m:r>
          <m:rPr>
            <m:sty m:val="p"/>
          </m:rPr>
          <m:t>=</m:t>
        </m:r>
        <m:r>
          <m:t>0.0124</m:t>
        </m:r>
      </m:oMath>
      <w:r>
        <w:t xml:space="preserve">.</w:t>
      </w:r>
    </w:p>
    <w:p>
      <w:pPr>
        <w:pStyle w:val="BodyText"/>
      </w:pPr>
      <w:r>
        <w:t xml:space="preserve">Meqë 0.0124 është nën 0.05, e refuzojmë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Kampioni jep evidencë se mesatarja e popullatës ndryshon nga vlera referuese.</w:t>
      </w:r>
    </w:p>
    <w:p>
      <w:pPr>
        <w:pStyle w:val="BodyText"/>
      </w:pPr>
      <w:r>
        <w:t xml:space="preserve">Mosrefuzimi pasqyron evidencë të kufizuar, jo provë të barazisë së saktë.</w:t>
      </w:r>
    </w:p>
    <w:bookmarkEnd w:id="90"/>
    <w:bookmarkStart w:id="91" w:name="t03-a06-v05-format-harte-konceptuale"/>
    <w:p>
      <w:pPr>
        <w:pStyle w:val="Heading3"/>
      </w:pPr>
      <w:r>
        <w:rPr>
          <w:rStyle w:val="VerbatimChar"/>
        </w:rPr>
        <w:t xml:space="preserve">T03-A06-V05</w:t>
      </w:r>
      <w:r>
        <w:t xml:space="preserve">: Format harte konceptuale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Hipotezat janë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r>
          <m:t>μ</m:t>
        </m:r>
        <m:r>
          <m:rPr>
            <m:sty m:val="p"/>
          </m:rPr>
          <m:t>=</m:t>
        </m:r>
        <m:r>
          <m:t>60</m:t>
        </m:r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H</m:t>
            </m:r>
          </m:e>
          <m:sub>
            <m:r>
              <m:t>1</m:t>
            </m:r>
          </m:sub>
        </m:sSub>
        <m:r>
          <m:rPr>
            <m:sty m:val="p"/>
          </m:rPr>
          <m:t>:</m:t>
        </m:r>
        <m:r>
          <m:t>μ</m:t>
        </m:r>
        <m:r>
          <m:rPr>
            <m:sty m:val="p"/>
          </m:rPr>
          <m:t>≠</m:t>
        </m:r>
        <m:r>
          <m:t>60</m:t>
        </m:r>
      </m:oMath>
      <w:r>
        <w:t xml:space="preserve">.</w:t>
      </w:r>
    </w:p>
    <w:p>
      <w:pPr>
        <w:pStyle w:val="BodyText"/>
      </w:pPr>
      <w:r>
        <w:t xml:space="preserve">Gabimi standard është</w:t>
      </w:r>
      <w:r>
        <w:t xml:space="preserve"> </w:t>
      </w:r>
      <m:oMath>
        <m:r>
          <m:t>10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49</m:t>
            </m:r>
          </m:e>
        </m:rad>
        <m:r>
          <m:rPr>
            <m:sty m:val="p"/>
          </m:rPr>
          <m:t>=</m:t>
        </m:r>
        <m:r>
          <m:t>1.4286</m:t>
        </m:r>
      </m:oMath>
      <w:r>
        <w:t xml:space="preserve"> </w:t>
      </w:r>
      <w:r>
        <w:t xml:space="preserve">pikë, prandaj</w:t>
      </w:r>
      <w:r>
        <w:t xml:space="preserve"> </w:t>
      </w:r>
      <m:oMath>
        <m:r>
          <m:t>z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61.5</m:t>
            </m:r>
            <m:r>
              <m:rPr>
                <m:sty m:val="p"/>
              </m:rPr>
              <m:t>−</m:t>
            </m:r>
            <m:r>
              <m:t>60</m:t>
            </m:r>
          </m:e>
        </m:d>
        <m:r>
          <m:rPr>
            <m:sty m:val="p"/>
          </m:rPr>
          <m:t>/</m:t>
        </m:r>
        <m:r>
          <m:t>1.4286</m:t>
        </m:r>
        <m:r>
          <m:rPr>
            <m:sty m:val="p"/>
          </m:rPr>
          <m:t>=</m:t>
        </m:r>
        <m:r>
          <m:t>1.0500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Vlera p dyanëshe është</w:t>
      </w:r>
      <w:r>
        <w:t xml:space="preserve"> </w:t>
      </w:r>
      <m:oMath>
        <m:r>
          <m:t>2</m:t>
        </m:r>
        <m:d>
          <m:dPr>
            <m:begChr m:val="["/>
            <m:sepChr m:val=""/>
            <m:endChr m:val="]"/>
            <m:grow/>
          </m:dPr>
          <m:e>
            <m:r>
              <m:t>1</m:t>
            </m:r>
            <m:r>
              <m:rPr>
                <m:sty m:val="p"/>
              </m:rPr>
              <m:t>−</m:t>
            </m:r>
            <m:r>
              <m:t>Φ</m:t>
            </m:r>
            <m:d>
              <m:dPr>
                <m:begChr m:val="("/>
                <m:sepChr m:val=""/>
                <m:endChr m:val=")"/>
                <m:grow/>
              </m:dPr>
              <m:e>
                <m:d>
                  <m:dPr>
                    <m:begChr m:val="|"/>
                    <m:sepChr m:val=""/>
                    <m:endChr m:val="|"/>
                    <m:grow/>
                  </m:dPr>
                  <m:e>
                    <m:r>
                      <m:t>1.0500</m:t>
                    </m:r>
                  </m:e>
                </m:d>
              </m:e>
            </m:d>
          </m:e>
        </m:d>
        <m:r>
          <m:rPr>
            <m:sty m:val="p"/>
          </m:rPr>
          <m:t>=</m:t>
        </m:r>
        <m:r>
          <m:t>0.2937</m:t>
        </m:r>
      </m:oMath>
      <w:r>
        <w:t xml:space="preserve">.</w:t>
      </w:r>
    </w:p>
    <w:p>
      <w:pPr>
        <w:pStyle w:val="BodyText"/>
      </w:pPr>
      <w:r>
        <w:t xml:space="preserve">Meqë 0.2937 nuk është nën 0.05, nuk e refuzojmë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Kampioni nuk jep evidencë mjaftueshëm të fortë për një dallim të mesatares së popullatës në këtë nivel domethënieje.</w:t>
      </w:r>
    </w:p>
    <w:p>
      <w:pPr>
        <w:pStyle w:val="BodyText"/>
      </w:pPr>
      <w:r>
        <w:t xml:space="preserve">Mosrefuzimi pasqyron evidencë të kufizuar, jo provë të barazisë së saktë.</w:t>
      </w:r>
    </w:p>
    <w:bookmarkEnd w:id="91"/>
    <w:bookmarkStart w:id="92" w:name="t03-a06-v06-kujtesë-për-takim"/>
    <w:p>
      <w:pPr>
        <w:pStyle w:val="Heading3"/>
      </w:pPr>
      <w:r>
        <w:rPr>
          <w:rStyle w:val="VerbatimChar"/>
        </w:rPr>
        <w:t xml:space="preserve">T03-A06-V06</w:t>
      </w:r>
      <w:r>
        <w:t xml:space="preserve">: Kujtesë për takim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Hipotezat janë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r>
          <m:t>μ</m:t>
        </m:r>
        <m:r>
          <m:rPr>
            <m:sty m:val="p"/>
          </m:rPr>
          <m:t>=</m:t>
        </m:r>
        <m:r>
          <m:t>24</m:t>
        </m:r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H</m:t>
            </m:r>
          </m:e>
          <m:sub>
            <m:r>
              <m:t>1</m:t>
            </m:r>
          </m:sub>
        </m:sSub>
        <m:r>
          <m:rPr>
            <m:sty m:val="p"/>
          </m:rPr>
          <m:t>:</m:t>
        </m:r>
        <m:r>
          <m:t>μ</m:t>
        </m:r>
        <m:r>
          <m:rPr>
            <m:sty m:val="p"/>
          </m:rPr>
          <m:t>≠</m:t>
        </m:r>
        <m:r>
          <m:t>24</m:t>
        </m:r>
      </m:oMath>
      <w:r>
        <w:t xml:space="preserve">.</w:t>
      </w:r>
    </w:p>
    <w:p>
      <w:pPr>
        <w:pStyle w:val="BodyText"/>
      </w:pPr>
      <w:r>
        <w:t xml:space="preserve">Gabimi standard është</w:t>
      </w:r>
      <w:r>
        <w:t xml:space="preserve"> </w:t>
      </w:r>
      <m:oMath>
        <m:r>
          <m:t>6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64</m:t>
            </m:r>
          </m:e>
        </m:rad>
        <m:r>
          <m:rPr>
            <m:sty m:val="p"/>
          </m:rPr>
          <m:t>=</m:t>
        </m:r>
        <m:r>
          <m:t>0.7500</m:t>
        </m:r>
      </m:oMath>
      <w:r>
        <w:t xml:space="preserve"> </w:t>
      </w:r>
      <w:r>
        <w:t xml:space="preserve">orë, prandaj</w:t>
      </w:r>
      <w:r>
        <w:t xml:space="preserve"> </w:t>
      </w:r>
      <m:oMath>
        <m:r>
          <m:t>z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22</m:t>
            </m:r>
            <m:r>
              <m:rPr>
                <m:sty m:val="p"/>
              </m:rPr>
              <m:t>−</m:t>
            </m:r>
            <m:r>
              <m:t>24</m:t>
            </m:r>
          </m:e>
        </m:d>
        <m:r>
          <m:rPr>
            <m:sty m:val="p"/>
          </m:rPr>
          <m:t>/</m:t>
        </m:r>
        <m:r>
          <m:t>0.7500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2.6667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Vlera p dyanëshe është</w:t>
      </w:r>
      <w:r>
        <w:t xml:space="preserve"> </w:t>
      </w:r>
      <m:oMath>
        <m:r>
          <m:t>2</m:t>
        </m:r>
        <m:d>
          <m:dPr>
            <m:begChr m:val="["/>
            <m:sepChr m:val=""/>
            <m:endChr m:val="]"/>
            <m:grow/>
          </m:dPr>
          <m:e>
            <m:r>
              <m:t>1</m:t>
            </m:r>
            <m:r>
              <m:rPr>
                <m:sty m:val="p"/>
              </m:rPr>
              <m:t>−</m:t>
            </m:r>
            <m:r>
              <m:t>Φ</m:t>
            </m:r>
            <m:d>
              <m:dPr>
                <m:begChr m:val="("/>
                <m:sepChr m:val=""/>
                <m:endChr m:val=")"/>
                <m:grow/>
              </m:dPr>
              <m:e>
                <m:d>
                  <m:dPr>
                    <m:begChr m:val="|"/>
                    <m:sepChr m:val=""/>
                    <m:endChr m:val="|"/>
                    <m:grow/>
                  </m:dPr>
                  <m:e>
                    <m:r>
                      <m:rPr>
                        <m:sty m:val="p"/>
                      </m:rPr>
                      <m:t>−</m:t>
                    </m:r>
                    <m:r>
                      <m:t>2.6667</m:t>
                    </m:r>
                  </m:e>
                </m:d>
              </m:e>
            </m:d>
          </m:e>
        </m:d>
        <m:r>
          <m:rPr>
            <m:sty m:val="p"/>
          </m:rPr>
          <m:t>=</m:t>
        </m:r>
        <m:r>
          <m:t>0.0077</m:t>
        </m:r>
      </m:oMath>
      <w:r>
        <w:t xml:space="preserve">.</w:t>
      </w:r>
    </w:p>
    <w:p>
      <w:pPr>
        <w:pStyle w:val="BodyText"/>
      </w:pPr>
      <w:r>
        <w:t xml:space="preserve">Meqë 0.0077 është nën 0.05, e refuzojmë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Kampioni jep evidencë se mesatarja e popullatës ndryshon nga vlera referuese.</w:t>
      </w:r>
    </w:p>
    <w:p>
      <w:pPr>
        <w:pStyle w:val="BodyText"/>
      </w:pPr>
      <w:r>
        <w:t xml:space="preserve">Mosrefuzimi pasqyron evidencë të kufizuar, jo provë të barazisë së saktë.</w:t>
      </w:r>
    </w:p>
    <w:bookmarkEnd w:id="92"/>
    <w:bookmarkStart w:id="93" w:name="Xfa867ec7a3648aba38ef20c5a1d61987dcb2e4d"/>
    <w:p>
      <w:pPr>
        <w:pStyle w:val="Heading3"/>
      </w:pPr>
      <w:r>
        <w:rPr>
          <w:rStyle w:val="VerbatimChar"/>
        </w:rPr>
        <w:t xml:space="preserve">T03-A06-V07</w:t>
      </w:r>
      <w:r>
        <w:t xml:space="preserve">: Strukturë e shqyrtimit nga bashkëmoshatarët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Hipotezat janë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r>
          <m:t>μ</m:t>
        </m:r>
        <m:r>
          <m:rPr>
            <m:sty m:val="p"/>
          </m:rPr>
          <m:t>=</m:t>
        </m:r>
        <m:r>
          <m:t>55</m:t>
        </m:r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H</m:t>
            </m:r>
          </m:e>
          <m:sub>
            <m:r>
              <m:t>1</m:t>
            </m:r>
          </m:sub>
        </m:sSub>
        <m:r>
          <m:rPr>
            <m:sty m:val="p"/>
          </m:rPr>
          <m:t>:</m:t>
        </m:r>
        <m:r>
          <m:t>μ</m:t>
        </m:r>
        <m:r>
          <m:rPr>
            <m:sty m:val="p"/>
          </m:rPr>
          <m:t>≠</m:t>
        </m:r>
        <m:r>
          <m:t>55</m:t>
        </m:r>
      </m:oMath>
      <w:r>
        <w:t xml:space="preserve">.</w:t>
      </w:r>
    </w:p>
    <w:p>
      <w:pPr>
        <w:pStyle w:val="BodyText"/>
      </w:pPr>
      <w:r>
        <w:t xml:space="preserve">Gabimi standard është</w:t>
      </w:r>
      <w:r>
        <w:t xml:space="preserve"> </w:t>
      </w:r>
      <m:oMath>
        <m:r>
          <m:t>8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100</m:t>
            </m:r>
          </m:e>
        </m:rad>
        <m:r>
          <m:rPr>
            <m:sty m:val="p"/>
          </m:rPr>
          <m:t>=</m:t>
        </m:r>
        <m:r>
          <m:t>0.8000</m:t>
        </m:r>
      </m:oMath>
      <w:r>
        <w:t xml:space="preserve"> </w:t>
      </w:r>
      <w:r>
        <w:t xml:space="preserve">pikë, prandaj</w:t>
      </w:r>
      <w:r>
        <w:t xml:space="preserve"> </w:t>
      </w:r>
      <m:oMath>
        <m:r>
          <m:t>z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56</m:t>
            </m:r>
            <m:r>
              <m:rPr>
                <m:sty m:val="p"/>
              </m:rPr>
              <m:t>−</m:t>
            </m:r>
            <m:r>
              <m:t>55</m:t>
            </m:r>
          </m:e>
        </m:d>
        <m:r>
          <m:rPr>
            <m:sty m:val="p"/>
          </m:rPr>
          <m:t>/</m:t>
        </m:r>
        <m:r>
          <m:t>0.8000</m:t>
        </m:r>
        <m:r>
          <m:rPr>
            <m:sty m:val="p"/>
          </m:rPr>
          <m:t>=</m:t>
        </m:r>
        <m:r>
          <m:t>1.2500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Vlera p dyanëshe është</w:t>
      </w:r>
      <w:r>
        <w:t xml:space="preserve"> </w:t>
      </w:r>
      <m:oMath>
        <m:r>
          <m:t>2</m:t>
        </m:r>
        <m:d>
          <m:dPr>
            <m:begChr m:val="["/>
            <m:sepChr m:val=""/>
            <m:endChr m:val="]"/>
            <m:grow/>
          </m:dPr>
          <m:e>
            <m:r>
              <m:t>1</m:t>
            </m:r>
            <m:r>
              <m:rPr>
                <m:sty m:val="p"/>
              </m:rPr>
              <m:t>−</m:t>
            </m:r>
            <m:r>
              <m:t>Φ</m:t>
            </m:r>
            <m:d>
              <m:dPr>
                <m:begChr m:val="("/>
                <m:sepChr m:val=""/>
                <m:endChr m:val=")"/>
                <m:grow/>
              </m:dPr>
              <m:e>
                <m:d>
                  <m:dPr>
                    <m:begChr m:val="|"/>
                    <m:sepChr m:val=""/>
                    <m:endChr m:val="|"/>
                    <m:grow/>
                  </m:dPr>
                  <m:e>
                    <m:r>
                      <m:t>1.2500</m:t>
                    </m:r>
                  </m:e>
                </m:d>
              </m:e>
            </m:d>
          </m:e>
        </m:d>
        <m:r>
          <m:rPr>
            <m:sty m:val="p"/>
          </m:rPr>
          <m:t>=</m:t>
        </m:r>
        <m:r>
          <m:t>0.2113</m:t>
        </m:r>
      </m:oMath>
      <w:r>
        <w:t xml:space="preserve">.</w:t>
      </w:r>
    </w:p>
    <w:p>
      <w:pPr>
        <w:pStyle w:val="BodyText"/>
      </w:pPr>
      <w:r>
        <w:t xml:space="preserve">Meqë 0.2113 nuk është nën 0.05, nuk e refuzojmë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Kampioni nuk jep evidencë mjaftueshëm të fortë për një dallim të mesatares së popullatës në këtë nivel domethënieje.</w:t>
      </w:r>
    </w:p>
    <w:p>
      <w:pPr>
        <w:pStyle w:val="BodyText"/>
      </w:pPr>
      <w:r>
        <w:t xml:space="preserve">Mosrefuzimi pasqyron evidencë të kufizuar, jo provë të barazisë së saktë.</w:t>
      </w:r>
    </w:p>
    <w:bookmarkEnd w:id="93"/>
    <w:bookmarkStart w:id="94" w:name="X702b5cc39a41153cb08660265073e14e21bfb94"/>
    <w:p>
      <w:pPr>
        <w:pStyle w:val="Heading3"/>
      </w:pPr>
      <w:r>
        <w:rPr>
          <w:rStyle w:val="VerbatimChar"/>
        </w:rPr>
        <w:t xml:space="preserve">T03-A06-V08</w:t>
      </w:r>
      <w:r>
        <w:t xml:space="preserve">: Mjet për parashikim dokumenti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Hipotezat janë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r>
          <m:t>μ</m:t>
        </m:r>
        <m:r>
          <m:rPr>
            <m:sty m:val="p"/>
          </m:rPr>
          <m:t>=</m:t>
        </m:r>
        <m:r>
          <m:t>35</m:t>
        </m:r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H</m:t>
            </m:r>
          </m:e>
          <m:sub>
            <m:r>
              <m:t>1</m:t>
            </m:r>
          </m:sub>
        </m:sSub>
        <m:r>
          <m:rPr>
            <m:sty m:val="p"/>
          </m:rPr>
          <m:t>:</m:t>
        </m:r>
        <m:r>
          <m:t>μ</m:t>
        </m:r>
        <m:r>
          <m:rPr>
            <m:sty m:val="p"/>
          </m:rPr>
          <m:t>≠</m:t>
        </m:r>
        <m:r>
          <m:t>35</m:t>
        </m:r>
      </m:oMath>
      <w:r>
        <w:t xml:space="preserve">.</w:t>
      </w:r>
    </w:p>
    <w:p>
      <w:pPr>
        <w:pStyle w:val="BodyText"/>
      </w:pPr>
      <w:r>
        <w:t xml:space="preserve">Gabimi standard është</w:t>
      </w:r>
      <w:r>
        <w:t xml:space="preserve"> </w:t>
      </w:r>
      <m:oMath>
        <m:r>
          <m:t>7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49</m:t>
            </m:r>
          </m:e>
        </m:rad>
        <m:r>
          <m:rPr>
            <m:sty m:val="p"/>
          </m:rPr>
          <m:t>=</m:t>
        </m:r>
        <m:r>
          <m:t>1.0000</m:t>
        </m:r>
      </m:oMath>
      <w:r>
        <w:t xml:space="preserve"> </w:t>
      </w:r>
      <w:r>
        <w:t xml:space="preserve">sekonda, prandaj</w:t>
      </w:r>
      <w:r>
        <w:t xml:space="preserve"> </w:t>
      </w:r>
      <m:oMath>
        <m:r>
          <m:t>z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32.5</m:t>
            </m:r>
            <m:r>
              <m:rPr>
                <m:sty m:val="p"/>
              </m:rPr>
              <m:t>−</m:t>
            </m:r>
            <m:r>
              <m:t>35</m:t>
            </m:r>
          </m:e>
        </m:d>
        <m:r>
          <m:rPr>
            <m:sty m:val="p"/>
          </m:rPr>
          <m:t>/</m:t>
        </m:r>
        <m:r>
          <m:t>1.0000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2.5000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Vlera p dyanëshe është</w:t>
      </w:r>
      <w:r>
        <w:t xml:space="preserve"> </w:t>
      </w:r>
      <m:oMath>
        <m:r>
          <m:t>2</m:t>
        </m:r>
        <m:d>
          <m:dPr>
            <m:begChr m:val="["/>
            <m:sepChr m:val=""/>
            <m:endChr m:val="]"/>
            <m:grow/>
          </m:dPr>
          <m:e>
            <m:r>
              <m:t>1</m:t>
            </m:r>
            <m:r>
              <m:rPr>
                <m:sty m:val="p"/>
              </m:rPr>
              <m:t>−</m:t>
            </m:r>
            <m:r>
              <m:t>Φ</m:t>
            </m:r>
            <m:d>
              <m:dPr>
                <m:begChr m:val="("/>
                <m:sepChr m:val=""/>
                <m:endChr m:val=")"/>
                <m:grow/>
              </m:dPr>
              <m:e>
                <m:d>
                  <m:dPr>
                    <m:begChr m:val="|"/>
                    <m:sepChr m:val=""/>
                    <m:endChr m:val="|"/>
                    <m:grow/>
                  </m:dPr>
                  <m:e>
                    <m:r>
                      <m:rPr>
                        <m:sty m:val="p"/>
                      </m:rPr>
                      <m:t>−</m:t>
                    </m:r>
                    <m:r>
                      <m:t>2.5000</m:t>
                    </m:r>
                  </m:e>
                </m:d>
              </m:e>
            </m:d>
          </m:e>
        </m:d>
        <m:r>
          <m:rPr>
            <m:sty m:val="p"/>
          </m:rPr>
          <m:t>=</m:t>
        </m:r>
        <m:r>
          <m:t>0.0124</m:t>
        </m:r>
      </m:oMath>
      <w:r>
        <w:t xml:space="preserve">.</w:t>
      </w:r>
    </w:p>
    <w:p>
      <w:pPr>
        <w:pStyle w:val="BodyText"/>
      </w:pPr>
      <w:r>
        <w:t xml:space="preserve">Meqë 0.0124 është nën 0.05, e refuzojmë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Kampioni jep evidencë se mesatarja e popullatës ndryshon nga vlera referuese.</w:t>
      </w:r>
    </w:p>
    <w:p>
      <w:pPr>
        <w:pStyle w:val="BodyText"/>
      </w:pPr>
      <w:r>
        <w:t xml:space="preserve">Mosrefuzimi pasqyron evidencë të kufizuar, jo provë të barazisë së saktë.</w:t>
      </w:r>
    </w:p>
    <w:bookmarkEnd w:id="94"/>
    <w:bookmarkStart w:id="95" w:name="t03-a06-v09-kartë-për-ushtrimin-e-rrugës"/>
    <w:p>
      <w:pPr>
        <w:pStyle w:val="Heading3"/>
      </w:pPr>
      <w:r>
        <w:rPr>
          <w:rStyle w:val="VerbatimChar"/>
        </w:rPr>
        <w:t xml:space="preserve">T03-A06-V09</w:t>
      </w:r>
      <w:r>
        <w:t xml:space="preserve">: Kartë për ushtrimin e rrugës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Hipotezat janë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r>
          <m:t>μ</m:t>
        </m:r>
        <m:r>
          <m:rPr>
            <m:sty m:val="p"/>
          </m:rPr>
          <m:t>=</m:t>
        </m:r>
        <m:r>
          <m:t>70</m:t>
        </m:r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H</m:t>
            </m:r>
          </m:e>
          <m:sub>
            <m:r>
              <m:t>1</m:t>
            </m:r>
          </m:sub>
        </m:sSub>
        <m:r>
          <m:rPr>
            <m:sty m:val="p"/>
          </m:rPr>
          <m:t>:</m:t>
        </m:r>
        <m:r>
          <m:t>μ</m:t>
        </m:r>
        <m:r>
          <m:rPr>
            <m:sty m:val="p"/>
          </m:rPr>
          <m:t>≠</m:t>
        </m:r>
        <m:r>
          <m:t>70</m:t>
        </m:r>
      </m:oMath>
      <w:r>
        <w:t xml:space="preserve">.</w:t>
      </w:r>
    </w:p>
    <w:p>
      <w:pPr>
        <w:pStyle w:val="BodyText"/>
      </w:pPr>
      <w:r>
        <w:t xml:space="preserve">Gabimi standard është</w:t>
      </w:r>
      <w:r>
        <w:t xml:space="preserve"> </w:t>
      </w:r>
      <m:oMath>
        <m:r>
          <m:t>9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144</m:t>
            </m:r>
          </m:e>
        </m:rad>
        <m:r>
          <m:rPr>
            <m:sty m:val="p"/>
          </m:rPr>
          <m:t>=</m:t>
        </m:r>
        <m:r>
          <m:t>0.7500</m:t>
        </m:r>
      </m:oMath>
      <w:r>
        <w:t xml:space="preserve"> </w:t>
      </w:r>
      <w:r>
        <w:t xml:space="preserve">pikë, prandaj</w:t>
      </w:r>
      <w:r>
        <w:t xml:space="preserve"> </w:t>
      </w:r>
      <m:oMath>
        <m:r>
          <m:t>z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71</m:t>
            </m:r>
            <m:r>
              <m:rPr>
                <m:sty m:val="p"/>
              </m:rPr>
              <m:t>−</m:t>
            </m:r>
            <m:r>
              <m:t>70</m:t>
            </m:r>
          </m:e>
        </m:d>
        <m:r>
          <m:rPr>
            <m:sty m:val="p"/>
          </m:rPr>
          <m:t>/</m:t>
        </m:r>
        <m:r>
          <m:t>0.7500</m:t>
        </m:r>
        <m:r>
          <m:rPr>
            <m:sty m:val="p"/>
          </m:rPr>
          <m:t>=</m:t>
        </m:r>
        <m:r>
          <m:t>1.3333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Vlera p dyanëshe është</w:t>
      </w:r>
      <w:r>
        <w:t xml:space="preserve"> </w:t>
      </w:r>
      <m:oMath>
        <m:r>
          <m:t>2</m:t>
        </m:r>
        <m:d>
          <m:dPr>
            <m:begChr m:val="["/>
            <m:sepChr m:val=""/>
            <m:endChr m:val="]"/>
            <m:grow/>
          </m:dPr>
          <m:e>
            <m:r>
              <m:t>1</m:t>
            </m:r>
            <m:r>
              <m:rPr>
                <m:sty m:val="p"/>
              </m:rPr>
              <m:t>−</m:t>
            </m:r>
            <m:r>
              <m:t>Φ</m:t>
            </m:r>
            <m:d>
              <m:dPr>
                <m:begChr m:val="("/>
                <m:sepChr m:val=""/>
                <m:endChr m:val=")"/>
                <m:grow/>
              </m:dPr>
              <m:e>
                <m:d>
                  <m:dPr>
                    <m:begChr m:val="|"/>
                    <m:sepChr m:val=""/>
                    <m:endChr m:val="|"/>
                    <m:grow/>
                  </m:dPr>
                  <m:e>
                    <m:r>
                      <m:t>1.3333</m:t>
                    </m:r>
                  </m:e>
                </m:d>
              </m:e>
            </m:d>
          </m:e>
        </m:d>
        <m:r>
          <m:rPr>
            <m:sty m:val="p"/>
          </m:rPr>
          <m:t>=</m:t>
        </m:r>
        <m:r>
          <m:t>0.1824</m:t>
        </m:r>
      </m:oMath>
      <w:r>
        <w:t xml:space="preserve">.</w:t>
      </w:r>
    </w:p>
    <w:p>
      <w:pPr>
        <w:pStyle w:val="BodyText"/>
      </w:pPr>
      <w:r>
        <w:t xml:space="preserve">Meqë 0.1824 nuk është nën 0.05, nuk e refuzojmë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Kampioni nuk jep evidencë mjaftueshëm të fortë për një dallim të mesatares së popullatës në këtë nivel domethënieje.</w:t>
      </w:r>
    </w:p>
    <w:p>
      <w:pPr>
        <w:pStyle w:val="BodyText"/>
      </w:pPr>
      <w:r>
        <w:t xml:space="preserve">Mosrefuzimi pasqyron evidencë të kufizuar, jo provë të barazisë së saktë.</w:t>
      </w:r>
    </w:p>
    <w:bookmarkEnd w:id="95"/>
    <w:bookmarkStart w:id="96" w:name="t03-a06-v10-paraqitje-e-shënimeve"/>
    <w:p>
      <w:pPr>
        <w:pStyle w:val="Heading3"/>
      </w:pPr>
      <w:r>
        <w:rPr>
          <w:rStyle w:val="VerbatimChar"/>
        </w:rPr>
        <w:t xml:space="preserve">T03-A06-V10</w:t>
      </w:r>
      <w:r>
        <w:t xml:space="preserve">: Paraqitje e shënimeve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Hipotezat janë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r>
          <m:t>μ</m:t>
        </m:r>
        <m:r>
          <m:rPr>
            <m:sty m:val="p"/>
          </m:rPr>
          <m:t>=</m:t>
        </m:r>
        <m:r>
          <m:t>48</m:t>
        </m:r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H</m:t>
            </m:r>
          </m:e>
          <m:sub>
            <m:r>
              <m:t>1</m:t>
            </m:r>
          </m:sub>
        </m:sSub>
        <m:r>
          <m:rPr>
            <m:sty m:val="p"/>
          </m:rPr>
          <m:t>:</m:t>
        </m:r>
        <m:r>
          <m:t>μ</m:t>
        </m:r>
        <m:r>
          <m:rPr>
            <m:sty m:val="p"/>
          </m:rPr>
          <m:t>≠</m:t>
        </m:r>
        <m:r>
          <m:t>48</m:t>
        </m:r>
      </m:oMath>
      <w:r>
        <w:t xml:space="preserve">.</w:t>
      </w:r>
    </w:p>
    <w:p>
      <w:pPr>
        <w:pStyle w:val="BodyText"/>
      </w:pPr>
      <w:r>
        <w:t xml:space="preserve">Gabimi standard është</w:t>
      </w:r>
      <w:r>
        <w:t xml:space="preserve"> </w:t>
      </w:r>
      <m:oMath>
        <m:r>
          <m:t>6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100</m:t>
            </m:r>
          </m:e>
        </m:rad>
        <m:r>
          <m:rPr>
            <m:sty m:val="p"/>
          </m:rPr>
          <m:t>=</m:t>
        </m:r>
        <m:r>
          <m:t>0.6000</m:t>
        </m:r>
      </m:oMath>
      <w:r>
        <w:t xml:space="preserve"> </w:t>
      </w:r>
      <w:r>
        <w:t xml:space="preserve">pikë, prandaj</w:t>
      </w:r>
      <w:r>
        <w:t xml:space="preserve"> </w:t>
      </w:r>
      <m:oMath>
        <m:r>
          <m:t>z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46.5</m:t>
            </m:r>
            <m:r>
              <m:rPr>
                <m:sty m:val="p"/>
              </m:rPr>
              <m:t>−</m:t>
            </m:r>
            <m:r>
              <m:t>48</m:t>
            </m:r>
          </m:e>
        </m:d>
        <m:r>
          <m:rPr>
            <m:sty m:val="p"/>
          </m:rPr>
          <m:t>/</m:t>
        </m:r>
        <m:r>
          <m:t>0.6000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2.5000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Vlera p dyanëshe është</w:t>
      </w:r>
      <w:r>
        <w:t xml:space="preserve"> </w:t>
      </w:r>
      <m:oMath>
        <m:r>
          <m:t>2</m:t>
        </m:r>
        <m:d>
          <m:dPr>
            <m:begChr m:val="["/>
            <m:sepChr m:val=""/>
            <m:endChr m:val="]"/>
            <m:grow/>
          </m:dPr>
          <m:e>
            <m:r>
              <m:t>1</m:t>
            </m:r>
            <m:r>
              <m:rPr>
                <m:sty m:val="p"/>
              </m:rPr>
              <m:t>−</m:t>
            </m:r>
            <m:r>
              <m:t>Φ</m:t>
            </m:r>
            <m:d>
              <m:dPr>
                <m:begChr m:val="("/>
                <m:sepChr m:val=""/>
                <m:endChr m:val=")"/>
                <m:grow/>
              </m:dPr>
              <m:e>
                <m:d>
                  <m:dPr>
                    <m:begChr m:val="|"/>
                    <m:sepChr m:val=""/>
                    <m:endChr m:val="|"/>
                    <m:grow/>
                  </m:dPr>
                  <m:e>
                    <m:r>
                      <m:rPr>
                        <m:sty m:val="p"/>
                      </m:rPr>
                      <m:t>−</m:t>
                    </m:r>
                    <m:r>
                      <m:t>2.5000</m:t>
                    </m:r>
                  </m:e>
                </m:d>
              </m:e>
            </m:d>
          </m:e>
        </m:d>
        <m:r>
          <m:rPr>
            <m:sty m:val="p"/>
          </m:rPr>
          <m:t>=</m:t>
        </m:r>
        <m:r>
          <m:t>0.0124</m:t>
        </m:r>
      </m:oMath>
      <w:r>
        <w:t xml:space="preserve">.</w:t>
      </w:r>
    </w:p>
    <w:p>
      <w:pPr>
        <w:pStyle w:val="BodyText"/>
      </w:pPr>
      <w:r>
        <w:t xml:space="preserve">Meqë 0.0124 është nën 0.05, e refuzojmë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Kampioni jep evidencë se mesatarja e popullatës ndryshon nga vlera referuese.</w:t>
      </w:r>
    </w:p>
    <w:p>
      <w:pPr>
        <w:pStyle w:val="BodyText"/>
      </w:pPr>
      <w:r>
        <w:t xml:space="preserve">Mosrefuzimi pasqyron evidencë të kufizuar, jo provë të barazisë së saktë.</w:t>
      </w:r>
    </w:p>
    <w:bookmarkEnd w:id="96"/>
    <w:bookmarkEnd w:id="97"/>
    <w:bookmarkStart w:id="108" w:name="Xd1fb128bba1a2aa3dec8b6d577858317d34da94"/>
    <w:p>
      <w:pPr>
        <w:pStyle w:val="Heading2"/>
      </w:pPr>
      <w:r>
        <w:t xml:space="preserve">A07: Vlerat p, fuqia statistikore dhe madhësia e planifikuar e kampionit</w:t>
      </w:r>
    </w:p>
    <w:bookmarkStart w:id="98" w:name="t03-a07-v01-ushtrim-i-udhëzuar-me-hartë"/>
    <w:p>
      <w:pPr>
        <w:pStyle w:val="Heading3"/>
      </w:pPr>
      <w:r>
        <w:rPr>
          <w:rStyle w:val="VerbatimChar"/>
        </w:rPr>
        <w:t xml:space="preserve">T03-A07-V01</w:t>
      </w:r>
      <w:r>
        <w:t xml:space="preserve">: Ushtrim i udhëzuar me hartë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Statistika e vrojtuar është</w:t>
      </w:r>
      <w:r>
        <w:t xml:space="preserve"> </w:t>
      </w:r>
      <m:oMath>
        <m:r>
          <m:t>z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71.5</m:t>
            </m:r>
            <m:r>
              <m:rPr>
                <m:sty m:val="p"/>
              </m:rPr>
              <m:t>−</m:t>
            </m:r>
            <m:r>
              <m:t>70</m:t>
            </m:r>
          </m:e>
        </m:d>
        <m:r>
          <m:rPr>
            <m:sty m:val="p"/>
          </m:rPr>
          <m:t>/</m:t>
        </m:r>
        <m:d>
          <m:dPr>
            <m:begChr m:val="("/>
            <m:sepChr m:val=""/>
            <m:endChr m:val=")"/>
            <m:grow/>
          </m:dPr>
          <m:e>
            <m:r>
              <m:t>10</m:t>
            </m:r>
            <m:r>
              <m:rPr>
                <m:sty m:val="p"/>
              </m:rPr>
              <m:t>/</m:t>
            </m:r>
            <m:rad>
              <m:radPr>
                <m:degHide m:val="on"/>
              </m:radPr>
              <m:deg/>
              <m:e>
                <m:r>
                  <m:t>36</m:t>
                </m:r>
              </m:e>
            </m:rad>
          </m:e>
        </m:d>
        <m:r>
          <m:rPr>
            <m:sty m:val="p"/>
          </m:rPr>
          <m:t>=</m:t>
        </m:r>
        <m:r>
          <m:t>0.9000</m:t>
        </m:r>
      </m:oMath>
      <w:r>
        <w:t xml:space="preserve">.</w:t>
      </w:r>
    </w:p>
    <w:p>
      <w:pPr>
        <w:pStyle w:val="BodyText"/>
      </w:pPr>
      <w:r>
        <w:t xml:space="preserve">Vlera p e bishtit të djathtë është</w:t>
      </w:r>
      <w:r>
        <w:t xml:space="preserve"> </w:t>
      </w:r>
      <m:oMath>
        <m:r>
          <m:t>1</m:t>
        </m:r>
        <m:r>
          <m:rPr>
            <m:sty m:val="p"/>
          </m:rPr>
          <m:t>−</m:t>
        </m:r>
        <m:r>
          <m:t>Φ</m:t>
        </m:r>
        <m:d>
          <m:dPr>
            <m:begChr m:val="("/>
            <m:sepChr m:val=""/>
            <m:endChr m:val=")"/>
            <m:grow/>
          </m:dPr>
          <m:e>
            <m:r>
              <m:t>0.9000</m:t>
            </m:r>
          </m:e>
        </m:d>
        <m:r>
          <m:rPr>
            <m:sty m:val="p"/>
          </m:rPr>
          <m:t>=</m:t>
        </m:r>
        <m:r>
          <m:t>0.1841</m:t>
        </m:r>
      </m:oMath>
      <w:r>
        <w:t xml:space="preserve">, prandaj nuk e refuzojmë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në</w:t>
      </w:r>
      <w:r>
        <w:t xml:space="preserve"> </w:t>
      </w:r>
      <m:oMath>
        <m:r>
          <m:t>α</m:t>
        </m:r>
        <m:r>
          <m:rPr>
            <m:sty m:val="p"/>
          </m:rPr>
          <m:t>=</m:t>
        </m:r>
        <m:r>
          <m:t>0.05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Kjo vlerë p përshkruan rezultate të paktën kaq të mëdha nën modelin zero; nuk është probabiliteti që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është e vërtetë.</w:t>
      </w:r>
    </w:p>
    <w:p>
      <w:pPr>
        <w:pStyle w:val="BodyText"/>
      </w:pPr>
      <w:r>
        <w:t xml:space="preserve">Nëse përmirësimi i vërtetë është</w:t>
      </w:r>
      <w:r>
        <w:t xml:space="preserve"> </w:t>
      </w:r>
      <m:oMath>
        <m:r>
          <m:t>δ</m:t>
        </m:r>
        <m:r>
          <m:rPr>
            <m:sty m:val="p"/>
          </m:rPr>
          <m:t>=</m:t>
        </m:r>
        <m:r>
          <m:t>4</m:t>
        </m:r>
      </m:oMath>
      <w:r>
        <w:t xml:space="preserve">, fuqia është</w:t>
      </w:r>
      <w:r>
        <w:t xml:space="preserve"> </w:t>
      </w:r>
      <m:oMath>
        <m:r>
          <m:t>1</m:t>
        </m:r>
        <m:r>
          <m:rPr>
            <m:sty m:val="p"/>
          </m:rPr>
          <m:t>−</m:t>
        </m:r>
        <m:r>
          <m:t>Φ</m:t>
        </m:r>
        <m:d>
          <m:dPr>
            <m:begChr m:val="("/>
            <m:sepChr m:val=""/>
            <m:endChr m:val=")"/>
            <m:grow/>
          </m:dPr>
          <m:e>
            <m:r>
              <m:t>1.6449</m:t>
            </m:r>
            <m:r>
              <m:rPr>
                <m:sty m:val="p"/>
              </m:rPr>
              <m:t>−</m:t>
            </m:r>
            <m:r>
              <m:t>4</m:t>
            </m:r>
            <m:rad>
              <m:radPr>
                <m:degHide m:val="on"/>
              </m:radPr>
              <m:deg/>
              <m:e>
                <m:r>
                  <m:t>36</m:t>
                </m:r>
              </m:e>
            </m:rad>
            <m:r>
              <m:rPr>
                <m:sty m:val="p"/>
              </m:rPr>
              <m:t>/</m:t>
            </m:r>
            <m:r>
              <m:t>10</m:t>
            </m:r>
          </m:e>
        </m:d>
        <m:r>
          <m:rPr>
            <m:sty m:val="p"/>
          </m:rPr>
          <m:t>=</m:t>
        </m:r>
        <m:r>
          <m:t>0.7749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Fuqia është probabiliteti afatgjatë i refuzimit nën këtë alternativë të përcaktuar.</w:t>
      </w:r>
    </w:p>
    <w:p>
      <w:pPr>
        <w:pStyle w:val="BodyText"/>
      </w:pPr>
      <w:r>
        <w:t xml:space="preserve">Për fuqi të planifikuar 90%,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rPr>
            <m:sty m:val="p"/>
          </m:rPr>
          <m:t>⌈</m:t>
        </m:r>
        <m:sSup>
          <m:e>
            <m:d>
              <m:dPr>
                <m:begChr m:val="["/>
                <m:sepChr m:val=""/>
                <m:endChr m:val="]"/>
                <m:grow/>
              </m:dPr>
              <m:e>
                <m:d>
                  <m:dPr>
                    <m:begChr m:val="("/>
                    <m:sepChr m:val=""/>
                    <m:endChr m:val=")"/>
                    <m:grow/>
                  </m:dPr>
                  <m:e>
                    <m:r>
                      <m:t>1.6449</m:t>
                    </m:r>
                    <m:r>
                      <m:rPr>
                        <m:sty m:val="p"/>
                      </m:rPr>
                      <m:t>+</m:t>
                    </m:r>
                    <m:r>
                      <m:t>1.2816</m:t>
                    </m:r>
                  </m:e>
                </m:d>
                <m:r>
                  <m:t>10</m:t>
                </m:r>
                <m:r>
                  <m:rPr>
                    <m:sty m:val="p"/>
                  </m:rPr>
                  <m:t>/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⌉</m:t>
        </m:r>
        <m:r>
          <m:rPr>
            <m:sty m:val="p"/>
          </m:rPr>
          <m:t>=</m:t>
        </m:r>
        <m:r>
          <m:t>54</m:t>
        </m:r>
      </m:oMath>
      <w:r>
        <w:t xml:space="preserve">.</w:t>
      </w:r>
    </w:p>
    <w:p>
      <w:pPr>
        <w:pStyle w:val="BodyText"/>
      </w:pPr>
      <w:r>
        <w:t xml:space="preserve">Rrumbullakosja lart është e domosdoshme sepse një pjesë e vrojtimit nuk mund ta arrijë synimin.</w:t>
      </w:r>
    </w:p>
    <w:bookmarkEnd w:id="98"/>
    <w:bookmarkStart w:id="99" w:name="X7286d170c8bc1610689df0f0975dd7a6aeac2d7"/>
    <w:p>
      <w:pPr>
        <w:pStyle w:val="Heading3"/>
      </w:pPr>
      <w:r>
        <w:rPr>
          <w:rStyle w:val="VerbatimChar"/>
        </w:rPr>
        <w:t xml:space="preserve">T03-A07-V02</w:t>
      </w:r>
      <w:r>
        <w:t xml:space="preserve">: Listë kontrolli për kërkim në arkiv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Statistika e vrojtuar është</w:t>
      </w:r>
      <w:r>
        <w:t xml:space="preserve"> </w:t>
      </w:r>
      <m:oMath>
        <m:r>
          <m:t>z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20</m:t>
            </m:r>
            <m:r>
              <m:rPr>
                <m:sty m:val="p"/>
              </m:rPr>
              <m:t>−</m:t>
            </m:r>
            <m:r>
              <m:t>18</m:t>
            </m:r>
          </m:e>
        </m:d>
        <m:r>
          <m:rPr>
            <m:sty m:val="p"/>
          </m:rPr>
          <m:t>/</m:t>
        </m:r>
        <m:d>
          <m:dPr>
            <m:begChr m:val="("/>
            <m:sepChr m:val=""/>
            <m:endChr m:val=")"/>
            <m:grow/>
          </m:dPr>
          <m:e>
            <m:r>
              <m:t>5</m:t>
            </m:r>
            <m:r>
              <m:rPr>
                <m:sty m:val="p"/>
              </m:rPr>
              <m:t>/</m:t>
            </m:r>
            <m:rad>
              <m:radPr>
                <m:degHide m:val="on"/>
              </m:radPr>
              <m:deg/>
              <m:e>
                <m:r>
                  <m:t>49</m:t>
                </m:r>
              </m:e>
            </m:rad>
          </m:e>
        </m:d>
        <m:r>
          <m:rPr>
            <m:sty m:val="p"/>
          </m:rPr>
          <m:t>=</m:t>
        </m:r>
        <m:r>
          <m:t>2.8000</m:t>
        </m:r>
      </m:oMath>
      <w:r>
        <w:t xml:space="preserve">.</w:t>
      </w:r>
    </w:p>
    <w:p>
      <w:pPr>
        <w:pStyle w:val="BodyText"/>
      </w:pPr>
      <w:r>
        <w:t xml:space="preserve">Vlera p e bishtit të djathtë është</w:t>
      </w:r>
      <w:r>
        <w:t xml:space="preserve"> </w:t>
      </w:r>
      <m:oMath>
        <m:r>
          <m:t>1</m:t>
        </m:r>
        <m:r>
          <m:rPr>
            <m:sty m:val="p"/>
          </m:rPr>
          <m:t>−</m:t>
        </m:r>
        <m:r>
          <m:t>Φ</m:t>
        </m:r>
        <m:d>
          <m:dPr>
            <m:begChr m:val="("/>
            <m:sepChr m:val=""/>
            <m:endChr m:val=")"/>
            <m:grow/>
          </m:dPr>
          <m:e>
            <m:r>
              <m:t>2.8000</m:t>
            </m:r>
          </m:e>
        </m:d>
        <m:r>
          <m:rPr>
            <m:sty m:val="p"/>
          </m:rPr>
          <m:t>=</m:t>
        </m:r>
        <m:r>
          <m:t>0.0026</m:t>
        </m:r>
      </m:oMath>
      <w:r>
        <w:t xml:space="preserve">, prandaj e refuzojmë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në</w:t>
      </w:r>
      <w:r>
        <w:t xml:space="preserve"> </w:t>
      </w:r>
      <m:oMath>
        <m:r>
          <m:t>α</m:t>
        </m:r>
        <m:r>
          <m:rPr>
            <m:sty m:val="p"/>
          </m:rPr>
          <m:t>=</m:t>
        </m:r>
        <m:r>
          <m:t>0.05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Kjo vlerë p përshkruan rezultate të paktën kaq të mëdha nën modelin zero; nuk është probabiliteti që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është e vërtetë.</w:t>
      </w:r>
    </w:p>
    <w:p>
      <w:pPr>
        <w:pStyle w:val="BodyText"/>
      </w:pPr>
      <w:r>
        <w:t xml:space="preserve">Nëse përmirësimi i vërtetë është</w:t>
      </w:r>
      <w:r>
        <w:t xml:space="preserve"> </w:t>
      </w:r>
      <m:oMath>
        <m:r>
          <m:t>δ</m:t>
        </m:r>
        <m:r>
          <m:rPr>
            <m:sty m:val="p"/>
          </m:rPr>
          <m:t>=</m:t>
        </m:r>
        <m:r>
          <m:t>2.5</m:t>
        </m:r>
      </m:oMath>
      <w:r>
        <w:t xml:space="preserve">, fuqia është</w:t>
      </w:r>
      <w:r>
        <w:t xml:space="preserve"> </w:t>
      </w:r>
      <m:oMath>
        <m:r>
          <m:t>1</m:t>
        </m:r>
        <m:r>
          <m:rPr>
            <m:sty m:val="p"/>
          </m:rPr>
          <m:t>−</m:t>
        </m:r>
        <m:r>
          <m:t>Φ</m:t>
        </m:r>
        <m:d>
          <m:dPr>
            <m:begChr m:val="("/>
            <m:sepChr m:val=""/>
            <m:endChr m:val=")"/>
            <m:grow/>
          </m:dPr>
          <m:e>
            <m:r>
              <m:t>1.6449</m:t>
            </m:r>
            <m:r>
              <m:rPr>
                <m:sty m:val="p"/>
              </m:rPr>
              <m:t>−</m:t>
            </m:r>
            <m:r>
              <m:t>2.5</m:t>
            </m:r>
            <m:rad>
              <m:radPr>
                <m:degHide m:val="on"/>
              </m:radPr>
              <m:deg/>
              <m:e>
                <m:r>
                  <m:t>49</m:t>
                </m:r>
              </m:e>
            </m:rad>
            <m:r>
              <m:rPr>
                <m:sty m:val="p"/>
              </m:rPr>
              <m:t>/</m:t>
            </m:r>
            <m:r>
              <m:t>5</m:t>
            </m:r>
          </m:e>
        </m:d>
        <m:r>
          <m:rPr>
            <m:sty m:val="p"/>
          </m:rPr>
          <m:t>=</m:t>
        </m:r>
        <m:r>
          <m:t>0.9682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Fuqia është probabiliteti afatgjatë i refuzimit nën këtë alternativë të përcaktuar.</w:t>
      </w:r>
    </w:p>
    <w:p>
      <w:pPr>
        <w:pStyle w:val="BodyText"/>
      </w:pPr>
      <w:r>
        <w:t xml:space="preserve">Për fuqi të planifikuar 90%,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rPr>
            <m:sty m:val="p"/>
          </m:rPr>
          <m:t>⌈</m:t>
        </m:r>
        <m:sSup>
          <m:e>
            <m:d>
              <m:dPr>
                <m:begChr m:val="["/>
                <m:sepChr m:val=""/>
                <m:endChr m:val="]"/>
                <m:grow/>
              </m:dPr>
              <m:e>
                <m:d>
                  <m:dPr>
                    <m:begChr m:val="("/>
                    <m:sepChr m:val=""/>
                    <m:endChr m:val=")"/>
                    <m:grow/>
                  </m:dPr>
                  <m:e>
                    <m:r>
                      <m:t>1.6449</m:t>
                    </m:r>
                    <m:r>
                      <m:rPr>
                        <m:sty m:val="p"/>
                      </m:rPr>
                      <m:t>+</m:t>
                    </m:r>
                    <m:r>
                      <m:t>1.2816</m:t>
                    </m:r>
                  </m:e>
                </m:d>
                <m:r>
                  <m:t>5</m:t>
                </m:r>
                <m:r>
                  <m:rPr>
                    <m:sty m:val="p"/>
                  </m:rPr>
                  <m:t>/</m:t>
                </m:r>
                <m:r>
                  <m:t>2.5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⌉</m:t>
        </m:r>
        <m:r>
          <m:rPr>
            <m:sty m:val="p"/>
          </m:rPr>
          <m:t>=</m:t>
        </m:r>
        <m:r>
          <m:t>35</m:t>
        </m:r>
      </m:oMath>
      <w:r>
        <w:t xml:space="preserve">.</w:t>
      </w:r>
    </w:p>
    <w:p>
      <w:pPr>
        <w:pStyle w:val="BodyText"/>
      </w:pPr>
      <w:r>
        <w:t xml:space="preserve">Rrumbullakosja lart është e domosdoshme sepse një pjesë e vrojtimit nuk mund ta arrijë synimin.</w:t>
      </w:r>
    </w:p>
    <w:bookmarkEnd w:id="99"/>
    <w:bookmarkStart w:id="100" w:name="Xb81442ef5ef65fb0f011fc1c043f2294954949c"/>
    <w:p>
      <w:pPr>
        <w:pStyle w:val="Heading3"/>
      </w:pPr>
      <w:r>
        <w:rPr>
          <w:rStyle w:val="VerbatimChar"/>
        </w:rPr>
        <w:t xml:space="preserve">T03-A07-V03</w:t>
      </w:r>
      <w:r>
        <w:t xml:space="preserve">: Karta për ushtrimin e rikujtimit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Statistika e vrojtuar është</w:t>
      </w:r>
      <w:r>
        <w:t xml:space="preserve"> </w:t>
      </w:r>
      <m:oMath>
        <m:r>
          <m:t>z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61.5</m:t>
            </m:r>
            <m:r>
              <m:rPr>
                <m:sty m:val="p"/>
              </m:rPr>
              <m:t>−</m:t>
            </m:r>
            <m:r>
              <m:t>60</m:t>
            </m:r>
          </m:e>
        </m:d>
        <m:r>
          <m:rPr>
            <m:sty m:val="p"/>
          </m:rPr>
          <m:t>/</m:t>
        </m:r>
        <m:d>
          <m:dPr>
            <m:begChr m:val="("/>
            <m:sepChr m:val=""/>
            <m:endChr m:val=")"/>
            <m:grow/>
          </m:dPr>
          <m:e>
            <m:r>
              <m:t>12</m:t>
            </m:r>
            <m:r>
              <m:rPr>
                <m:sty m:val="p"/>
              </m:rPr>
              <m:t>/</m:t>
            </m:r>
            <m:rad>
              <m:radPr>
                <m:degHide m:val="on"/>
              </m:radPr>
              <m:deg/>
              <m:e>
                <m:r>
                  <m:t>64</m:t>
                </m:r>
              </m:e>
            </m:rad>
          </m:e>
        </m:d>
        <m:r>
          <m:rPr>
            <m:sty m:val="p"/>
          </m:rPr>
          <m:t>=</m:t>
        </m:r>
        <m:r>
          <m:t>1.0000</m:t>
        </m:r>
      </m:oMath>
      <w:r>
        <w:t xml:space="preserve">.</w:t>
      </w:r>
    </w:p>
    <w:p>
      <w:pPr>
        <w:pStyle w:val="BodyText"/>
      </w:pPr>
      <w:r>
        <w:t xml:space="preserve">Vlera p e bishtit të djathtë është</w:t>
      </w:r>
      <w:r>
        <w:t xml:space="preserve"> </w:t>
      </w:r>
      <m:oMath>
        <m:r>
          <m:t>1</m:t>
        </m:r>
        <m:r>
          <m:rPr>
            <m:sty m:val="p"/>
          </m:rPr>
          <m:t>−</m:t>
        </m:r>
        <m:r>
          <m:t>Φ</m:t>
        </m:r>
        <m:d>
          <m:dPr>
            <m:begChr m:val="("/>
            <m:sepChr m:val=""/>
            <m:endChr m:val=")"/>
            <m:grow/>
          </m:dPr>
          <m:e>
            <m:r>
              <m:t>1.0000</m:t>
            </m:r>
          </m:e>
        </m:d>
        <m:r>
          <m:rPr>
            <m:sty m:val="p"/>
          </m:rPr>
          <m:t>=</m:t>
        </m:r>
        <m:r>
          <m:t>0.1587</m:t>
        </m:r>
      </m:oMath>
      <w:r>
        <w:t xml:space="preserve">, prandaj nuk e refuzojmë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në</w:t>
      </w:r>
      <w:r>
        <w:t xml:space="preserve"> </w:t>
      </w:r>
      <m:oMath>
        <m:r>
          <m:t>α</m:t>
        </m:r>
        <m:r>
          <m:rPr>
            <m:sty m:val="p"/>
          </m:rPr>
          <m:t>=</m:t>
        </m:r>
        <m:r>
          <m:t>0.05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Kjo vlerë p përshkruan rezultate të paktën kaq të mëdha nën modelin zero; nuk është probabiliteti që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është e vërtetë.</w:t>
      </w:r>
    </w:p>
    <w:p>
      <w:pPr>
        <w:pStyle w:val="BodyText"/>
      </w:pPr>
      <w:r>
        <w:t xml:space="preserve">Nëse përmirësimi i vërtetë është</w:t>
      </w:r>
      <w:r>
        <w:t xml:space="preserve"> </w:t>
      </w:r>
      <m:oMath>
        <m:r>
          <m:t>δ</m:t>
        </m:r>
        <m:r>
          <m:rPr>
            <m:sty m:val="p"/>
          </m:rPr>
          <m:t>=</m:t>
        </m:r>
        <m:r>
          <m:t>4</m:t>
        </m:r>
      </m:oMath>
      <w:r>
        <w:t xml:space="preserve">, fuqia është</w:t>
      </w:r>
      <w:r>
        <w:t xml:space="preserve"> </w:t>
      </w:r>
      <m:oMath>
        <m:r>
          <m:t>1</m:t>
        </m:r>
        <m:r>
          <m:rPr>
            <m:sty m:val="p"/>
          </m:rPr>
          <m:t>−</m:t>
        </m:r>
        <m:r>
          <m:t>Φ</m:t>
        </m:r>
        <m:d>
          <m:dPr>
            <m:begChr m:val="("/>
            <m:sepChr m:val=""/>
            <m:endChr m:val=")"/>
            <m:grow/>
          </m:dPr>
          <m:e>
            <m:r>
              <m:t>1.6449</m:t>
            </m:r>
            <m:r>
              <m:rPr>
                <m:sty m:val="p"/>
              </m:rPr>
              <m:t>−</m:t>
            </m:r>
            <m:r>
              <m:t>4</m:t>
            </m:r>
            <m:rad>
              <m:radPr>
                <m:degHide m:val="on"/>
              </m:radPr>
              <m:deg/>
              <m:e>
                <m:r>
                  <m:t>64</m:t>
                </m:r>
              </m:e>
            </m:rad>
            <m:r>
              <m:rPr>
                <m:sty m:val="p"/>
              </m:rPr>
              <m:t>/</m:t>
            </m:r>
            <m:r>
              <m:t>12</m:t>
            </m:r>
          </m:e>
        </m:d>
        <m:r>
          <m:rPr>
            <m:sty m:val="p"/>
          </m:rPr>
          <m:t>=</m:t>
        </m:r>
        <m:r>
          <m:t>0.8466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Fuqia është probabiliteti afatgjatë i refuzimit nën këtë alternativë të përcaktuar.</w:t>
      </w:r>
    </w:p>
    <w:p>
      <w:pPr>
        <w:pStyle w:val="BodyText"/>
      </w:pPr>
      <w:r>
        <w:t xml:space="preserve">Për fuqi të planifikuar 90%,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rPr>
            <m:sty m:val="p"/>
          </m:rPr>
          <m:t>⌈</m:t>
        </m:r>
        <m:sSup>
          <m:e>
            <m:d>
              <m:dPr>
                <m:begChr m:val="["/>
                <m:sepChr m:val=""/>
                <m:endChr m:val="]"/>
                <m:grow/>
              </m:dPr>
              <m:e>
                <m:d>
                  <m:dPr>
                    <m:begChr m:val="("/>
                    <m:sepChr m:val=""/>
                    <m:endChr m:val=")"/>
                    <m:grow/>
                  </m:dPr>
                  <m:e>
                    <m:r>
                      <m:t>1.6449</m:t>
                    </m:r>
                    <m:r>
                      <m:rPr>
                        <m:sty m:val="p"/>
                      </m:rPr>
                      <m:t>+</m:t>
                    </m:r>
                    <m:r>
                      <m:t>1.2816</m:t>
                    </m:r>
                  </m:e>
                </m:d>
                <m:r>
                  <m:t>12</m:t>
                </m:r>
                <m:r>
                  <m:rPr>
                    <m:sty m:val="p"/>
                  </m:rPr>
                  <m:t>/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⌉</m:t>
        </m:r>
        <m:r>
          <m:rPr>
            <m:sty m:val="p"/>
          </m:rPr>
          <m:t>=</m:t>
        </m:r>
        <m:r>
          <m:t>78</m:t>
        </m:r>
      </m:oMath>
      <w:r>
        <w:t xml:space="preserve">.</w:t>
      </w:r>
    </w:p>
    <w:p>
      <w:pPr>
        <w:pStyle w:val="BodyText"/>
      </w:pPr>
      <w:r>
        <w:t xml:space="preserve">Rrumbullakosja lart është e domosdoshme sepse një pjesë e vrojtimit nuk mund ta arrijë synimin.</w:t>
      </w:r>
    </w:p>
    <w:bookmarkEnd w:id="100"/>
    <w:bookmarkStart w:id="101" w:name="t03-a07-v04-dhomë-e-qetë-leximi"/>
    <w:p>
      <w:pPr>
        <w:pStyle w:val="Heading3"/>
      </w:pPr>
      <w:r>
        <w:rPr>
          <w:rStyle w:val="VerbatimChar"/>
        </w:rPr>
        <w:t xml:space="preserve">T03-A07-V04</w:t>
      </w:r>
      <w:r>
        <w:t xml:space="preserve">: Dhomë e qetë leximi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Statistika e vrojtuar është</w:t>
      </w:r>
      <w:r>
        <w:t xml:space="preserve"> </w:t>
      </w:r>
      <m:oMath>
        <m:r>
          <m:t>z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78.5</m:t>
            </m:r>
            <m:r>
              <m:rPr>
                <m:sty m:val="p"/>
              </m:rPr>
              <m:t>−</m:t>
            </m:r>
            <m:r>
              <m:t>75</m:t>
            </m:r>
          </m:e>
        </m:d>
        <m:r>
          <m:rPr>
            <m:sty m:val="p"/>
          </m:rPr>
          <m:t>/</m:t>
        </m:r>
        <m:d>
          <m:dPr>
            <m:begChr m:val="("/>
            <m:sepChr m:val=""/>
            <m:endChr m:val=")"/>
            <m:grow/>
          </m:dPr>
          <m:e>
            <m:r>
              <m:t>14</m:t>
            </m:r>
            <m:r>
              <m:rPr>
                <m:sty m:val="p"/>
              </m:rPr>
              <m:t>/</m:t>
            </m:r>
            <m:rad>
              <m:radPr>
                <m:degHide m:val="on"/>
              </m:radPr>
              <m:deg/>
              <m:e>
                <m:r>
                  <m:t>49</m:t>
                </m:r>
              </m:e>
            </m:rad>
          </m:e>
        </m:d>
        <m:r>
          <m:rPr>
            <m:sty m:val="p"/>
          </m:rPr>
          <m:t>=</m:t>
        </m:r>
        <m:r>
          <m:t>1.7500</m:t>
        </m:r>
      </m:oMath>
      <w:r>
        <w:t xml:space="preserve">.</w:t>
      </w:r>
    </w:p>
    <w:p>
      <w:pPr>
        <w:pStyle w:val="BodyText"/>
      </w:pPr>
      <w:r>
        <w:t xml:space="preserve">Vlera p e bishtit të djathtë është</w:t>
      </w:r>
      <w:r>
        <w:t xml:space="preserve"> </w:t>
      </w:r>
      <m:oMath>
        <m:r>
          <m:t>1</m:t>
        </m:r>
        <m:r>
          <m:rPr>
            <m:sty m:val="p"/>
          </m:rPr>
          <m:t>−</m:t>
        </m:r>
        <m:r>
          <m:t>Φ</m:t>
        </m:r>
        <m:d>
          <m:dPr>
            <m:begChr m:val="("/>
            <m:sepChr m:val=""/>
            <m:endChr m:val=")"/>
            <m:grow/>
          </m:dPr>
          <m:e>
            <m:r>
              <m:t>1.7500</m:t>
            </m:r>
          </m:e>
        </m:d>
        <m:r>
          <m:rPr>
            <m:sty m:val="p"/>
          </m:rPr>
          <m:t>=</m:t>
        </m:r>
        <m:r>
          <m:t>0.0401</m:t>
        </m:r>
      </m:oMath>
      <w:r>
        <w:t xml:space="preserve">, prandaj e refuzojmë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në</w:t>
      </w:r>
      <w:r>
        <w:t xml:space="preserve"> </w:t>
      </w:r>
      <m:oMath>
        <m:r>
          <m:t>α</m:t>
        </m:r>
        <m:r>
          <m:rPr>
            <m:sty m:val="p"/>
          </m:rPr>
          <m:t>=</m:t>
        </m:r>
        <m:r>
          <m:t>0.05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Kjo vlerë p përshkruan rezultate të paktën kaq të mëdha nën modelin zero; nuk është probabiliteti që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është e vërtetë.</w:t>
      </w:r>
    </w:p>
    <w:p>
      <w:pPr>
        <w:pStyle w:val="BodyText"/>
      </w:pPr>
      <w:r>
        <w:t xml:space="preserve">Nëse përmirësimi i vërtetë është</w:t>
      </w:r>
      <w:r>
        <w:t xml:space="preserve"> </w:t>
      </w:r>
      <m:oMath>
        <m:r>
          <m:t>δ</m:t>
        </m:r>
        <m:r>
          <m:rPr>
            <m:sty m:val="p"/>
          </m:rPr>
          <m:t>=</m:t>
        </m:r>
        <m:r>
          <m:t>5</m:t>
        </m:r>
      </m:oMath>
      <w:r>
        <w:t xml:space="preserve">, fuqia është</w:t>
      </w:r>
      <w:r>
        <w:t xml:space="preserve"> </w:t>
      </w:r>
      <m:oMath>
        <m:r>
          <m:t>1</m:t>
        </m:r>
        <m:r>
          <m:rPr>
            <m:sty m:val="p"/>
          </m:rPr>
          <m:t>−</m:t>
        </m:r>
        <m:r>
          <m:t>Φ</m:t>
        </m:r>
        <m:d>
          <m:dPr>
            <m:begChr m:val="("/>
            <m:sepChr m:val=""/>
            <m:endChr m:val=")"/>
            <m:grow/>
          </m:dPr>
          <m:e>
            <m:r>
              <m:t>1.6449</m:t>
            </m:r>
            <m:r>
              <m:rPr>
                <m:sty m:val="p"/>
              </m:rPr>
              <m:t>−</m:t>
            </m:r>
            <m:r>
              <m:t>5</m:t>
            </m:r>
            <m:rad>
              <m:radPr>
                <m:degHide m:val="on"/>
              </m:radPr>
              <m:deg/>
              <m:e>
                <m:r>
                  <m:t>49</m:t>
                </m:r>
              </m:e>
            </m:rad>
            <m:r>
              <m:rPr>
                <m:sty m:val="p"/>
              </m:rPr>
              <m:t>/</m:t>
            </m:r>
            <m:r>
              <m:t>14</m:t>
            </m:r>
          </m:e>
        </m:d>
        <m:r>
          <m:rPr>
            <m:sty m:val="p"/>
          </m:rPr>
          <m:t>=</m:t>
        </m:r>
        <m:r>
          <m:t>0.8038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Fuqia është probabiliteti afatgjatë i refuzimit nën këtë alternativë të përcaktuar.</w:t>
      </w:r>
    </w:p>
    <w:p>
      <w:pPr>
        <w:pStyle w:val="BodyText"/>
      </w:pPr>
      <w:r>
        <w:t xml:space="preserve">Për fuqi të planifikuar 90%,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rPr>
            <m:sty m:val="p"/>
          </m:rPr>
          <m:t>⌈</m:t>
        </m:r>
        <m:sSup>
          <m:e>
            <m:d>
              <m:dPr>
                <m:begChr m:val="["/>
                <m:sepChr m:val=""/>
                <m:endChr m:val="]"/>
                <m:grow/>
              </m:dPr>
              <m:e>
                <m:d>
                  <m:dPr>
                    <m:begChr m:val="("/>
                    <m:sepChr m:val=""/>
                    <m:endChr m:val=")"/>
                    <m:grow/>
                  </m:dPr>
                  <m:e>
                    <m:r>
                      <m:t>1.6449</m:t>
                    </m:r>
                    <m:r>
                      <m:rPr>
                        <m:sty m:val="p"/>
                      </m:rPr>
                      <m:t>+</m:t>
                    </m:r>
                    <m:r>
                      <m:t>1.2816</m:t>
                    </m:r>
                  </m:e>
                </m:d>
                <m:r>
                  <m:t>14</m:t>
                </m:r>
                <m:r>
                  <m:rPr>
                    <m:sty m:val="p"/>
                  </m:rPr>
                  <m:t>/</m:t>
                </m:r>
                <m:r>
                  <m:t>5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⌉</m:t>
        </m:r>
        <m:r>
          <m:rPr>
            <m:sty m:val="p"/>
          </m:rPr>
          <m:t>=</m:t>
        </m:r>
        <m:r>
          <m:t>68</m:t>
        </m:r>
      </m:oMath>
      <w:r>
        <w:t xml:space="preserve">.</w:t>
      </w:r>
    </w:p>
    <w:p>
      <w:pPr>
        <w:pStyle w:val="BodyText"/>
      </w:pPr>
      <w:r>
        <w:t xml:space="preserve">Rrumbullakosja lart është e domosdoshme sepse një pjesë e vrojtimit nuk mund ta arrijë synimin.</w:t>
      </w:r>
    </w:p>
    <w:bookmarkEnd w:id="101"/>
    <w:bookmarkStart w:id="102" w:name="X0b83e75f00d9123db627764b2a71c49e1b45eb5"/>
    <w:p>
      <w:pPr>
        <w:pStyle w:val="Heading3"/>
      </w:pPr>
      <w:r>
        <w:rPr>
          <w:rStyle w:val="VerbatimChar"/>
        </w:rPr>
        <w:t xml:space="preserve">T03-A07-V05</w:t>
      </w:r>
      <w:r>
        <w:t xml:space="preserve">: Model i strukturuar shënimesh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Statistika e vrojtuar është</w:t>
      </w:r>
      <w:r>
        <w:t xml:space="preserve"> </w:t>
      </w:r>
      <m:oMath>
        <m:r>
          <m:t>z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12.5</m:t>
            </m:r>
            <m:r>
              <m:rPr>
                <m:sty m:val="p"/>
              </m:rPr>
              <m:t>−</m:t>
            </m:r>
            <m:r>
              <m:t>12</m:t>
            </m:r>
          </m:e>
        </m:d>
        <m:r>
          <m:rPr>
            <m:sty m:val="p"/>
          </m:rPr>
          <m:t>/</m:t>
        </m:r>
        <m:d>
          <m:dPr>
            <m:begChr m:val="("/>
            <m:sepChr m:val=""/>
            <m:endChr m:val=")"/>
            <m:grow/>
          </m:dPr>
          <m:e>
            <m:r>
              <m:t>3</m:t>
            </m:r>
            <m:r>
              <m:rPr>
                <m:sty m:val="p"/>
              </m:rPr>
              <m:t>/</m:t>
            </m:r>
            <m:rad>
              <m:radPr>
                <m:degHide m:val="on"/>
              </m:radPr>
              <m:deg/>
              <m:e>
                <m:r>
                  <m:t>36</m:t>
                </m:r>
              </m:e>
            </m:rad>
          </m:e>
        </m:d>
        <m:r>
          <m:rPr>
            <m:sty m:val="p"/>
          </m:rPr>
          <m:t>=</m:t>
        </m:r>
        <m:r>
          <m:t>1.0000</m:t>
        </m:r>
      </m:oMath>
      <w:r>
        <w:t xml:space="preserve">.</w:t>
      </w:r>
    </w:p>
    <w:p>
      <w:pPr>
        <w:pStyle w:val="BodyText"/>
      </w:pPr>
      <w:r>
        <w:t xml:space="preserve">Vlera p e bishtit të djathtë është</w:t>
      </w:r>
      <w:r>
        <w:t xml:space="preserve"> </w:t>
      </w:r>
      <m:oMath>
        <m:r>
          <m:t>1</m:t>
        </m:r>
        <m:r>
          <m:rPr>
            <m:sty m:val="p"/>
          </m:rPr>
          <m:t>−</m:t>
        </m:r>
        <m:r>
          <m:t>Φ</m:t>
        </m:r>
        <m:d>
          <m:dPr>
            <m:begChr m:val="("/>
            <m:sepChr m:val=""/>
            <m:endChr m:val=")"/>
            <m:grow/>
          </m:dPr>
          <m:e>
            <m:r>
              <m:t>1.0000</m:t>
            </m:r>
          </m:e>
        </m:d>
        <m:r>
          <m:rPr>
            <m:sty m:val="p"/>
          </m:rPr>
          <m:t>=</m:t>
        </m:r>
        <m:r>
          <m:t>0.1587</m:t>
        </m:r>
      </m:oMath>
      <w:r>
        <w:t xml:space="preserve">, prandaj nuk e refuzojmë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në</w:t>
      </w:r>
      <w:r>
        <w:t xml:space="preserve"> </w:t>
      </w:r>
      <m:oMath>
        <m:r>
          <m:t>α</m:t>
        </m:r>
        <m:r>
          <m:rPr>
            <m:sty m:val="p"/>
          </m:rPr>
          <m:t>=</m:t>
        </m:r>
        <m:r>
          <m:t>0.05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Kjo vlerë p përshkruan rezultate të paktën kaq të mëdha nën modelin zero; nuk është probabiliteti që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është e vërtetë.</w:t>
      </w:r>
    </w:p>
    <w:p>
      <w:pPr>
        <w:pStyle w:val="BodyText"/>
      </w:pPr>
      <w:r>
        <w:t xml:space="preserve">Nëse përmirësimi i vërtetë është</w:t>
      </w:r>
      <w:r>
        <w:t xml:space="preserve"> </w:t>
      </w:r>
      <m:oMath>
        <m:r>
          <m:t>δ</m:t>
        </m:r>
        <m:r>
          <m:rPr>
            <m:sty m:val="p"/>
          </m:rPr>
          <m:t>=</m:t>
        </m:r>
        <m:r>
          <m:t>1.5</m:t>
        </m:r>
      </m:oMath>
      <w:r>
        <w:t xml:space="preserve">, fuqia është</w:t>
      </w:r>
      <w:r>
        <w:t xml:space="preserve"> </w:t>
      </w:r>
      <m:oMath>
        <m:r>
          <m:t>1</m:t>
        </m:r>
        <m:r>
          <m:rPr>
            <m:sty m:val="p"/>
          </m:rPr>
          <m:t>−</m:t>
        </m:r>
        <m:r>
          <m:t>Φ</m:t>
        </m:r>
        <m:d>
          <m:dPr>
            <m:begChr m:val="("/>
            <m:sepChr m:val=""/>
            <m:endChr m:val=")"/>
            <m:grow/>
          </m:dPr>
          <m:e>
            <m:r>
              <m:t>1.6449</m:t>
            </m:r>
            <m:r>
              <m:rPr>
                <m:sty m:val="p"/>
              </m:rPr>
              <m:t>−</m:t>
            </m:r>
            <m:r>
              <m:t>1.5</m:t>
            </m:r>
            <m:rad>
              <m:radPr>
                <m:degHide m:val="on"/>
              </m:radPr>
              <m:deg/>
              <m:e>
                <m:r>
                  <m:t>36</m:t>
                </m:r>
              </m:e>
            </m:rad>
            <m:r>
              <m:rPr>
                <m:sty m:val="p"/>
              </m:rPr>
              <m:t>/</m:t>
            </m:r>
            <m:r>
              <m:t>3</m:t>
            </m:r>
          </m:e>
        </m:d>
        <m:r>
          <m:rPr>
            <m:sty m:val="p"/>
          </m:rPr>
          <m:t>=</m:t>
        </m:r>
        <m:r>
          <m:t>0.9123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Fuqia është probabiliteti afatgjatë i refuzimit nën këtë alternativë të përcaktuar.</w:t>
      </w:r>
    </w:p>
    <w:p>
      <w:pPr>
        <w:pStyle w:val="BodyText"/>
      </w:pPr>
      <w:r>
        <w:t xml:space="preserve">Për fuqi të planifikuar 90%,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rPr>
            <m:sty m:val="p"/>
          </m:rPr>
          <m:t>⌈</m:t>
        </m:r>
        <m:sSup>
          <m:e>
            <m:d>
              <m:dPr>
                <m:begChr m:val="["/>
                <m:sepChr m:val=""/>
                <m:endChr m:val="]"/>
                <m:grow/>
              </m:dPr>
              <m:e>
                <m:d>
                  <m:dPr>
                    <m:begChr m:val="("/>
                    <m:sepChr m:val=""/>
                    <m:endChr m:val=")"/>
                    <m:grow/>
                  </m:dPr>
                  <m:e>
                    <m:r>
                      <m:t>1.6449</m:t>
                    </m:r>
                    <m:r>
                      <m:rPr>
                        <m:sty m:val="p"/>
                      </m:rPr>
                      <m:t>+</m:t>
                    </m:r>
                    <m:r>
                      <m:t>1.2816</m:t>
                    </m:r>
                  </m:e>
                </m:d>
                <m:r>
                  <m:t>3</m:t>
                </m:r>
                <m:r>
                  <m:rPr>
                    <m:sty m:val="p"/>
                  </m:rPr>
                  <m:t>/</m:t>
                </m:r>
                <m:r>
                  <m:t>1.5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⌉</m:t>
        </m:r>
        <m:r>
          <m:rPr>
            <m:sty m:val="p"/>
          </m:rPr>
          <m:t>=</m:t>
        </m:r>
        <m:r>
          <m:t>35</m:t>
        </m:r>
      </m:oMath>
      <w:r>
        <w:t xml:space="preserve">.</w:t>
      </w:r>
    </w:p>
    <w:p>
      <w:pPr>
        <w:pStyle w:val="BodyText"/>
      </w:pPr>
      <w:r>
        <w:t xml:space="preserve">Rrumbullakosja lart është e domosdoshme sepse një pjesë e vrojtimit nuk mund ta arrijë synimin.</w:t>
      </w:r>
    </w:p>
    <w:bookmarkEnd w:id="102"/>
    <w:bookmarkStart w:id="103" w:name="t03-a07-v06-tutorial-me-titra"/>
    <w:p>
      <w:pPr>
        <w:pStyle w:val="Heading3"/>
      </w:pPr>
      <w:r>
        <w:rPr>
          <w:rStyle w:val="VerbatimChar"/>
        </w:rPr>
        <w:t xml:space="preserve">T03-A07-V06</w:t>
      </w:r>
      <w:r>
        <w:t xml:space="preserve">: Tutorial me titra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Statistika e vrojtuar është</w:t>
      </w:r>
      <w:r>
        <w:t xml:space="preserve"> </w:t>
      </w:r>
      <m:oMath>
        <m:r>
          <m:t>z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70</m:t>
            </m:r>
            <m:r>
              <m:rPr>
                <m:sty m:val="p"/>
              </m:rPr>
              <m:t>−</m:t>
            </m:r>
            <m:r>
              <m:t>68</m:t>
            </m:r>
          </m:e>
        </m:d>
        <m:r>
          <m:rPr>
            <m:sty m:val="p"/>
          </m:rPr>
          <m:t>/</m:t>
        </m:r>
        <m:d>
          <m:dPr>
            <m:begChr m:val="("/>
            <m:sepChr m:val=""/>
            <m:endChr m:val=")"/>
            <m:grow/>
          </m:dPr>
          <m:e>
            <m:r>
              <m:t>9</m:t>
            </m:r>
            <m:r>
              <m:rPr>
                <m:sty m:val="p"/>
              </m:rPr>
              <m:t>/</m:t>
            </m:r>
            <m:rad>
              <m:radPr>
                <m:degHide m:val="on"/>
              </m:radPr>
              <m:deg/>
              <m:e>
                <m:r>
                  <m:t>81</m:t>
                </m:r>
              </m:e>
            </m:rad>
          </m:e>
        </m:d>
        <m:r>
          <m:rPr>
            <m:sty m:val="p"/>
          </m:rPr>
          <m:t>=</m:t>
        </m:r>
        <m:r>
          <m:t>2.0000</m:t>
        </m:r>
      </m:oMath>
      <w:r>
        <w:t xml:space="preserve">.</w:t>
      </w:r>
    </w:p>
    <w:p>
      <w:pPr>
        <w:pStyle w:val="BodyText"/>
      </w:pPr>
      <w:r>
        <w:t xml:space="preserve">Vlera p e bishtit të djathtë është</w:t>
      </w:r>
      <w:r>
        <w:t xml:space="preserve"> </w:t>
      </w:r>
      <m:oMath>
        <m:r>
          <m:t>1</m:t>
        </m:r>
        <m:r>
          <m:rPr>
            <m:sty m:val="p"/>
          </m:rPr>
          <m:t>−</m:t>
        </m:r>
        <m:r>
          <m:t>Φ</m:t>
        </m:r>
        <m:d>
          <m:dPr>
            <m:begChr m:val="("/>
            <m:sepChr m:val=""/>
            <m:endChr m:val=")"/>
            <m:grow/>
          </m:dPr>
          <m:e>
            <m:r>
              <m:t>2.0000</m:t>
            </m:r>
          </m:e>
        </m:d>
        <m:r>
          <m:rPr>
            <m:sty m:val="p"/>
          </m:rPr>
          <m:t>=</m:t>
        </m:r>
        <m:r>
          <m:t>0.0228</m:t>
        </m:r>
      </m:oMath>
      <w:r>
        <w:t xml:space="preserve">, prandaj e refuzojmë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në</w:t>
      </w:r>
      <w:r>
        <w:t xml:space="preserve"> </w:t>
      </w:r>
      <m:oMath>
        <m:r>
          <m:t>α</m:t>
        </m:r>
        <m:r>
          <m:rPr>
            <m:sty m:val="p"/>
          </m:rPr>
          <m:t>=</m:t>
        </m:r>
        <m:r>
          <m:t>0.05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Kjo vlerë p përshkruan rezultate të paktën kaq të mëdha nën modelin zero; nuk është probabiliteti që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është e vërtetë.</w:t>
      </w:r>
    </w:p>
    <w:p>
      <w:pPr>
        <w:pStyle w:val="BodyText"/>
      </w:pPr>
      <w:r>
        <w:t xml:space="preserve">Nëse përmirësimi i vërtetë është</w:t>
      </w:r>
      <w:r>
        <w:t xml:space="preserve"> </w:t>
      </w:r>
      <m:oMath>
        <m:r>
          <m:t>δ</m:t>
        </m:r>
        <m:r>
          <m:rPr>
            <m:sty m:val="p"/>
          </m:rPr>
          <m:t>=</m:t>
        </m:r>
        <m:r>
          <m:t>2.5</m:t>
        </m:r>
      </m:oMath>
      <w:r>
        <w:t xml:space="preserve">, fuqia është</w:t>
      </w:r>
      <w:r>
        <w:t xml:space="preserve"> </w:t>
      </w:r>
      <m:oMath>
        <m:r>
          <m:t>1</m:t>
        </m:r>
        <m:r>
          <m:rPr>
            <m:sty m:val="p"/>
          </m:rPr>
          <m:t>−</m:t>
        </m:r>
        <m:r>
          <m:t>Φ</m:t>
        </m:r>
        <m:d>
          <m:dPr>
            <m:begChr m:val="("/>
            <m:sepChr m:val=""/>
            <m:endChr m:val=")"/>
            <m:grow/>
          </m:dPr>
          <m:e>
            <m:r>
              <m:t>1.6449</m:t>
            </m:r>
            <m:r>
              <m:rPr>
                <m:sty m:val="p"/>
              </m:rPr>
              <m:t>−</m:t>
            </m:r>
            <m:r>
              <m:t>2.5</m:t>
            </m:r>
            <m:rad>
              <m:radPr>
                <m:degHide m:val="on"/>
              </m:radPr>
              <m:deg/>
              <m:e>
                <m:r>
                  <m:t>81</m:t>
                </m:r>
              </m:e>
            </m:rad>
            <m:r>
              <m:rPr>
                <m:sty m:val="p"/>
              </m:rPr>
              <m:t>/</m:t>
            </m:r>
            <m:r>
              <m:t>9</m:t>
            </m:r>
          </m:e>
        </m:d>
        <m:r>
          <m:rPr>
            <m:sty m:val="p"/>
          </m:rPr>
          <m:t>=</m:t>
        </m:r>
        <m:r>
          <m:t>0.8038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Fuqia është probabiliteti afatgjatë i refuzimit nën këtë alternativë të përcaktuar.</w:t>
      </w:r>
    </w:p>
    <w:p>
      <w:pPr>
        <w:pStyle w:val="BodyText"/>
      </w:pPr>
      <w:r>
        <w:t xml:space="preserve">Për fuqi të planifikuar 90%,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rPr>
            <m:sty m:val="p"/>
          </m:rPr>
          <m:t>⌈</m:t>
        </m:r>
        <m:sSup>
          <m:e>
            <m:d>
              <m:dPr>
                <m:begChr m:val="["/>
                <m:sepChr m:val=""/>
                <m:endChr m:val="]"/>
                <m:grow/>
              </m:dPr>
              <m:e>
                <m:d>
                  <m:dPr>
                    <m:begChr m:val="("/>
                    <m:sepChr m:val=""/>
                    <m:endChr m:val=")"/>
                    <m:grow/>
                  </m:dPr>
                  <m:e>
                    <m:r>
                      <m:t>1.6449</m:t>
                    </m:r>
                    <m:r>
                      <m:rPr>
                        <m:sty m:val="p"/>
                      </m:rPr>
                      <m:t>+</m:t>
                    </m:r>
                    <m:r>
                      <m:t>1.2816</m:t>
                    </m:r>
                  </m:e>
                </m:d>
                <m:r>
                  <m:t>9</m:t>
                </m:r>
                <m:r>
                  <m:rPr>
                    <m:sty m:val="p"/>
                  </m:rPr>
                  <m:t>/</m:t>
                </m:r>
                <m:r>
                  <m:t>2.5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⌉</m:t>
        </m:r>
        <m:r>
          <m:rPr>
            <m:sty m:val="p"/>
          </m:rPr>
          <m:t>=</m:t>
        </m:r>
        <m:r>
          <m:t>111</m:t>
        </m:r>
      </m:oMath>
      <w:r>
        <w:t xml:space="preserve">.</w:t>
      </w:r>
    </w:p>
    <w:p>
      <w:pPr>
        <w:pStyle w:val="BodyText"/>
      </w:pPr>
      <w:r>
        <w:t xml:space="preserve">Rrumbullakosja lart është e domosdoshme sepse një pjesë e vrojtimit nuk mund ta arrijë synimin.</w:t>
      </w:r>
    </w:p>
    <w:bookmarkEnd w:id="103"/>
    <w:bookmarkStart w:id="104" w:name="t03-a07-v07-listë-kontrolli-për-kujtesat"/>
    <w:p>
      <w:pPr>
        <w:pStyle w:val="Heading3"/>
      </w:pPr>
      <w:r>
        <w:rPr>
          <w:rStyle w:val="VerbatimChar"/>
        </w:rPr>
        <w:t xml:space="preserve">T03-A07-V07</w:t>
      </w:r>
      <w:r>
        <w:t xml:space="preserve">: Listë kontrolli për kujtesat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Statistika e vrojtuar është</w:t>
      </w:r>
      <w:r>
        <w:t xml:space="preserve"> </w:t>
      </w:r>
      <m:oMath>
        <m:r>
          <m:t>z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20.6</m:t>
            </m:r>
            <m:r>
              <m:rPr>
                <m:sty m:val="p"/>
              </m:rPr>
              <m:t>−</m:t>
            </m:r>
            <m:r>
              <m:t>20</m:t>
            </m:r>
          </m:e>
        </m:d>
        <m:r>
          <m:rPr>
            <m:sty m:val="p"/>
          </m:rPr>
          <m:t>/</m:t>
        </m:r>
        <m:d>
          <m:dPr>
            <m:begChr m:val="("/>
            <m:sepChr m:val=""/>
            <m:endChr m:val=")"/>
            <m:grow/>
          </m:dPr>
          <m:e>
            <m:r>
              <m:t>4</m:t>
            </m:r>
            <m:r>
              <m:rPr>
                <m:sty m:val="p"/>
              </m:rPr>
              <m:t>/</m:t>
            </m:r>
            <m:rad>
              <m:radPr>
                <m:degHide m:val="on"/>
              </m:radPr>
              <m:deg/>
              <m:e>
                <m:r>
                  <m:t>49</m:t>
                </m:r>
              </m:e>
            </m:rad>
          </m:e>
        </m:d>
        <m:r>
          <m:rPr>
            <m:sty m:val="p"/>
          </m:rPr>
          <m:t>=</m:t>
        </m:r>
        <m:r>
          <m:t>1.0500</m:t>
        </m:r>
      </m:oMath>
      <w:r>
        <w:t xml:space="preserve">.</w:t>
      </w:r>
    </w:p>
    <w:p>
      <w:pPr>
        <w:pStyle w:val="BodyText"/>
      </w:pPr>
      <w:r>
        <w:t xml:space="preserve">Vlera p e bishtit të djathtë është</w:t>
      </w:r>
      <w:r>
        <w:t xml:space="preserve"> </w:t>
      </w:r>
      <m:oMath>
        <m:r>
          <m:t>1</m:t>
        </m:r>
        <m:r>
          <m:rPr>
            <m:sty m:val="p"/>
          </m:rPr>
          <m:t>−</m:t>
        </m:r>
        <m:r>
          <m:t>Φ</m:t>
        </m:r>
        <m:d>
          <m:dPr>
            <m:begChr m:val="("/>
            <m:sepChr m:val=""/>
            <m:endChr m:val=")"/>
            <m:grow/>
          </m:dPr>
          <m:e>
            <m:r>
              <m:t>1.0500</m:t>
            </m:r>
          </m:e>
        </m:d>
        <m:r>
          <m:rPr>
            <m:sty m:val="p"/>
          </m:rPr>
          <m:t>=</m:t>
        </m:r>
        <m:r>
          <m:t>0.1469</m:t>
        </m:r>
      </m:oMath>
      <w:r>
        <w:t xml:space="preserve">, prandaj nuk e refuzojmë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në</w:t>
      </w:r>
      <w:r>
        <w:t xml:space="preserve"> </w:t>
      </w:r>
      <m:oMath>
        <m:r>
          <m:t>α</m:t>
        </m:r>
        <m:r>
          <m:rPr>
            <m:sty m:val="p"/>
          </m:rPr>
          <m:t>=</m:t>
        </m:r>
        <m:r>
          <m:t>0.05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Kjo vlerë p përshkruan rezultate të paktën kaq të mëdha nën modelin zero; nuk është probabiliteti që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është e vërtetë.</w:t>
      </w:r>
    </w:p>
    <w:p>
      <w:pPr>
        <w:pStyle w:val="BodyText"/>
      </w:pPr>
      <w:r>
        <w:t xml:space="preserve">Nëse përmirësimi i vërtetë është</w:t>
      </w:r>
      <w:r>
        <w:t xml:space="preserve"> </w:t>
      </w:r>
      <m:oMath>
        <m:r>
          <m:t>δ</m:t>
        </m:r>
        <m:r>
          <m:rPr>
            <m:sty m:val="p"/>
          </m:rPr>
          <m:t>=</m:t>
        </m:r>
        <m:r>
          <m:t>2</m:t>
        </m:r>
      </m:oMath>
      <w:r>
        <w:t xml:space="preserve">, fuqia është</w:t>
      </w:r>
      <w:r>
        <w:t xml:space="preserve"> </w:t>
      </w:r>
      <m:oMath>
        <m:r>
          <m:t>1</m:t>
        </m:r>
        <m:r>
          <m:rPr>
            <m:sty m:val="p"/>
          </m:rPr>
          <m:t>−</m:t>
        </m:r>
        <m:r>
          <m:t>Φ</m:t>
        </m:r>
        <m:d>
          <m:dPr>
            <m:begChr m:val="("/>
            <m:sepChr m:val=""/>
            <m:endChr m:val=")"/>
            <m:grow/>
          </m:dPr>
          <m:e>
            <m:r>
              <m:t>1.6449</m:t>
            </m:r>
            <m:r>
              <m:rPr>
                <m:sty m:val="p"/>
              </m:rPr>
              <m:t>−</m:t>
            </m:r>
            <m:r>
              <m:t>2</m:t>
            </m:r>
            <m:rad>
              <m:radPr>
                <m:degHide m:val="on"/>
              </m:radPr>
              <m:deg/>
              <m:e>
                <m:r>
                  <m:t>49</m:t>
                </m:r>
              </m:e>
            </m:rad>
            <m:r>
              <m:rPr>
                <m:sty m:val="p"/>
              </m:rPr>
              <m:t>/</m:t>
            </m:r>
            <m:r>
              <m:t>4</m:t>
            </m:r>
          </m:e>
        </m:d>
        <m:r>
          <m:rPr>
            <m:sty m:val="p"/>
          </m:rPr>
          <m:t>=</m:t>
        </m:r>
        <m:r>
          <m:t>0.9682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Fuqia është probabiliteti afatgjatë i refuzimit nën këtë alternativë të përcaktuar.</w:t>
      </w:r>
    </w:p>
    <w:p>
      <w:pPr>
        <w:pStyle w:val="BodyText"/>
      </w:pPr>
      <w:r>
        <w:t xml:space="preserve">Për fuqi të planifikuar 90%,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rPr>
            <m:sty m:val="p"/>
          </m:rPr>
          <m:t>⌈</m:t>
        </m:r>
        <m:sSup>
          <m:e>
            <m:d>
              <m:dPr>
                <m:begChr m:val="["/>
                <m:sepChr m:val=""/>
                <m:endChr m:val="]"/>
                <m:grow/>
              </m:dPr>
              <m:e>
                <m:d>
                  <m:dPr>
                    <m:begChr m:val="("/>
                    <m:sepChr m:val=""/>
                    <m:endChr m:val=")"/>
                    <m:grow/>
                  </m:dPr>
                  <m:e>
                    <m:r>
                      <m:t>1.6449</m:t>
                    </m:r>
                    <m:r>
                      <m:rPr>
                        <m:sty m:val="p"/>
                      </m:rPr>
                      <m:t>+</m:t>
                    </m:r>
                    <m:r>
                      <m:t>1.2816</m:t>
                    </m:r>
                  </m:e>
                </m:d>
                <m:r>
                  <m:t>4</m:t>
                </m:r>
                <m:r>
                  <m:rPr>
                    <m:sty m:val="p"/>
                  </m:rPr>
                  <m:t>/</m:t>
                </m:r>
                <m:r>
                  <m:t>2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⌉</m:t>
        </m:r>
        <m:r>
          <m:rPr>
            <m:sty m:val="p"/>
          </m:rPr>
          <m:t>=</m:t>
        </m:r>
        <m:r>
          <m:t>35</m:t>
        </m:r>
      </m:oMath>
      <w:r>
        <w:t xml:space="preserve">.</w:t>
      </w:r>
    </w:p>
    <w:p>
      <w:pPr>
        <w:pStyle w:val="BodyText"/>
      </w:pPr>
      <w:r>
        <w:t xml:space="preserve">Rrumbullakosja lart është e domosdoshme sepse një pjesë e vrojtimit nuk mund ta arrijë synimin.</w:t>
      </w:r>
    </w:p>
    <w:bookmarkEnd w:id="104"/>
    <w:bookmarkStart w:id="105" w:name="Xb1d3a0eaf13ca29e219935eb563a0b847a2a7ce"/>
    <w:p>
      <w:pPr>
        <w:pStyle w:val="Heading3"/>
      </w:pPr>
      <w:r>
        <w:rPr>
          <w:rStyle w:val="VerbatimChar"/>
        </w:rPr>
        <w:t xml:space="preserve">T03-A07-V08</w:t>
      </w:r>
      <w:r>
        <w:t xml:space="preserve">: Shpjegim mes bashkëmoshatarësh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Statistika e vrojtuar është</w:t>
      </w:r>
      <w:r>
        <w:t xml:space="preserve"> </w:t>
      </w:r>
      <m:oMath>
        <m:r>
          <m:t>z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74.1</m:t>
            </m:r>
            <m:r>
              <m:rPr>
                <m:sty m:val="p"/>
              </m:rPr>
              <m:t>−</m:t>
            </m:r>
            <m:r>
              <m:t>72</m:t>
            </m:r>
          </m:e>
        </m:d>
        <m:r>
          <m:rPr>
            <m:sty m:val="p"/>
          </m:rPr>
          <m:t>/</m:t>
        </m:r>
        <m:d>
          <m:dPr>
            <m:begChr m:val="("/>
            <m:sepChr m:val=""/>
            <m:endChr m:val=")"/>
            <m:grow/>
          </m:dPr>
          <m:e>
            <m:r>
              <m:t>11</m:t>
            </m:r>
            <m:r>
              <m:rPr>
                <m:sty m:val="p"/>
              </m:rPr>
              <m:t>/</m:t>
            </m:r>
            <m:rad>
              <m:radPr>
                <m:degHide m:val="on"/>
              </m:radPr>
              <m:deg/>
              <m:e>
                <m:r>
                  <m:t>100</m:t>
                </m:r>
              </m:e>
            </m:rad>
          </m:e>
        </m:d>
        <m:r>
          <m:rPr>
            <m:sty m:val="p"/>
          </m:rPr>
          <m:t>=</m:t>
        </m:r>
        <m:r>
          <m:t>1.9091</m:t>
        </m:r>
      </m:oMath>
      <w:r>
        <w:t xml:space="preserve">.</w:t>
      </w:r>
    </w:p>
    <w:p>
      <w:pPr>
        <w:pStyle w:val="BodyText"/>
      </w:pPr>
      <w:r>
        <w:t xml:space="preserve">Vlera p e bishtit të djathtë është</w:t>
      </w:r>
      <w:r>
        <w:t xml:space="preserve"> </w:t>
      </w:r>
      <m:oMath>
        <m:r>
          <m:t>1</m:t>
        </m:r>
        <m:r>
          <m:rPr>
            <m:sty m:val="p"/>
          </m:rPr>
          <m:t>−</m:t>
        </m:r>
        <m:r>
          <m:t>Φ</m:t>
        </m:r>
        <m:d>
          <m:dPr>
            <m:begChr m:val="("/>
            <m:sepChr m:val=""/>
            <m:endChr m:val=")"/>
            <m:grow/>
          </m:dPr>
          <m:e>
            <m:r>
              <m:t>1.9091</m:t>
            </m:r>
          </m:e>
        </m:d>
        <m:r>
          <m:rPr>
            <m:sty m:val="p"/>
          </m:rPr>
          <m:t>=</m:t>
        </m:r>
        <m:r>
          <m:t>0.0281</m:t>
        </m:r>
      </m:oMath>
      <w:r>
        <w:t xml:space="preserve">, prandaj e refuzojmë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në</w:t>
      </w:r>
      <w:r>
        <w:t xml:space="preserve"> </w:t>
      </w:r>
      <m:oMath>
        <m:r>
          <m:t>α</m:t>
        </m:r>
        <m:r>
          <m:rPr>
            <m:sty m:val="p"/>
          </m:rPr>
          <m:t>=</m:t>
        </m:r>
        <m:r>
          <m:t>0.05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Kjo vlerë p përshkruan rezultate të paktën kaq të mëdha nën modelin zero; nuk është probabiliteti që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është e vërtetë.</w:t>
      </w:r>
    </w:p>
    <w:p>
      <w:pPr>
        <w:pStyle w:val="BodyText"/>
      </w:pPr>
      <w:r>
        <w:t xml:space="preserve">Nëse përmirësimi i vërtetë është</w:t>
      </w:r>
      <w:r>
        <w:t xml:space="preserve"> </w:t>
      </w:r>
      <m:oMath>
        <m:r>
          <m:t>δ</m:t>
        </m:r>
        <m:r>
          <m:rPr>
            <m:sty m:val="p"/>
          </m:rPr>
          <m:t>=</m:t>
        </m:r>
        <m:r>
          <m:t>3</m:t>
        </m:r>
      </m:oMath>
      <w:r>
        <w:t xml:space="preserve">, fuqia është</w:t>
      </w:r>
      <w:r>
        <w:t xml:space="preserve"> </w:t>
      </w:r>
      <m:oMath>
        <m:r>
          <m:t>1</m:t>
        </m:r>
        <m:r>
          <m:rPr>
            <m:sty m:val="p"/>
          </m:rPr>
          <m:t>−</m:t>
        </m:r>
        <m:r>
          <m:t>Φ</m:t>
        </m:r>
        <m:d>
          <m:dPr>
            <m:begChr m:val="("/>
            <m:sepChr m:val=""/>
            <m:endChr m:val=")"/>
            <m:grow/>
          </m:dPr>
          <m:e>
            <m:r>
              <m:t>1.6449</m:t>
            </m:r>
            <m:r>
              <m:rPr>
                <m:sty m:val="p"/>
              </m:rPr>
              <m:t>−</m:t>
            </m:r>
            <m:r>
              <m:t>3</m:t>
            </m:r>
            <m:rad>
              <m:radPr>
                <m:degHide m:val="on"/>
              </m:radPr>
              <m:deg/>
              <m:e>
                <m:r>
                  <m:t>100</m:t>
                </m:r>
              </m:e>
            </m:rad>
            <m:r>
              <m:rPr>
                <m:sty m:val="p"/>
              </m:rPr>
              <m:t>/</m:t>
            </m:r>
            <m:r>
              <m:t>11</m:t>
            </m:r>
          </m:e>
        </m:d>
        <m:r>
          <m:rPr>
            <m:sty m:val="p"/>
          </m:rPr>
          <m:t>=</m:t>
        </m:r>
        <m:r>
          <m:t>0.8605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Fuqia është probabiliteti afatgjatë i refuzimit nën këtë alternativë të përcaktuar.</w:t>
      </w:r>
    </w:p>
    <w:p>
      <w:pPr>
        <w:pStyle w:val="BodyText"/>
      </w:pPr>
      <w:r>
        <w:t xml:space="preserve">Për fuqi të planifikuar 90%,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rPr>
            <m:sty m:val="p"/>
          </m:rPr>
          <m:t>⌈</m:t>
        </m:r>
        <m:sSup>
          <m:e>
            <m:d>
              <m:dPr>
                <m:begChr m:val="["/>
                <m:sepChr m:val=""/>
                <m:endChr m:val="]"/>
                <m:grow/>
              </m:dPr>
              <m:e>
                <m:d>
                  <m:dPr>
                    <m:begChr m:val="("/>
                    <m:sepChr m:val=""/>
                    <m:endChr m:val=")"/>
                    <m:grow/>
                  </m:dPr>
                  <m:e>
                    <m:r>
                      <m:t>1.6449</m:t>
                    </m:r>
                    <m:r>
                      <m:rPr>
                        <m:sty m:val="p"/>
                      </m:rPr>
                      <m:t>+</m:t>
                    </m:r>
                    <m:r>
                      <m:t>1.2816</m:t>
                    </m:r>
                  </m:e>
                </m:d>
                <m:r>
                  <m:t>11</m:t>
                </m:r>
                <m:r>
                  <m:rPr>
                    <m:sty m:val="p"/>
                  </m:rPr>
                  <m:t>/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⌉</m:t>
        </m:r>
        <m:r>
          <m:rPr>
            <m:sty m:val="p"/>
          </m:rPr>
          <m:t>=</m:t>
        </m:r>
        <m:r>
          <m:t>116</m:t>
        </m:r>
      </m:oMath>
      <w:r>
        <w:t xml:space="preserve">.</w:t>
      </w:r>
    </w:p>
    <w:p>
      <w:pPr>
        <w:pStyle w:val="BodyText"/>
      </w:pPr>
      <w:r>
        <w:t xml:space="preserve">Rrumbullakosja lart është e domosdoshme sepse një pjesë e vrojtimit nuk mund ta arrijë synimin.</w:t>
      </w:r>
    </w:p>
    <w:bookmarkEnd w:id="105"/>
    <w:bookmarkStart w:id="106" w:name="t03-a07-v09-hartë-orientimi-për-muzeun"/>
    <w:p>
      <w:pPr>
        <w:pStyle w:val="Heading3"/>
      </w:pPr>
      <w:r>
        <w:rPr>
          <w:rStyle w:val="VerbatimChar"/>
        </w:rPr>
        <w:t xml:space="preserve">T03-A07-V09</w:t>
      </w:r>
      <w:r>
        <w:t xml:space="preserve">: Hartë orientimi për muzeun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Statistika e vrojtuar është</w:t>
      </w:r>
      <w:r>
        <w:t xml:space="preserve"> </w:t>
      </w:r>
      <m:oMath>
        <m:r>
          <m:t>z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51</m:t>
            </m:r>
            <m:r>
              <m:rPr>
                <m:sty m:val="p"/>
              </m:rPr>
              <m:t>−</m:t>
            </m:r>
            <m:r>
              <m:t>50</m:t>
            </m:r>
          </m:e>
        </m:d>
        <m:r>
          <m:rPr>
            <m:sty m:val="p"/>
          </m:rPr>
          <m:t>/</m:t>
        </m:r>
        <m:d>
          <m:dPr>
            <m:begChr m:val="("/>
            <m:sepChr m:val=""/>
            <m:endChr m:val=")"/>
            <m:grow/>
          </m:dPr>
          <m:e>
            <m:r>
              <m:t>8</m:t>
            </m:r>
            <m:r>
              <m:rPr>
                <m:sty m:val="p"/>
              </m:rPr>
              <m:t>/</m:t>
            </m:r>
            <m:rad>
              <m:radPr>
                <m:degHide m:val="on"/>
              </m:radPr>
              <m:deg/>
              <m:e>
                <m:r>
                  <m:t>64</m:t>
                </m:r>
              </m:e>
            </m:rad>
          </m:e>
        </m:d>
        <m:r>
          <m:rPr>
            <m:sty m:val="p"/>
          </m:rPr>
          <m:t>=</m:t>
        </m:r>
        <m:r>
          <m:t>1.0000</m:t>
        </m:r>
      </m:oMath>
      <w:r>
        <w:t xml:space="preserve">.</w:t>
      </w:r>
    </w:p>
    <w:p>
      <w:pPr>
        <w:pStyle w:val="BodyText"/>
      </w:pPr>
      <w:r>
        <w:t xml:space="preserve">Vlera p e bishtit të djathtë është</w:t>
      </w:r>
      <w:r>
        <w:t xml:space="preserve"> </w:t>
      </w:r>
      <m:oMath>
        <m:r>
          <m:t>1</m:t>
        </m:r>
        <m:r>
          <m:rPr>
            <m:sty m:val="p"/>
          </m:rPr>
          <m:t>−</m:t>
        </m:r>
        <m:r>
          <m:t>Φ</m:t>
        </m:r>
        <m:d>
          <m:dPr>
            <m:begChr m:val="("/>
            <m:sepChr m:val=""/>
            <m:endChr m:val=")"/>
            <m:grow/>
          </m:dPr>
          <m:e>
            <m:r>
              <m:t>1.0000</m:t>
            </m:r>
          </m:e>
        </m:d>
        <m:r>
          <m:rPr>
            <m:sty m:val="p"/>
          </m:rPr>
          <m:t>=</m:t>
        </m:r>
        <m:r>
          <m:t>0.1587</m:t>
        </m:r>
      </m:oMath>
      <w:r>
        <w:t xml:space="preserve">, prandaj nuk e refuzojmë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në</w:t>
      </w:r>
      <w:r>
        <w:t xml:space="preserve"> </w:t>
      </w:r>
      <m:oMath>
        <m:r>
          <m:t>α</m:t>
        </m:r>
        <m:r>
          <m:rPr>
            <m:sty m:val="p"/>
          </m:rPr>
          <m:t>=</m:t>
        </m:r>
        <m:r>
          <m:t>0.05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Kjo vlerë p përshkruan rezultate të paktën kaq të mëdha nën modelin zero; nuk është probabiliteti që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është e vërtetë.</w:t>
      </w:r>
    </w:p>
    <w:p>
      <w:pPr>
        <w:pStyle w:val="BodyText"/>
      </w:pPr>
      <w:r>
        <w:t xml:space="preserve">Nëse përmirësimi i vërtetë është</w:t>
      </w:r>
      <w:r>
        <w:t xml:space="preserve"> </w:t>
      </w:r>
      <m:oMath>
        <m:r>
          <m:t>δ</m:t>
        </m:r>
        <m:r>
          <m:rPr>
            <m:sty m:val="p"/>
          </m:rPr>
          <m:t>=</m:t>
        </m:r>
        <m:r>
          <m:t>2.5</m:t>
        </m:r>
      </m:oMath>
      <w:r>
        <w:t xml:space="preserve">, fuqia është</w:t>
      </w:r>
      <w:r>
        <w:t xml:space="preserve"> </w:t>
      </w:r>
      <m:oMath>
        <m:r>
          <m:t>1</m:t>
        </m:r>
        <m:r>
          <m:rPr>
            <m:sty m:val="p"/>
          </m:rPr>
          <m:t>−</m:t>
        </m:r>
        <m:r>
          <m:t>Φ</m:t>
        </m:r>
        <m:d>
          <m:dPr>
            <m:begChr m:val="("/>
            <m:sepChr m:val=""/>
            <m:endChr m:val=")"/>
            <m:grow/>
          </m:dPr>
          <m:e>
            <m:r>
              <m:t>1.6449</m:t>
            </m:r>
            <m:r>
              <m:rPr>
                <m:sty m:val="p"/>
              </m:rPr>
              <m:t>−</m:t>
            </m:r>
            <m:r>
              <m:t>2.5</m:t>
            </m:r>
            <m:rad>
              <m:radPr>
                <m:degHide m:val="on"/>
              </m:radPr>
              <m:deg/>
              <m:e>
                <m:r>
                  <m:t>64</m:t>
                </m:r>
              </m:e>
            </m:rad>
            <m:r>
              <m:rPr>
                <m:sty m:val="p"/>
              </m:rPr>
              <m:t>/</m:t>
            </m:r>
            <m:r>
              <m:t>8</m:t>
            </m:r>
          </m:e>
        </m:d>
        <m:r>
          <m:rPr>
            <m:sty m:val="p"/>
          </m:rPr>
          <m:t>=</m:t>
        </m:r>
        <m:r>
          <m:t>0.8038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Fuqia është probabiliteti afatgjatë i refuzimit nën këtë alternativë të përcaktuar.</w:t>
      </w:r>
    </w:p>
    <w:p>
      <w:pPr>
        <w:pStyle w:val="BodyText"/>
      </w:pPr>
      <w:r>
        <w:t xml:space="preserve">Për fuqi të planifikuar 90%,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rPr>
            <m:sty m:val="p"/>
          </m:rPr>
          <m:t>⌈</m:t>
        </m:r>
        <m:sSup>
          <m:e>
            <m:d>
              <m:dPr>
                <m:begChr m:val="["/>
                <m:sepChr m:val=""/>
                <m:endChr m:val="]"/>
                <m:grow/>
              </m:dPr>
              <m:e>
                <m:d>
                  <m:dPr>
                    <m:begChr m:val="("/>
                    <m:sepChr m:val=""/>
                    <m:endChr m:val=")"/>
                    <m:grow/>
                  </m:dPr>
                  <m:e>
                    <m:r>
                      <m:t>1.6449</m:t>
                    </m:r>
                    <m:r>
                      <m:rPr>
                        <m:sty m:val="p"/>
                      </m:rPr>
                      <m:t>+</m:t>
                    </m:r>
                    <m:r>
                      <m:t>1.2816</m:t>
                    </m:r>
                  </m:e>
                </m:d>
                <m:r>
                  <m:t>8</m:t>
                </m:r>
                <m:r>
                  <m:rPr>
                    <m:sty m:val="p"/>
                  </m:rPr>
                  <m:t>/</m:t>
                </m:r>
                <m:r>
                  <m:t>2.5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⌉</m:t>
        </m:r>
        <m:r>
          <m:rPr>
            <m:sty m:val="p"/>
          </m:rPr>
          <m:t>=</m:t>
        </m:r>
        <m:r>
          <m:t>88</m:t>
        </m:r>
      </m:oMath>
      <w:r>
        <w:t xml:space="preserve">.</w:t>
      </w:r>
    </w:p>
    <w:p>
      <w:pPr>
        <w:pStyle w:val="BodyText"/>
      </w:pPr>
      <w:r>
        <w:t xml:space="preserve">Rrumbullakosja lart është e domosdoshme sepse një pjesë e vrojtimit nuk mund ta arrijë synimin.</w:t>
      </w:r>
    </w:p>
    <w:bookmarkEnd w:id="106"/>
    <w:bookmarkStart w:id="107" w:name="t03-a07-v10-cilësim-me-më-pak-njoftime"/>
    <w:p>
      <w:pPr>
        <w:pStyle w:val="Heading3"/>
      </w:pPr>
      <w:r>
        <w:rPr>
          <w:rStyle w:val="VerbatimChar"/>
        </w:rPr>
        <w:t xml:space="preserve">T03-A07-V10</w:t>
      </w:r>
      <w:r>
        <w:t xml:space="preserve">: Cilësim me më pak njoftime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Statistika e vrojtuar është</w:t>
      </w:r>
      <w:r>
        <w:t xml:space="preserve"> </w:t>
      </w:r>
      <m:oMath>
        <m:r>
          <m:t>z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57.0</m:t>
            </m:r>
            <m:r>
              <m:rPr>
                <m:sty m:val="p"/>
              </m:rPr>
              <m:t>−</m:t>
            </m:r>
            <m:r>
              <m:t>55</m:t>
            </m:r>
          </m:e>
        </m:d>
        <m:r>
          <m:rPr>
            <m:sty m:val="p"/>
          </m:rPr>
          <m:t>/</m:t>
        </m:r>
        <m:d>
          <m:dPr>
            <m:begChr m:val="("/>
            <m:sepChr m:val=""/>
            <m:endChr m:val=")"/>
            <m:grow/>
          </m:dPr>
          <m:e>
            <m:r>
              <m:t>10</m:t>
            </m:r>
            <m:r>
              <m:rPr>
                <m:sty m:val="p"/>
              </m:rPr>
              <m:t>/</m:t>
            </m:r>
            <m:rad>
              <m:radPr>
                <m:degHide m:val="on"/>
              </m:radPr>
              <m:deg/>
              <m:e>
                <m:r>
                  <m:t>100</m:t>
                </m:r>
              </m:e>
            </m:rad>
          </m:e>
        </m:d>
        <m:r>
          <m:rPr>
            <m:sty m:val="p"/>
          </m:rPr>
          <m:t>=</m:t>
        </m:r>
        <m:r>
          <m:t>2.0000</m:t>
        </m:r>
      </m:oMath>
      <w:r>
        <w:t xml:space="preserve">.</w:t>
      </w:r>
    </w:p>
    <w:p>
      <w:pPr>
        <w:pStyle w:val="BodyText"/>
      </w:pPr>
      <w:r>
        <w:t xml:space="preserve">Vlera p e bishtit të djathtë është</w:t>
      </w:r>
      <w:r>
        <w:t xml:space="preserve"> </w:t>
      </w:r>
      <m:oMath>
        <m:r>
          <m:t>1</m:t>
        </m:r>
        <m:r>
          <m:rPr>
            <m:sty m:val="p"/>
          </m:rPr>
          <m:t>−</m:t>
        </m:r>
        <m:r>
          <m:t>Φ</m:t>
        </m:r>
        <m:d>
          <m:dPr>
            <m:begChr m:val="("/>
            <m:sepChr m:val=""/>
            <m:endChr m:val=")"/>
            <m:grow/>
          </m:dPr>
          <m:e>
            <m:r>
              <m:t>2.0000</m:t>
            </m:r>
          </m:e>
        </m:d>
        <m:r>
          <m:rPr>
            <m:sty m:val="p"/>
          </m:rPr>
          <m:t>=</m:t>
        </m:r>
        <m:r>
          <m:t>0.0228</m:t>
        </m:r>
      </m:oMath>
      <w:r>
        <w:t xml:space="preserve">, prandaj e refuzojmë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në</w:t>
      </w:r>
      <w:r>
        <w:t xml:space="preserve"> </w:t>
      </w:r>
      <m:oMath>
        <m:r>
          <m:t>α</m:t>
        </m:r>
        <m:r>
          <m:rPr>
            <m:sty m:val="p"/>
          </m:rPr>
          <m:t>=</m:t>
        </m:r>
        <m:r>
          <m:t>0.05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Kjo vlerë p përshkruan rezultate të paktën kaq të mëdha nën modelin zero; nuk është probabiliteti që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është e vërtetë.</w:t>
      </w:r>
    </w:p>
    <w:p>
      <w:pPr>
        <w:pStyle w:val="BodyText"/>
      </w:pPr>
      <w:r>
        <w:t xml:space="preserve">Nëse përmirësimi i vërtetë është</w:t>
      </w:r>
      <w:r>
        <w:t xml:space="preserve"> </w:t>
      </w:r>
      <m:oMath>
        <m:r>
          <m:t>δ</m:t>
        </m:r>
        <m:r>
          <m:rPr>
            <m:sty m:val="p"/>
          </m:rPr>
          <m:t>=</m:t>
        </m:r>
        <m:r>
          <m:t>3</m:t>
        </m:r>
      </m:oMath>
      <w:r>
        <w:t xml:space="preserve">, fuqia është</w:t>
      </w:r>
      <w:r>
        <w:t xml:space="preserve"> </w:t>
      </w:r>
      <m:oMath>
        <m:r>
          <m:t>1</m:t>
        </m:r>
        <m:r>
          <m:rPr>
            <m:sty m:val="p"/>
          </m:rPr>
          <m:t>−</m:t>
        </m:r>
        <m:r>
          <m:t>Φ</m:t>
        </m:r>
        <m:d>
          <m:dPr>
            <m:begChr m:val="("/>
            <m:sepChr m:val=""/>
            <m:endChr m:val=")"/>
            <m:grow/>
          </m:dPr>
          <m:e>
            <m:r>
              <m:t>1.6449</m:t>
            </m:r>
            <m:r>
              <m:rPr>
                <m:sty m:val="p"/>
              </m:rPr>
              <m:t>−</m:t>
            </m:r>
            <m:r>
              <m:t>3</m:t>
            </m:r>
            <m:rad>
              <m:radPr>
                <m:degHide m:val="on"/>
              </m:radPr>
              <m:deg/>
              <m:e>
                <m:r>
                  <m:t>100</m:t>
                </m:r>
              </m:e>
            </m:rad>
            <m:r>
              <m:rPr>
                <m:sty m:val="p"/>
              </m:rPr>
              <m:t>/</m:t>
            </m:r>
            <m:r>
              <m:t>10</m:t>
            </m:r>
          </m:e>
        </m:d>
        <m:r>
          <m:rPr>
            <m:sty m:val="p"/>
          </m:rPr>
          <m:t>=</m:t>
        </m:r>
        <m:r>
          <m:t>0.9123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Fuqia është probabiliteti afatgjatë i refuzimit nën këtë alternativë të përcaktuar.</w:t>
      </w:r>
    </w:p>
    <w:p>
      <w:pPr>
        <w:pStyle w:val="BodyText"/>
      </w:pPr>
      <w:r>
        <w:t xml:space="preserve">Për fuqi të planifikuar 90%,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rPr>
            <m:sty m:val="p"/>
          </m:rPr>
          <m:t>⌈</m:t>
        </m:r>
        <m:sSup>
          <m:e>
            <m:d>
              <m:dPr>
                <m:begChr m:val="["/>
                <m:sepChr m:val=""/>
                <m:endChr m:val="]"/>
                <m:grow/>
              </m:dPr>
              <m:e>
                <m:d>
                  <m:dPr>
                    <m:begChr m:val="("/>
                    <m:sepChr m:val=""/>
                    <m:endChr m:val=")"/>
                    <m:grow/>
                  </m:dPr>
                  <m:e>
                    <m:r>
                      <m:t>1.6449</m:t>
                    </m:r>
                    <m:r>
                      <m:rPr>
                        <m:sty m:val="p"/>
                      </m:rPr>
                      <m:t>+</m:t>
                    </m:r>
                    <m:r>
                      <m:t>1.2816</m:t>
                    </m:r>
                  </m:e>
                </m:d>
                <m:r>
                  <m:t>10</m:t>
                </m:r>
                <m:r>
                  <m:rPr>
                    <m:sty m:val="p"/>
                  </m:rPr>
                  <m:t>/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⌉</m:t>
        </m:r>
        <m:r>
          <m:rPr>
            <m:sty m:val="p"/>
          </m:rPr>
          <m:t>=</m:t>
        </m:r>
        <m:r>
          <m:t>96</m:t>
        </m:r>
      </m:oMath>
      <w:r>
        <w:t xml:space="preserve">.</w:t>
      </w:r>
    </w:p>
    <w:p>
      <w:pPr>
        <w:pStyle w:val="BodyText"/>
      </w:pPr>
      <w:r>
        <w:t xml:space="preserve">Rrumbullakosja lart është e domosdoshme sepse një pjesë e vrojtimit nuk mund ta arrijë synimin.</w:t>
      </w:r>
    </w:p>
    <w:bookmarkEnd w:id="107"/>
    <w:bookmarkEnd w:id="108"/>
    <w:bookmarkStart w:id="119" w:name="Xa710dee7fd13261ed730499055536cf1da0433d"/>
    <w:p>
      <w:pPr>
        <w:pStyle w:val="Heading2"/>
      </w:pPr>
      <w:r>
        <w:t xml:space="preserve">A08: Testimi dyanësh, intervalet e besimit dhe madhësia praktike</w:t>
      </w:r>
    </w:p>
    <w:bookmarkStart w:id="109" w:name="X0ede95a250d579ac4436f79d96abbe03fb3c084"/>
    <w:p>
      <w:pPr>
        <w:pStyle w:val="Heading3"/>
      </w:pPr>
      <w:r>
        <w:rPr>
          <w:rStyle w:val="VerbatimChar"/>
        </w:rPr>
        <w:t xml:space="preserve">T03-A08-V01</w:t>
      </w:r>
      <w:r>
        <w:t xml:space="preserve">: Paraqitje alternative e tekstit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Gabimi standard është</w:t>
      </w:r>
      <w:r>
        <w:t xml:space="preserve"> </w:t>
      </w:r>
      <m:oMath>
        <m:r>
          <m:t>30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64</m:t>
            </m:r>
          </m:e>
        </m:rad>
        <m:r>
          <m:rPr>
            <m:sty m:val="p"/>
          </m:rPr>
          <m:t>=</m:t>
        </m:r>
        <m:r>
          <m:t>3.7500</m:t>
        </m:r>
      </m:oMath>
      <w:r>
        <w:t xml:space="preserve"> </w:t>
      </w:r>
      <w:r>
        <w:t xml:space="preserve">fjalë në minutë, ndërsa kufiri i gabimit është</w:t>
      </w:r>
      <w:r>
        <w:t xml:space="preserve"> </w:t>
      </w:r>
      <m:oMath>
        <m:r>
          <m:t>1.96</m:t>
        </m:r>
        <m:d>
          <m:dPr>
            <m:begChr m:val="("/>
            <m:sepChr m:val=""/>
            <m:endChr m:val=")"/>
            <m:grow/>
          </m:dPr>
          <m:e>
            <m:r>
              <m:t>3.7500</m:t>
            </m:r>
          </m:e>
        </m:d>
        <m:r>
          <m:rPr>
            <m:sty m:val="p"/>
          </m:rPr>
          <m:t>=</m:t>
        </m:r>
        <m:r>
          <m:t>7.3500</m:t>
        </m:r>
      </m:oMath>
      <w:r>
        <w:t xml:space="preserve">.</w:t>
      </w:r>
    </w:p>
    <w:p>
      <w:pPr>
        <w:pStyle w:val="BodyText"/>
      </w:pPr>
      <w:r>
        <w:t xml:space="preserve">Intervali 95% është</w:t>
      </w:r>
      <w:r>
        <w:t xml:space="preserve"> </w:t>
      </w:r>
      <m:oMath>
        <m:r>
          <m:t>215</m:t>
        </m:r>
        <m:r>
          <m:rPr>
            <m:sty m:val="p"/>
          </m:rPr>
          <m:t>±</m:t>
        </m:r>
        <m:r>
          <m:t>7.3500</m:t>
        </m:r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207.6500</m:t>
            </m:r>
            <m:r>
              <m:rPr>
                <m:sty m:val="p"/>
              </m:rPr>
              <m:t>,</m:t>
            </m:r>
            <m:r>
              <m:t>222.3500</m:t>
            </m:r>
          </m:e>
        </m:d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Vlera zero 210 është brenda këtij intervali, prandaj testi përkatës dyanësh nuk e refuzon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.</w:t>
      </w:r>
    </w:p>
    <w:p>
      <w:pPr>
        <w:pStyle w:val="BodyText"/>
      </w:pPr>
      <w:r>
        <w:t xml:space="preserve">Drejtpërdrejt,</w:t>
      </w:r>
      <w:r>
        <w:t xml:space="preserve"> </w:t>
      </w:r>
      <m:oMath>
        <m:r>
          <m:t>z</m:t>
        </m:r>
        <m:r>
          <m:rPr>
            <m:sty m:val="p"/>
          </m:rPr>
          <m:t>=</m:t>
        </m:r>
        <m:r>
          <m:t>1.3333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0.1824</m:t>
        </m:r>
      </m:oMath>
      <w:r>
        <w:t xml:space="preserve">, që japin të njëjtin vendim.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Dallimi i vrojtuar është</w:t>
      </w:r>
      <w:r>
        <w:t xml:space="preserve"> </w:t>
      </w:r>
      <m:oMath>
        <m:r>
          <m:t>215</m:t>
        </m:r>
        <m:r>
          <m:rPr>
            <m:sty m:val="p"/>
          </m:rPr>
          <m:t>−</m:t>
        </m:r>
        <m:r>
          <m:t>210</m:t>
        </m:r>
        <m:r>
          <m:rPr>
            <m:sty m:val="p"/>
          </m:rPr>
          <m:t>=</m:t>
        </m:r>
        <m:r>
          <m:t>5.000</m:t>
        </m:r>
      </m:oMath>
      <w:r>
        <w:t xml:space="preserve"> </w:t>
      </w:r>
      <w:r>
        <w:t xml:space="preserve">fjalë në minutë.</w:t>
      </w:r>
    </w:p>
    <w:p>
      <w:pPr>
        <w:pStyle w:val="BodyText"/>
      </w:pPr>
      <w:r>
        <w:t xml:space="preserve">Rëndësia praktike varet nga pasojat në fushën përkatëse dhe nga shkalla e matjes, jo vetëm nga vlera p.</w:t>
      </w:r>
    </w:p>
    <w:bookmarkEnd w:id="109"/>
    <w:bookmarkStart w:id="110" w:name="t03-a08-v02-ndërfaqe-e-re-katalogu"/>
    <w:p>
      <w:pPr>
        <w:pStyle w:val="Heading3"/>
      </w:pPr>
      <w:r>
        <w:rPr>
          <w:rStyle w:val="VerbatimChar"/>
        </w:rPr>
        <w:t xml:space="preserve">T03-A08-V02</w:t>
      </w:r>
      <w:r>
        <w:t xml:space="preserve">: Ndërfaqe e re katalogu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Gabimi standard është</w:t>
      </w:r>
      <w:r>
        <w:t xml:space="preserve"> </w:t>
      </w:r>
      <m:oMath>
        <m:r>
          <m:t>12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49</m:t>
            </m:r>
          </m:e>
        </m:rad>
        <m:r>
          <m:rPr>
            <m:sty m:val="p"/>
          </m:rPr>
          <m:t>=</m:t>
        </m:r>
        <m:r>
          <m:t>1.7143</m:t>
        </m:r>
      </m:oMath>
      <w:r>
        <w:t xml:space="preserve"> </w:t>
      </w:r>
      <w:r>
        <w:t xml:space="preserve">sekonda, ndërsa kufiri i gabimit është</w:t>
      </w:r>
      <w:r>
        <w:t xml:space="preserve"> </w:t>
      </w:r>
      <m:oMath>
        <m:r>
          <m:t>1.96</m:t>
        </m:r>
        <m:d>
          <m:dPr>
            <m:begChr m:val="("/>
            <m:sepChr m:val=""/>
            <m:endChr m:val=")"/>
            <m:grow/>
          </m:dPr>
          <m:e>
            <m:r>
              <m:t>1.7143</m:t>
            </m:r>
          </m:e>
        </m:d>
        <m:r>
          <m:rPr>
            <m:sty m:val="p"/>
          </m:rPr>
          <m:t>=</m:t>
        </m:r>
        <m:r>
          <m:t>3.3600</m:t>
        </m:r>
      </m:oMath>
      <w:r>
        <w:t xml:space="preserve">.</w:t>
      </w:r>
    </w:p>
    <w:p>
      <w:pPr>
        <w:pStyle w:val="BodyText"/>
      </w:pPr>
      <w:r>
        <w:t xml:space="preserve">Intervali 95% është</w:t>
      </w:r>
      <w:r>
        <w:t xml:space="preserve"> </w:t>
      </w:r>
      <m:oMath>
        <m:r>
          <m:t>70</m:t>
        </m:r>
        <m:r>
          <m:rPr>
            <m:sty m:val="p"/>
          </m:rPr>
          <m:t>±</m:t>
        </m:r>
        <m:r>
          <m:t>3.3600</m:t>
        </m:r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66.6400</m:t>
            </m:r>
            <m:r>
              <m:rPr>
                <m:sty m:val="p"/>
              </m:rPr>
              <m:t>,</m:t>
            </m:r>
            <m:r>
              <m:t>73.3600</m:t>
            </m:r>
          </m:e>
        </m:d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Vlera zero 75 është jashtë këtij intervali, prandaj testi përkatës dyanësh e refuzon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.</w:t>
      </w:r>
    </w:p>
    <w:p>
      <w:pPr>
        <w:pStyle w:val="BodyText"/>
      </w:pPr>
      <w:r>
        <w:t xml:space="preserve">Drejtpërdrejt,</w:t>
      </w:r>
      <w:r>
        <w:t xml:space="preserve"> </w:t>
      </w:r>
      <m:oMath>
        <m:r>
          <m:t>z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2.9167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0.0035</m:t>
        </m:r>
      </m:oMath>
      <w:r>
        <w:t xml:space="preserve">, që japin të njëjtin vendim.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Dallimi i vrojtuar është</w:t>
      </w:r>
      <w:r>
        <w:t xml:space="preserve"> </w:t>
      </w:r>
      <m:oMath>
        <m:r>
          <m:t>70</m:t>
        </m:r>
        <m:r>
          <m:rPr>
            <m:sty m:val="p"/>
          </m:rPr>
          <m:t>−</m:t>
        </m:r>
        <m:r>
          <m:t>75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5.000</m:t>
        </m:r>
      </m:oMath>
      <w:r>
        <w:t xml:space="preserve"> </w:t>
      </w:r>
      <w:r>
        <w:t xml:space="preserve">sekonda.</w:t>
      </w:r>
    </w:p>
    <w:p>
      <w:pPr>
        <w:pStyle w:val="BodyText"/>
      </w:pPr>
      <w:r>
        <w:t xml:space="preserve">Rëndësia praktike varet nga pasojat në fushën përkatëse dhe nga shkalla e matjes, jo vetëm nga vlera p.</w:t>
      </w:r>
    </w:p>
    <w:bookmarkEnd w:id="110"/>
    <w:bookmarkStart w:id="111" w:name="t03-a08-v03-mjedis-me-zhurmë"/>
    <w:p>
      <w:pPr>
        <w:pStyle w:val="Heading3"/>
      </w:pPr>
      <w:r>
        <w:rPr>
          <w:rStyle w:val="VerbatimChar"/>
        </w:rPr>
        <w:t xml:space="preserve">T03-A08-V03</w:t>
      </w:r>
      <w:r>
        <w:t xml:space="preserve">: Mjedis me zhurmë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Gabimi standard është</w:t>
      </w:r>
      <w:r>
        <w:t xml:space="preserve"> </w:t>
      </w:r>
      <m:oMath>
        <m:r>
          <m:t>10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36</m:t>
            </m:r>
          </m:e>
        </m:rad>
        <m:r>
          <m:rPr>
            <m:sty m:val="p"/>
          </m:rPr>
          <m:t>=</m:t>
        </m:r>
        <m:r>
          <m:t>1.6667</m:t>
        </m:r>
      </m:oMath>
      <w:r>
        <w:t xml:space="preserve"> </w:t>
      </w:r>
      <w:r>
        <w:t xml:space="preserve">pikë, ndërsa kufiri i gabimit është</w:t>
      </w:r>
      <w:r>
        <w:t xml:space="preserve"> </w:t>
      </w:r>
      <m:oMath>
        <m:r>
          <m:t>1.96</m:t>
        </m:r>
        <m:d>
          <m:dPr>
            <m:begChr m:val="("/>
            <m:sepChr m:val=""/>
            <m:endChr m:val=")"/>
            <m:grow/>
          </m:dPr>
          <m:e>
            <m:r>
              <m:t>1.6667</m:t>
            </m:r>
          </m:e>
        </m:d>
        <m:r>
          <m:rPr>
            <m:sty m:val="p"/>
          </m:rPr>
          <m:t>=</m:t>
        </m:r>
        <m:r>
          <m:t>3.2667</m:t>
        </m:r>
      </m:oMath>
      <w:r>
        <w:t xml:space="preserve">.</w:t>
      </w:r>
    </w:p>
    <w:p>
      <w:pPr>
        <w:pStyle w:val="BodyText"/>
      </w:pPr>
      <w:r>
        <w:t xml:space="preserve">Intervali 95% është</w:t>
      </w:r>
      <w:r>
        <w:t xml:space="preserve"> </w:t>
      </w:r>
      <m:oMath>
        <m:r>
          <m:t>60</m:t>
        </m:r>
        <m:r>
          <m:rPr>
            <m:sty m:val="p"/>
          </m:rPr>
          <m:t>±</m:t>
        </m:r>
        <m:r>
          <m:t>3.2667</m:t>
        </m:r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56.7333</m:t>
            </m:r>
            <m:r>
              <m:rPr>
                <m:sty m:val="p"/>
              </m:rPr>
              <m:t>,</m:t>
            </m:r>
            <m:r>
              <m:t>63.2667</m:t>
            </m:r>
          </m:e>
        </m:d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Vlera zero 58 është brenda këtij intervali, prandaj testi përkatës dyanësh nuk e refuzon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.</w:t>
      </w:r>
    </w:p>
    <w:p>
      <w:pPr>
        <w:pStyle w:val="BodyText"/>
      </w:pPr>
      <w:r>
        <w:t xml:space="preserve">Drejtpërdrejt,</w:t>
      </w:r>
      <w:r>
        <w:t xml:space="preserve"> </w:t>
      </w:r>
      <m:oMath>
        <m:r>
          <m:t>z</m:t>
        </m:r>
        <m:r>
          <m:rPr>
            <m:sty m:val="p"/>
          </m:rPr>
          <m:t>=</m:t>
        </m:r>
        <m:r>
          <m:t>1.2000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0.2301</m:t>
        </m:r>
      </m:oMath>
      <w:r>
        <w:t xml:space="preserve">, që japin të njëjtin vendim.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Dallimi i vrojtuar është</w:t>
      </w:r>
      <w:r>
        <w:t xml:space="preserve"> </w:t>
      </w:r>
      <m:oMath>
        <m:r>
          <m:t>60</m:t>
        </m:r>
        <m:r>
          <m:rPr>
            <m:sty m:val="p"/>
          </m:rPr>
          <m:t>−</m:t>
        </m:r>
        <m:r>
          <m:t>58</m:t>
        </m:r>
        <m:r>
          <m:rPr>
            <m:sty m:val="p"/>
          </m:rPr>
          <m:t>=</m:t>
        </m:r>
        <m:r>
          <m:t>2.000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t xml:space="preserve">Rëndësia praktike varet nga pasojat në fushën përkatëse dhe nga shkalla e matjes, jo vetëm nga vlera p.</w:t>
      </w:r>
    </w:p>
    <w:bookmarkEnd w:id="111"/>
    <w:bookmarkStart w:id="112" w:name="t03-a08-v04-shenja-të-rrugës-në-muze"/>
    <w:p>
      <w:pPr>
        <w:pStyle w:val="Heading3"/>
      </w:pPr>
      <w:r>
        <w:rPr>
          <w:rStyle w:val="VerbatimChar"/>
        </w:rPr>
        <w:t xml:space="preserve">T03-A08-V04</w:t>
      </w:r>
      <w:r>
        <w:t xml:space="preserve">: Shenja të rrugës në muze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Gabimi standard është</w:t>
      </w:r>
      <w:r>
        <w:t xml:space="preserve"> </w:t>
      </w:r>
      <m:oMath>
        <m:r>
          <m:t>18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81</m:t>
            </m:r>
          </m:e>
        </m:rad>
        <m:r>
          <m:rPr>
            <m:sty m:val="p"/>
          </m:rPr>
          <m:t>=</m:t>
        </m:r>
        <m:r>
          <m:t>2.0000</m:t>
        </m:r>
      </m:oMath>
      <w:r>
        <w:t xml:space="preserve"> </w:t>
      </w:r>
      <w:r>
        <w:t xml:space="preserve">minuta, ndërsa kufiri i gabimit është</w:t>
      </w:r>
      <w:r>
        <w:t xml:space="preserve"> </w:t>
      </w:r>
      <m:oMath>
        <m:r>
          <m:t>1.96</m:t>
        </m:r>
        <m:d>
          <m:dPr>
            <m:begChr m:val="("/>
            <m:sepChr m:val=""/>
            <m:endChr m:val=")"/>
            <m:grow/>
          </m:dPr>
          <m:e>
            <m:r>
              <m:t>2.0000</m:t>
            </m:r>
          </m:e>
        </m:d>
        <m:r>
          <m:rPr>
            <m:sty m:val="p"/>
          </m:rPr>
          <m:t>=</m:t>
        </m:r>
        <m:r>
          <m:t>3.9200</m:t>
        </m:r>
      </m:oMath>
      <w:r>
        <w:t xml:space="preserve">.</w:t>
      </w:r>
    </w:p>
    <w:p>
      <w:pPr>
        <w:pStyle w:val="BodyText"/>
      </w:pPr>
      <w:r>
        <w:t xml:space="preserve">Intervali 95% është</w:t>
      </w:r>
      <w:r>
        <w:t xml:space="preserve"> </w:t>
      </w:r>
      <m:oMath>
        <m:r>
          <m:t>89</m:t>
        </m:r>
        <m:r>
          <m:rPr>
            <m:sty m:val="p"/>
          </m:rPr>
          <m:t>±</m:t>
        </m:r>
        <m:r>
          <m:t>3.9200</m:t>
        </m:r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85.0800</m:t>
            </m:r>
            <m:r>
              <m:rPr>
                <m:sty m:val="p"/>
              </m:rPr>
              <m:t>,</m:t>
            </m:r>
            <m:r>
              <m:t>92.9200</m:t>
            </m:r>
          </m:e>
        </m:d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Vlera zero 95 është jashtë këtij intervali, prandaj testi përkatës dyanësh e refuzon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.</w:t>
      </w:r>
    </w:p>
    <w:p>
      <w:pPr>
        <w:pStyle w:val="BodyText"/>
      </w:pPr>
      <w:r>
        <w:t xml:space="preserve">Drejtpërdrejt,</w:t>
      </w:r>
      <w:r>
        <w:t xml:space="preserve"> </w:t>
      </w:r>
      <m:oMath>
        <m:r>
          <m:t>z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3.0000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0.0027</m:t>
        </m:r>
      </m:oMath>
      <w:r>
        <w:t xml:space="preserve">, që japin të njëjtin vendim.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Dallimi i vrojtuar është</w:t>
      </w:r>
      <w:r>
        <w:t xml:space="preserve"> </w:t>
      </w:r>
      <m:oMath>
        <m:r>
          <m:t>89</m:t>
        </m:r>
        <m:r>
          <m:rPr>
            <m:sty m:val="p"/>
          </m:rPr>
          <m:t>−</m:t>
        </m:r>
        <m:r>
          <m:t>95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6.000</m:t>
        </m:r>
      </m:oMath>
      <w:r>
        <w:t xml:space="preserve"> </w:t>
      </w:r>
      <w:r>
        <w:t xml:space="preserve">minuta.</w:t>
      </w:r>
    </w:p>
    <w:p>
      <w:pPr>
        <w:pStyle w:val="BodyText"/>
      </w:pPr>
      <w:r>
        <w:t xml:space="preserve">Rëndësia praktike varet nga pasojat në fushën përkatëse dhe nga shkalla e matjes, jo vetëm nga vlera p.</w:t>
      </w:r>
    </w:p>
    <w:bookmarkEnd w:id="112"/>
    <w:bookmarkStart w:id="113" w:name="Xebb5268e440bca6463e1b04451f0adeeec30729"/>
    <w:p>
      <w:pPr>
        <w:pStyle w:val="Heading3"/>
      </w:pPr>
      <w:r>
        <w:rPr>
          <w:rStyle w:val="VerbatimChar"/>
        </w:rPr>
        <w:t xml:space="preserve">T03-A08-V05</w:t>
      </w:r>
      <w:r>
        <w:t xml:space="preserve">: Format i shenjave të kujtesës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Gabimi standard është</w:t>
      </w:r>
      <w:r>
        <w:t xml:space="preserve"> </w:t>
      </w:r>
      <m:oMath>
        <m:r>
          <m:t>14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49</m:t>
            </m:r>
          </m:e>
        </m:rad>
        <m:r>
          <m:rPr>
            <m:sty m:val="p"/>
          </m:rPr>
          <m:t>=</m:t>
        </m:r>
        <m:r>
          <m:t>2.0000</m:t>
        </m:r>
      </m:oMath>
      <w:r>
        <w:t xml:space="preserve"> </w:t>
      </w:r>
      <w:r>
        <w:t xml:space="preserve">pikë, ndërsa kufiri i gabimit është</w:t>
      </w:r>
      <w:r>
        <w:t xml:space="preserve"> </w:t>
      </w:r>
      <m:oMath>
        <m:r>
          <m:t>1.96</m:t>
        </m:r>
        <m:d>
          <m:dPr>
            <m:begChr m:val="("/>
            <m:sepChr m:val=""/>
            <m:endChr m:val=")"/>
            <m:grow/>
          </m:dPr>
          <m:e>
            <m:r>
              <m:t>2.0000</m:t>
            </m:r>
          </m:e>
        </m:d>
        <m:r>
          <m:rPr>
            <m:sty m:val="p"/>
          </m:rPr>
          <m:t>=</m:t>
        </m:r>
        <m:r>
          <m:t>3.9200</m:t>
        </m:r>
      </m:oMath>
      <w:r>
        <w:t xml:space="preserve">.</w:t>
      </w:r>
    </w:p>
    <w:p>
      <w:pPr>
        <w:pStyle w:val="BodyText"/>
      </w:pPr>
      <w:r>
        <w:t xml:space="preserve">Intervali 95% është</w:t>
      </w:r>
      <w:r>
        <w:t xml:space="preserve"> </w:t>
      </w:r>
      <m:oMath>
        <m:r>
          <m:t>75</m:t>
        </m:r>
        <m:r>
          <m:rPr>
            <m:sty m:val="p"/>
          </m:rPr>
          <m:t>±</m:t>
        </m:r>
        <m:r>
          <m:t>3.9200</m:t>
        </m:r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71.0800</m:t>
            </m:r>
            <m:r>
              <m:rPr>
                <m:sty m:val="p"/>
              </m:rPr>
              <m:t>,</m:t>
            </m:r>
            <m:r>
              <m:t>78.9200</m:t>
            </m:r>
          </m:e>
        </m:d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Vlera zero 72 është brenda këtij intervali, prandaj testi përkatës dyanësh nuk e refuzon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.</w:t>
      </w:r>
    </w:p>
    <w:p>
      <w:pPr>
        <w:pStyle w:val="BodyText"/>
      </w:pPr>
      <w:r>
        <w:t xml:space="preserve">Drejtpërdrejt,</w:t>
      </w:r>
      <w:r>
        <w:t xml:space="preserve"> </w:t>
      </w:r>
      <m:oMath>
        <m:r>
          <m:t>z</m:t>
        </m:r>
        <m:r>
          <m:rPr>
            <m:sty m:val="p"/>
          </m:rPr>
          <m:t>=</m:t>
        </m:r>
        <m:r>
          <m:t>1.5000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0.1336</m:t>
        </m:r>
      </m:oMath>
      <w:r>
        <w:t xml:space="preserve">, që japin të njëjtin vendim.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Dallimi i vrojtuar është</w:t>
      </w:r>
      <w:r>
        <w:t xml:space="preserve"> </w:t>
      </w:r>
      <m:oMath>
        <m:r>
          <m:t>75</m:t>
        </m:r>
        <m:r>
          <m:rPr>
            <m:sty m:val="p"/>
          </m:rPr>
          <m:t>−</m:t>
        </m:r>
        <m:r>
          <m:t>72</m:t>
        </m:r>
        <m:r>
          <m:rPr>
            <m:sty m:val="p"/>
          </m:rPr>
          <m:t>=</m:t>
        </m:r>
        <m:r>
          <m:t>3.000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t xml:space="preserve">Rëndësia praktike varet nga pasojat në fushën përkatëse dhe nga shkalla e matjes, jo vetëm nga vlera p.</w:t>
      </w:r>
    </w:p>
    <w:bookmarkEnd w:id="113"/>
    <w:bookmarkStart w:id="114" w:name="Xc2429afe8efd28b38d5db32ac8c2b251e978b2e"/>
    <w:p>
      <w:pPr>
        <w:pStyle w:val="Heading3"/>
      </w:pPr>
      <w:r>
        <w:rPr>
          <w:rStyle w:val="VerbatimChar"/>
        </w:rPr>
        <w:t xml:space="preserve">T03-A08-V06</w:t>
      </w:r>
      <w:r>
        <w:t xml:space="preserve">: Formulim i kujtesës së anketës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Gabimi standard është</w:t>
      </w:r>
      <w:r>
        <w:t xml:space="preserve"> </w:t>
      </w:r>
      <m:oMath>
        <m:r>
          <m:t>8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64</m:t>
            </m:r>
          </m:e>
        </m:rad>
        <m:r>
          <m:rPr>
            <m:sty m:val="p"/>
          </m:rPr>
          <m:t>=</m:t>
        </m:r>
        <m:r>
          <m:t>1.0000</m:t>
        </m:r>
      </m:oMath>
      <w:r>
        <w:t xml:space="preserve"> </w:t>
      </w:r>
      <w:r>
        <w:t xml:space="preserve">orë, ndërsa kufiri i gabimit është</w:t>
      </w:r>
      <w:r>
        <w:t xml:space="preserve"> </w:t>
      </w:r>
      <m:oMath>
        <m:r>
          <m:t>1.96</m:t>
        </m:r>
        <m:d>
          <m:dPr>
            <m:begChr m:val="("/>
            <m:sepChr m:val=""/>
            <m:endChr m:val=")"/>
            <m:grow/>
          </m:dPr>
          <m:e>
            <m:r>
              <m:t>1.0000</m:t>
            </m:r>
          </m:e>
        </m:d>
        <m:r>
          <m:rPr>
            <m:sty m:val="p"/>
          </m:rPr>
          <m:t>=</m:t>
        </m:r>
        <m:r>
          <m:t>1.9600</m:t>
        </m:r>
      </m:oMath>
      <w:r>
        <w:t xml:space="preserve">.</w:t>
      </w:r>
    </w:p>
    <w:p>
      <w:pPr>
        <w:pStyle w:val="BodyText"/>
      </w:pPr>
      <w:r>
        <w:t xml:space="preserve">Intervali 95% është</w:t>
      </w:r>
      <w:r>
        <w:t xml:space="preserve"> </w:t>
      </w:r>
      <m:oMath>
        <m:r>
          <m:t>27</m:t>
        </m:r>
        <m:r>
          <m:rPr>
            <m:sty m:val="p"/>
          </m:rPr>
          <m:t>±</m:t>
        </m:r>
        <m:r>
          <m:t>1.9600</m:t>
        </m:r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25.0400</m:t>
            </m:r>
            <m:r>
              <m:rPr>
                <m:sty m:val="p"/>
              </m:rPr>
              <m:t>,</m:t>
            </m:r>
            <m:r>
              <m:t>28.9600</m:t>
            </m:r>
          </m:e>
        </m:d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Vlera zero 30 është jashtë këtij intervali, prandaj testi përkatës dyanësh e refuzon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.</w:t>
      </w:r>
    </w:p>
    <w:p>
      <w:pPr>
        <w:pStyle w:val="BodyText"/>
      </w:pPr>
      <w:r>
        <w:t xml:space="preserve">Drejtpërdrejt,</w:t>
      </w:r>
      <w:r>
        <w:t xml:space="preserve"> </w:t>
      </w:r>
      <m:oMath>
        <m:r>
          <m:t>z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3.0000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0.0027</m:t>
        </m:r>
      </m:oMath>
      <w:r>
        <w:t xml:space="preserve">, që japin të njëjtin vendim.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Dallimi i vrojtuar është</w:t>
      </w:r>
      <w:r>
        <w:t xml:space="preserve"> </w:t>
      </w:r>
      <m:oMath>
        <m:r>
          <m:t>27</m:t>
        </m:r>
        <m:r>
          <m:rPr>
            <m:sty m:val="p"/>
          </m:rPr>
          <m:t>−</m:t>
        </m:r>
        <m:r>
          <m:t>30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3.000</m:t>
        </m:r>
      </m:oMath>
      <w:r>
        <w:t xml:space="preserve"> </w:t>
      </w:r>
      <w:r>
        <w:t xml:space="preserve">orë.</w:t>
      </w:r>
    </w:p>
    <w:p>
      <w:pPr>
        <w:pStyle w:val="BodyText"/>
      </w:pPr>
      <w:r>
        <w:t xml:space="preserve">Rëndësia praktike varet nga pasojat në fushën përkatëse dhe nga shkalla e matjes, jo vetëm nga vlera p.</w:t>
      </w:r>
    </w:p>
    <w:bookmarkEnd w:id="114"/>
    <w:bookmarkStart w:id="115" w:name="t03-a08-v07-plan-i-ulëseve-në-seminar"/>
    <w:p>
      <w:pPr>
        <w:pStyle w:val="Heading3"/>
      </w:pPr>
      <w:r>
        <w:rPr>
          <w:rStyle w:val="VerbatimChar"/>
        </w:rPr>
        <w:t xml:space="preserve">T03-A08-V07</w:t>
      </w:r>
      <w:r>
        <w:t xml:space="preserve">: Plan i ulëseve në seminar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Gabimi standard është</w:t>
      </w:r>
      <w:r>
        <w:t xml:space="preserve"> </w:t>
      </w:r>
      <m:oMath>
        <m:r>
          <m:t>9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100</m:t>
            </m:r>
          </m:e>
        </m:rad>
        <m:r>
          <m:rPr>
            <m:sty m:val="p"/>
          </m:rPr>
          <m:t>=</m:t>
        </m:r>
        <m:r>
          <m:t>0.9000</m:t>
        </m:r>
      </m:oMath>
      <w:r>
        <w:t xml:space="preserve"> </w:t>
      </w:r>
      <w:r>
        <w:t xml:space="preserve">pikë, ndërsa kufiri i gabimit është</w:t>
      </w:r>
      <w:r>
        <w:t xml:space="preserve"> </w:t>
      </w:r>
      <m:oMath>
        <m:r>
          <m:t>1.96</m:t>
        </m:r>
        <m:d>
          <m:dPr>
            <m:begChr m:val="("/>
            <m:sepChr m:val=""/>
            <m:endChr m:val=")"/>
            <m:grow/>
          </m:dPr>
          <m:e>
            <m:r>
              <m:t>0.9000</m:t>
            </m:r>
          </m:e>
        </m:d>
        <m:r>
          <m:rPr>
            <m:sty m:val="p"/>
          </m:rPr>
          <m:t>=</m:t>
        </m:r>
        <m:r>
          <m:t>1.7640</m:t>
        </m:r>
      </m:oMath>
      <w:r>
        <w:t xml:space="preserve">.</w:t>
      </w:r>
    </w:p>
    <w:p>
      <w:pPr>
        <w:pStyle w:val="BodyText"/>
      </w:pPr>
      <w:r>
        <w:t xml:space="preserve">Intervali 95% është</w:t>
      </w:r>
      <w:r>
        <w:t xml:space="preserve"> </w:t>
      </w:r>
      <m:oMath>
        <m:r>
          <m:t>51.2</m:t>
        </m:r>
        <m:r>
          <m:rPr>
            <m:sty m:val="p"/>
          </m:rPr>
          <m:t>±</m:t>
        </m:r>
        <m:r>
          <m:t>1.7640</m:t>
        </m:r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49.4360</m:t>
            </m:r>
            <m:r>
              <m:rPr>
                <m:sty m:val="p"/>
              </m:rPr>
              <m:t>,</m:t>
            </m:r>
            <m:r>
              <m:t>52.9640</m:t>
            </m:r>
          </m:e>
        </m:d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Vlera zero 50 është brenda këtij intervali, prandaj testi përkatës dyanësh nuk e refuzon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.</w:t>
      </w:r>
    </w:p>
    <w:p>
      <w:pPr>
        <w:pStyle w:val="BodyText"/>
      </w:pPr>
      <w:r>
        <w:t xml:space="preserve">Drejtpërdrejt,</w:t>
      </w:r>
      <w:r>
        <w:t xml:space="preserve"> </w:t>
      </w:r>
      <m:oMath>
        <m:r>
          <m:t>z</m:t>
        </m:r>
        <m:r>
          <m:rPr>
            <m:sty m:val="p"/>
          </m:rPr>
          <m:t>=</m:t>
        </m:r>
        <m:r>
          <m:t>1.3333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0.1824</m:t>
        </m:r>
      </m:oMath>
      <w:r>
        <w:t xml:space="preserve">, që japin të njëjtin vendim.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Dallimi i vrojtuar është</w:t>
      </w:r>
      <w:r>
        <w:t xml:space="preserve"> </w:t>
      </w:r>
      <m:oMath>
        <m:r>
          <m:t>51.2</m:t>
        </m:r>
        <m:r>
          <m:rPr>
            <m:sty m:val="p"/>
          </m:rPr>
          <m:t>−</m:t>
        </m:r>
        <m:r>
          <m:t>50</m:t>
        </m:r>
        <m:r>
          <m:rPr>
            <m:sty m:val="p"/>
          </m:rPr>
          <m:t>=</m:t>
        </m:r>
        <m:r>
          <m:t>1.200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t xml:space="preserve">Rëndësia praktike varet nga pasojat në fushën përkatëse dhe nga shkalla e matjes, jo vetëm nga vlera p.</w:t>
      </w:r>
    </w:p>
    <w:bookmarkEnd w:id="115"/>
    <w:bookmarkStart w:id="116" w:name="X5098fc354bb492b998690fb1f59acca652fa1ea"/>
    <w:p>
      <w:pPr>
        <w:pStyle w:val="Heading3"/>
      </w:pPr>
      <w:r>
        <w:rPr>
          <w:rStyle w:val="VerbatimChar"/>
        </w:rPr>
        <w:t xml:space="preserve">T03-A08-V08</w:t>
      </w:r>
      <w:r>
        <w:t xml:space="preserve">: Kontrast i imazhit të arkivit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Gabimi standard është</w:t>
      </w:r>
      <w:r>
        <w:t xml:space="preserve"> </w:t>
      </w:r>
      <m:oMath>
        <m:r>
          <m:t>7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49</m:t>
            </m:r>
          </m:e>
        </m:rad>
        <m:r>
          <m:rPr>
            <m:sty m:val="p"/>
          </m:rPr>
          <m:t>=</m:t>
        </m:r>
        <m:r>
          <m:t>1.0000</m:t>
        </m:r>
      </m:oMath>
      <w:r>
        <w:t xml:space="preserve"> </w:t>
      </w:r>
      <w:r>
        <w:t xml:space="preserve">sekonda, ndërsa kufiri i gabimit është</w:t>
      </w:r>
      <w:r>
        <w:t xml:space="preserve"> </w:t>
      </w:r>
      <m:oMath>
        <m:r>
          <m:t>1.96</m:t>
        </m:r>
        <m:d>
          <m:dPr>
            <m:begChr m:val="("/>
            <m:sepChr m:val=""/>
            <m:endChr m:val=")"/>
            <m:grow/>
          </m:dPr>
          <m:e>
            <m:r>
              <m:t>1.0000</m:t>
            </m:r>
          </m:e>
        </m:d>
        <m:r>
          <m:rPr>
            <m:sty m:val="p"/>
          </m:rPr>
          <m:t>=</m:t>
        </m:r>
        <m:r>
          <m:t>1.9600</m:t>
        </m:r>
      </m:oMath>
      <w:r>
        <w:t xml:space="preserve">.</w:t>
      </w:r>
    </w:p>
    <w:p>
      <w:pPr>
        <w:pStyle w:val="BodyText"/>
      </w:pPr>
      <w:r>
        <w:t xml:space="preserve">Intervali 95% është</w:t>
      </w:r>
      <w:r>
        <w:t xml:space="preserve"> </w:t>
      </w:r>
      <m:oMath>
        <m:r>
          <m:t>39.5</m:t>
        </m:r>
        <m:r>
          <m:rPr>
            <m:sty m:val="p"/>
          </m:rPr>
          <m:t>±</m:t>
        </m:r>
        <m:r>
          <m:t>1.9600</m:t>
        </m:r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37.5400</m:t>
            </m:r>
            <m:r>
              <m:rPr>
                <m:sty m:val="p"/>
              </m:rPr>
              <m:t>,</m:t>
            </m:r>
            <m:r>
              <m:t>41.4600</m:t>
            </m:r>
          </m:e>
        </m:d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Vlera zero 42 është jashtë këtij intervali, prandaj testi përkatës dyanësh e refuzon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.</w:t>
      </w:r>
    </w:p>
    <w:p>
      <w:pPr>
        <w:pStyle w:val="BodyText"/>
      </w:pPr>
      <w:r>
        <w:t xml:space="preserve">Drejtpërdrejt,</w:t>
      </w:r>
      <w:r>
        <w:t xml:space="preserve"> </w:t>
      </w:r>
      <m:oMath>
        <m:r>
          <m:t>z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2.5000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0.0124</m:t>
        </m:r>
      </m:oMath>
      <w:r>
        <w:t xml:space="preserve">, që japin të njëjtin vendim.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Dallimi i vrojtuar është</w:t>
      </w:r>
      <w:r>
        <w:t xml:space="preserve"> </w:t>
      </w:r>
      <m:oMath>
        <m:r>
          <m:t>39.5</m:t>
        </m:r>
        <m:r>
          <m:rPr>
            <m:sty m:val="p"/>
          </m:rPr>
          <m:t>−</m:t>
        </m:r>
        <m:r>
          <m:t>42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2.500</m:t>
        </m:r>
      </m:oMath>
      <w:r>
        <w:t xml:space="preserve"> </w:t>
      </w:r>
      <w:r>
        <w:t xml:space="preserve">sekonda.</w:t>
      </w:r>
    </w:p>
    <w:p>
      <w:pPr>
        <w:pStyle w:val="BodyText"/>
      </w:pPr>
      <w:r>
        <w:t xml:space="preserve">Rëndësia praktike varet nga pasojat në fushën përkatëse dhe nga shkalla e matjes, jo vetëm nga vlera p.</w:t>
      </w:r>
    </w:p>
    <w:bookmarkEnd w:id="116"/>
    <w:bookmarkStart w:id="117" w:name="t03-a08-v09-stil-i-përshkrimit-të-rrugës"/>
    <w:p>
      <w:pPr>
        <w:pStyle w:val="Heading3"/>
      </w:pPr>
      <w:r>
        <w:rPr>
          <w:rStyle w:val="VerbatimChar"/>
        </w:rPr>
        <w:t xml:space="preserve">T03-A08-V09</w:t>
      </w:r>
      <w:r>
        <w:t xml:space="preserve">: Stil i përshkrimit të rrugës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Gabimi standard është</w:t>
      </w:r>
      <w:r>
        <w:t xml:space="preserve"> </w:t>
      </w:r>
      <m:oMath>
        <m:r>
          <m:t>12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144</m:t>
            </m:r>
          </m:e>
        </m:rad>
        <m:r>
          <m:rPr>
            <m:sty m:val="p"/>
          </m:rPr>
          <m:t>=</m:t>
        </m:r>
        <m:r>
          <m:t>1.0000</m:t>
        </m:r>
      </m:oMath>
      <w:r>
        <w:t xml:space="preserve"> </w:t>
      </w:r>
      <w:r>
        <w:t xml:space="preserve">pikë, ndërsa kufiri i gabimit është</w:t>
      </w:r>
      <w:r>
        <w:t xml:space="preserve"> </w:t>
      </w:r>
      <m:oMath>
        <m:r>
          <m:t>1.96</m:t>
        </m:r>
        <m:d>
          <m:dPr>
            <m:begChr m:val="("/>
            <m:sepChr m:val=""/>
            <m:endChr m:val=")"/>
            <m:grow/>
          </m:dPr>
          <m:e>
            <m:r>
              <m:t>1.0000</m:t>
            </m:r>
          </m:e>
        </m:d>
        <m:r>
          <m:rPr>
            <m:sty m:val="p"/>
          </m:rPr>
          <m:t>=</m:t>
        </m:r>
        <m:r>
          <m:t>1.9600</m:t>
        </m:r>
      </m:oMath>
      <w:r>
        <w:t xml:space="preserve">.</w:t>
      </w:r>
    </w:p>
    <w:p>
      <w:pPr>
        <w:pStyle w:val="BodyText"/>
      </w:pPr>
      <w:r>
        <w:t xml:space="preserve">Intervali 95% është</w:t>
      </w:r>
      <w:r>
        <w:t xml:space="preserve"> </w:t>
      </w:r>
      <m:oMath>
        <m:r>
          <m:t>67.5</m:t>
        </m:r>
        <m:r>
          <m:rPr>
            <m:sty m:val="p"/>
          </m:rPr>
          <m:t>±</m:t>
        </m:r>
        <m:r>
          <m:t>1.9600</m:t>
        </m:r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65.5400</m:t>
            </m:r>
            <m:r>
              <m:rPr>
                <m:sty m:val="p"/>
              </m:rPr>
              <m:t>,</m:t>
            </m:r>
            <m:r>
              <m:t>69.4600</m:t>
            </m:r>
          </m:e>
        </m:d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Vlera zero 66 është brenda këtij intervali, prandaj testi përkatës dyanësh nuk e refuzon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.</w:t>
      </w:r>
    </w:p>
    <w:p>
      <w:pPr>
        <w:pStyle w:val="BodyText"/>
      </w:pPr>
      <w:r>
        <w:t xml:space="preserve">Drejtpërdrejt,</w:t>
      </w:r>
      <w:r>
        <w:t xml:space="preserve"> </w:t>
      </w:r>
      <m:oMath>
        <m:r>
          <m:t>z</m:t>
        </m:r>
        <m:r>
          <m:rPr>
            <m:sty m:val="p"/>
          </m:rPr>
          <m:t>=</m:t>
        </m:r>
        <m:r>
          <m:t>1.5000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0.1336</m:t>
        </m:r>
      </m:oMath>
      <w:r>
        <w:t xml:space="preserve">, që japin të njëjtin vendim.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Dallimi i vrojtuar është</w:t>
      </w:r>
      <w:r>
        <w:t xml:space="preserve"> </w:t>
      </w:r>
      <m:oMath>
        <m:r>
          <m:t>67.5</m:t>
        </m:r>
        <m:r>
          <m:rPr>
            <m:sty m:val="p"/>
          </m:rPr>
          <m:t>−</m:t>
        </m:r>
        <m:r>
          <m:t>66</m:t>
        </m:r>
        <m:r>
          <m:rPr>
            <m:sty m:val="p"/>
          </m:rPr>
          <m:t>=</m:t>
        </m:r>
        <m:r>
          <m:t>1.500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t xml:space="preserve">Rëndësia praktike varet nga pasojat në fushën përkatëse dhe nga shkalla e matjes, jo vetëm nga vlera p.</w:t>
      </w:r>
    </w:p>
    <w:bookmarkEnd w:id="117"/>
    <w:bookmarkStart w:id="118" w:name="Xc3dc474d5e835d374ebcd4c3662ea8b63cbd854"/>
    <w:p>
      <w:pPr>
        <w:pStyle w:val="Heading3"/>
      </w:pPr>
      <w:r>
        <w:rPr>
          <w:rStyle w:val="VerbatimChar"/>
        </w:rPr>
        <w:t xml:space="preserve">T03-A08-V10</w:t>
      </w:r>
      <w:r>
        <w:t xml:space="preserve">: Paraqitje për mbajtjen e shënimeve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Gabimi standard është</w:t>
      </w:r>
      <w:r>
        <w:t xml:space="preserve"> </w:t>
      </w:r>
      <m:oMath>
        <m:r>
          <m:t>15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100</m:t>
            </m:r>
          </m:e>
        </m:rad>
        <m:r>
          <m:rPr>
            <m:sty m:val="p"/>
          </m:rPr>
          <m:t>=</m:t>
        </m:r>
        <m:r>
          <m:t>1.5000</m:t>
        </m:r>
      </m:oMath>
      <w:r>
        <w:t xml:space="preserve"> </w:t>
      </w:r>
      <w:r>
        <w:t xml:space="preserve">pikë, ndërsa kufiri i gabimit është</w:t>
      </w:r>
      <w:r>
        <w:t xml:space="preserve"> </w:t>
      </w:r>
      <m:oMath>
        <m:r>
          <m:t>1.96</m:t>
        </m:r>
        <m:d>
          <m:dPr>
            <m:begChr m:val="("/>
            <m:sepChr m:val=""/>
            <m:endChr m:val=")"/>
            <m:grow/>
          </m:dPr>
          <m:e>
            <m:r>
              <m:t>1.5000</m:t>
            </m:r>
          </m:e>
        </m:d>
        <m:r>
          <m:rPr>
            <m:sty m:val="p"/>
          </m:rPr>
          <m:t>=</m:t>
        </m:r>
        <m:r>
          <m:t>2.9400</m:t>
        </m:r>
      </m:oMath>
      <w:r>
        <w:t xml:space="preserve">.</w:t>
      </w:r>
    </w:p>
    <w:p>
      <w:pPr>
        <w:pStyle w:val="BodyText"/>
      </w:pPr>
      <w:r>
        <w:t xml:space="preserve">Intervali 95% është</w:t>
      </w:r>
      <w:r>
        <w:t xml:space="preserve"> </w:t>
      </w:r>
      <m:oMath>
        <m:r>
          <m:t>76.5</m:t>
        </m:r>
        <m:r>
          <m:rPr>
            <m:sty m:val="p"/>
          </m:rPr>
          <m:t>±</m:t>
        </m:r>
        <m:r>
          <m:t>2.9400</m:t>
        </m:r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73.5600</m:t>
            </m:r>
            <m:r>
              <m:rPr>
                <m:sty m:val="p"/>
              </m:rPr>
              <m:t>,</m:t>
            </m:r>
            <m:r>
              <m:t>79.4400</m:t>
            </m:r>
          </m:e>
        </m:d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Vlera zero 80 është jashtë këtij intervali, prandaj testi përkatës dyanësh e refuzon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.</w:t>
      </w:r>
    </w:p>
    <w:p>
      <w:pPr>
        <w:pStyle w:val="BodyText"/>
      </w:pPr>
      <w:r>
        <w:t xml:space="preserve">Drejtpërdrejt,</w:t>
      </w:r>
      <w:r>
        <w:t xml:space="preserve"> </w:t>
      </w:r>
      <m:oMath>
        <m:r>
          <m:t>z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2.3333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0.0196</m:t>
        </m:r>
      </m:oMath>
      <w:r>
        <w:t xml:space="preserve">, që japin të njëjtin vendim.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Dallimi i vrojtuar është</w:t>
      </w:r>
      <w:r>
        <w:t xml:space="preserve"> </w:t>
      </w:r>
      <m:oMath>
        <m:r>
          <m:t>76.5</m:t>
        </m:r>
        <m:r>
          <m:rPr>
            <m:sty m:val="p"/>
          </m:rPr>
          <m:t>−</m:t>
        </m:r>
        <m:r>
          <m:t>80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3.500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t xml:space="preserve">Rëndësia praktike varet nga pasojat në fushën përkatëse dhe nga shkalla e matjes, jo vetëm nga vlera p.</w:t>
      </w:r>
    </w:p>
    <w:bookmarkEnd w:id="118"/>
    <w:bookmarkEnd w:id="119"/>
    <w:bookmarkStart w:id="130" w:name="a10-testet-t-për-një-kampion"/>
    <w:p>
      <w:pPr>
        <w:pStyle w:val="Heading2"/>
      </w:pPr>
      <w:r>
        <w:t xml:space="preserve">A10: Testet t për një kampion</w:t>
      </w:r>
    </w:p>
    <w:bookmarkStart w:id="120" w:name="Xdce298f81a76ed5d66daf981e7ac0a54d3c9457"/>
    <w:p>
      <w:pPr>
        <w:pStyle w:val="Heading3"/>
      </w:pPr>
      <w:r>
        <w:rPr>
          <w:rStyle w:val="VerbatimChar"/>
        </w:rPr>
        <w:t xml:space="preserve">T03-A10-V01</w:t>
      </w:r>
      <w:r>
        <w:t xml:space="preserve">: Trajnim i udhëzuar për kërkim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Devijimi standard i popullatës është i panjohur dhe zëvendësohet me</w:t>
      </w:r>
      <w:r>
        <w:t xml:space="preserve"> </w:t>
      </w:r>
      <m:oMath>
        <m:r>
          <m:t>s</m:t>
        </m:r>
        <m:r>
          <m:rPr>
            <m:sty m:val="p"/>
          </m:rPr>
          <m:t>=</m:t>
        </m:r>
        <m:r>
          <m:t>6.5</m:t>
        </m:r>
      </m:oMath>
      <w:r>
        <w:t xml:space="preserve">, prandaj procedura përdor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acc>
              <m:accPr>
                <m:chr m:val="‾"/>
              </m:accPr>
              <m:e>
                <m:r>
                  <m:t>X</m:t>
                </m:r>
              </m:e>
            </m:acc>
            <m:r>
              <m:rPr>
                <m:sty m:val="p"/>
              </m:rPr>
              <m:t>−</m:t>
            </m:r>
            <m:sSub>
              <m:e>
                <m:r>
                  <m:t>μ</m:t>
                </m:r>
              </m:e>
              <m:sub>
                <m:r>
                  <m:t>0</m:t>
                </m:r>
              </m:sub>
            </m:sSub>
          </m:e>
        </m:d>
        <m:r>
          <m:rPr>
            <m:sty m:val="p"/>
          </m:rPr>
          <m:t>/</m:t>
        </m:r>
        <m:d>
          <m:dPr>
            <m:begChr m:val="("/>
            <m:sepChr m:val=""/>
            <m:endChr m:val=")"/>
            <m:grow/>
          </m:dPr>
          <m:e>
            <m:r>
              <m:t>S</m:t>
            </m:r>
            <m:r>
              <m:rPr>
                <m:sty m:val="p"/>
              </m:rPr>
              <m:t>/</m:t>
            </m:r>
            <m:rad>
              <m:radPr>
                <m:degHide m:val="on"/>
              </m:radPr>
              <m:deg/>
              <m:e>
                <m:r>
                  <m:t>n</m:t>
                </m:r>
              </m:e>
            </m:rad>
          </m:e>
        </m:d>
      </m:oMath>
      <w:r>
        <w:t xml:space="preserve"> </w:t>
      </w:r>
      <w:r>
        <w:t xml:space="preserve">me</w:t>
      </w:r>
      <w:r>
        <w:t xml:space="preserve"> </w:t>
      </w:r>
      <m:oMath>
        <m:r>
          <m:t>d</m:t>
        </m:r>
        <m:r>
          <m:t>f</m:t>
        </m:r>
        <m:r>
          <m:rPr>
            <m:sty m:val="p"/>
          </m:rPr>
          <m:t>=</m:t>
        </m:r>
        <m:r>
          <m:t>n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t>7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Këtu</w:t>
      </w:r>
      <w:r>
        <w:t xml:space="preserve"> </w:t>
      </w:r>
      <m:oMath>
        <m:r>
          <m:t>S</m:t>
        </m:r>
        <m:r>
          <m:t>E</m:t>
        </m:r>
        <m:r>
          <m:rPr>
            <m:sty m:val="p"/>
          </m:rPr>
          <m:t>=</m:t>
        </m:r>
        <m:r>
          <m:t>6.5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8</m:t>
            </m:r>
          </m:e>
        </m:rad>
        <m:r>
          <m:rPr>
            <m:sty m:val="p"/>
          </m:rPr>
          <m:t>=</m:t>
        </m:r>
        <m:r>
          <m:t>2.2981</m:t>
        </m:r>
      </m:oMath>
      <w:r>
        <w:t xml:space="preserve"> </w:t>
      </w:r>
      <w:r>
        <w:t xml:space="preserve">pikë dhe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76</m:t>
            </m:r>
            <m:r>
              <m:rPr>
                <m:sty m:val="p"/>
              </m:rPr>
              <m:t>−</m:t>
            </m:r>
            <m:r>
              <m:t>70</m:t>
            </m:r>
          </m:e>
        </m:d>
        <m:r>
          <m:rPr>
            <m:sty m:val="p"/>
          </m:rPr>
          <m:t>/</m:t>
        </m:r>
        <m:r>
          <m:t>2.2981</m:t>
        </m:r>
        <m:r>
          <m:rPr>
            <m:sty m:val="p"/>
          </m:rPr>
          <m:t>=</m:t>
        </m:r>
        <m:r>
          <m:t>2.6109</m:t>
        </m:r>
      </m:oMath>
      <w:r>
        <w:t xml:space="preserve">.</w:t>
      </w:r>
    </w:p>
    <w:p>
      <w:pPr>
        <w:pStyle w:val="BodyText"/>
      </w:pPr>
      <w:r>
        <w:t xml:space="preserve">Rregulla e refuzimit është</w:t>
      </w:r>
      <w:r>
        <w:t xml:space="preserve"> </w:t>
      </w:r>
      <m:oMath>
        <m:r>
          <m:t>t</m:t>
        </m:r>
        <m:r>
          <m:rPr>
            <m:sty m:val="p"/>
          </m:rPr>
          <m:t>&gt;</m:t>
        </m:r>
        <m:r>
          <m:t>1.8946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Statistika e kalon këtë kufi, prandaj e refuzojmë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.</w:t>
      </w:r>
    </w:p>
    <w:p>
      <w:pPr>
        <w:pStyle w:val="BodyText"/>
      </w:pPr>
      <w:r>
        <w:t xml:space="preserve">Kampioni e mbështet ndryshimin e drejtuar të përcaktuar, duke supozuar vrojtime të pavarura dhe një model afërsisht normal të popullatës për këtë procedurë me kampion të vogël.</w:t>
      </w:r>
    </w:p>
    <w:bookmarkEnd w:id="120"/>
    <w:bookmarkStart w:id="121" w:name="X3c4f5e72776538f885ab15990fc2b9b9457824f"/>
    <w:p>
      <w:pPr>
        <w:pStyle w:val="Heading3"/>
      </w:pPr>
      <w:r>
        <w:rPr>
          <w:rStyle w:val="VerbatimChar"/>
        </w:rPr>
        <w:t xml:space="preserve">T03-A10-V02</w:t>
      </w:r>
      <w:r>
        <w:t xml:space="preserve">: Formular më i shkurtër pranimi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Devijimi standard i popullatës është i panjohur dhe zëvendësohet me</w:t>
      </w:r>
      <w:r>
        <w:t xml:space="preserve"> </w:t>
      </w:r>
      <m:oMath>
        <m:r>
          <m:t>s</m:t>
        </m:r>
        <m:r>
          <m:rPr>
            <m:sty m:val="p"/>
          </m:rPr>
          <m:t>=</m:t>
        </m:r>
        <m:r>
          <m:t>5.4</m:t>
        </m:r>
      </m:oMath>
      <w:r>
        <w:t xml:space="preserve">, prandaj procedura përdor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acc>
              <m:accPr>
                <m:chr m:val="‾"/>
              </m:accPr>
              <m:e>
                <m:r>
                  <m:t>X</m:t>
                </m:r>
              </m:e>
            </m:acc>
            <m:r>
              <m:rPr>
                <m:sty m:val="p"/>
              </m:rPr>
              <m:t>−</m:t>
            </m:r>
            <m:sSub>
              <m:e>
                <m:r>
                  <m:t>μ</m:t>
                </m:r>
              </m:e>
              <m:sub>
                <m:r>
                  <m:t>0</m:t>
                </m:r>
              </m:sub>
            </m:sSub>
          </m:e>
        </m:d>
        <m:r>
          <m:rPr>
            <m:sty m:val="p"/>
          </m:rPr>
          <m:t>/</m:t>
        </m:r>
        <m:d>
          <m:dPr>
            <m:begChr m:val="("/>
            <m:sepChr m:val=""/>
            <m:endChr m:val=")"/>
            <m:grow/>
          </m:dPr>
          <m:e>
            <m:r>
              <m:t>S</m:t>
            </m:r>
            <m:r>
              <m:rPr>
                <m:sty m:val="p"/>
              </m:rPr>
              <m:t>/</m:t>
            </m:r>
            <m:rad>
              <m:radPr>
                <m:degHide m:val="on"/>
              </m:radPr>
              <m:deg/>
              <m:e>
                <m:r>
                  <m:t>n</m:t>
                </m:r>
              </m:e>
            </m:rad>
          </m:e>
        </m:d>
      </m:oMath>
      <w:r>
        <w:t xml:space="preserve"> </w:t>
      </w:r>
      <w:r>
        <w:t xml:space="preserve">me</w:t>
      </w:r>
      <w:r>
        <w:t xml:space="preserve"> </w:t>
      </w:r>
      <m:oMath>
        <m:r>
          <m:t>d</m:t>
        </m:r>
        <m:r>
          <m:t>f</m:t>
        </m:r>
        <m:r>
          <m:rPr>
            <m:sty m:val="p"/>
          </m:rPr>
          <m:t>=</m:t>
        </m:r>
        <m:r>
          <m:t>n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t>8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Këtu</w:t>
      </w:r>
      <w:r>
        <w:t xml:space="preserve"> </w:t>
      </w:r>
      <m:oMath>
        <m:r>
          <m:t>S</m:t>
        </m:r>
        <m:r>
          <m:t>E</m:t>
        </m:r>
        <m:r>
          <m:rPr>
            <m:sty m:val="p"/>
          </m:rPr>
          <m:t>=</m:t>
        </m:r>
        <m:r>
          <m:t>5.4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9</m:t>
            </m:r>
          </m:e>
        </m:rad>
        <m:r>
          <m:rPr>
            <m:sty m:val="p"/>
          </m:rPr>
          <m:t>=</m:t>
        </m:r>
        <m:r>
          <m:t>1.8000</m:t>
        </m:r>
      </m:oMath>
      <w:r>
        <w:t xml:space="preserve"> </w:t>
      </w:r>
      <w:r>
        <w:t xml:space="preserve">minuta dhe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41.5</m:t>
            </m:r>
            <m:r>
              <m:rPr>
                <m:sty m:val="p"/>
              </m:rPr>
              <m:t>−</m:t>
            </m:r>
            <m:r>
              <m:t>45</m:t>
            </m:r>
          </m:e>
        </m:d>
        <m:r>
          <m:rPr>
            <m:sty m:val="p"/>
          </m:rPr>
          <m:t>/</m:t>
        </m:r>
        <m:r>
          <m:t>1.8000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1.9444</m:t>
        </m:r>
      </m:oMath>
      <w:r>
        <w:t xml:space="preserve">.</w:t>
      </w:r>
    </w:p>
    <w:p>
      <w:pPr>
        <w:pStyle w:val="BodyText"/>
      </w:pPr>
      <w:r>
        <w:t xml:space="preserve">Rregulla e refuzimit është</w:t>
      </w:r>
      <w:r>
        <w:t xml:space="preserve"> </w:t>
      </w:r>
      <m:oMath>
        <m:r>
          <m:t>t</m:t>
        </m:r>
        <m:r>
          <m:rPr>
            <m:sty m:val="p"/>
          </m:rPr>
          <m:t>&lt;</m:t>
        </m:r>
        <m:r>
          <m:rPr>
            <m:sty m:val="p"/>
          </m:rPr>
          <m:t>−</m:t>
        </m:r>
        <m:r>
          <m:t>1.8595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Statistika e kalon këtë kufi, prandaj e refuzojmë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.</w:t>
      </w:r>
    </w:p>
    <w:p>
      <w:pPr>
        <w:pStyle w:val="BodyText"/>
      </w:pPr>
      <w:r>
        <w:t xml:space="preserve">Kampioni e mbështet ndryshimin e drejtuar të përcaktuar, duke supozuar vrojtime të pavarura dhe një model afërsisht normal të popullatës për këtë procedurë me kampion të vogël.</w:t>
      </w:r>
    </w:p>
    <w:bookmarkEnd w:id="121"/>
    <w:bookmarkStart w:id="122" w:name="t03-a10-v03-shenjë-rikujtimi"/>
    <w:p>
      <w:pPr>
        <w:pStyle w:val="Heading3"/>
      </w:pPr>
      <w:r>
        <w:rPr>
          <w:rStyle w:val="VerbatimChar"/>
        </w:rPr>
        <w:t xml:space="preserve">T03-A10-V03</w:t>
      </w:r>
      <w:r>
        <w:t xml:space="preserve">: Shenjë rikujtimi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Devijimi standard i popullatës është i panjohur dhe zëvendësohet me</w:t>
      </w:r>
      <w:r>
        <w:t xml:space="preserve"> </w:t>
      </w:r>
      <m:oMath>
        <m:r>
          <m:t>s</m:t>
        </m:r>
        <m:r>
          <m:rPr>
            <m:sty m:val="p"/>
          </m:rPr>
          <m:t>=</m:t>
        </m:r>
        <m:r>
          <m:t>6.2</m:t>
        </m:r>
      </m:oMath>
      <w:r>
        <w:t xml:space="preserve">, prandaj procedura përdor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acc>
              <m:accPr>
                <m:chr m:val="‾"/>
              </m:accPr>
              <m:e>
                <m:r>
                  <m:t>X</m:t>
                </m:r>
              </m:e>
            </m:acc>
            <m:r>
              <m:rPr>
                <m:sty m:val="p"/>
              </m:rPr>
              <m:t>−</m:t>
            </m:r>
            <m:sSub>
              <m:e>
                <m:r>
                  <m:t>μ</m:t>
                </m:r>
              </m:e>
              <m:sub>
                <m:r>
                  <m:t>0</m:t>
                </m:r>
              </m:sub>
            </m:sSub>
          </m:e>
        </m:d>
        <m:r>
          <m:rPr>
            <m:sty m:val="p"/>
          </m:rPr>
          <m:t>/</m:t>
        </m:r>
        <m:d>
          <m:dPr>
            <m:begChr m:val="("/>
            <m:sepChr m:val=""/>
            <m:endChr m:val=")"/>
            <m:grow/>
          </m:dPr>
          <m:e>
            <m:r>
              <m:t>S</m:t>
            </m:r>
            <m:r>
              <m:rPr>
                <m:sty m:val="p"/>
              </m:rPr>
              <m:t>/</m:t>
            </m:r>
            <m:rad>
              <m:radPr>
                <m:degHide m:val="on"/>
              </m:radPr>
              <m:deg/>
              <m:e>
                <m:r>
                  <m:t>n</m:t>
                </m:r>
              </m:e>
            </m:rad>
          </m:e>
        </m:d>
      </m:oMath>
      <w:r>
        <w:t xml:space="preserve"> </w:t>
      </w:r>
      <w:r>
        <w:t xml:space="preserve">me</w:t>
      </w:r>
      <w:r>
        <w:t xml:space="preserve"> </w:t>
      </w:r>
      <m:oMath>
        <m:r>
          <m:t>d</m:t>
        </m:r>
        <m:r>
          <m:t>f</m:t>
        </m:r>
        <m:r>
          <m:rPr>
            <m:sty m:val="p"/>
          </m:rPr>
          <m:t>=</m:t>
        </m:r>
        <m:r>
          <m:t>n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t>9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Këtu</w:t>
      </w:r>
      <w:r>
        <w:t xml:space="preserve"> </w:t>
      </w:r>
      <m:oMath>
        <m:r>
          <m:t>S</m:t>
        </m:r>
        <m:r>
          <m:t>E</m:t>
        </m:r>
        <m:r>
          <m:rPr>
            <m:sty m:val="p"/>
          </m:rPr>
          <m:t>=</m:t>
        </m:r>
        <m:r>
          <m:t>6.2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10</m:t>
            </m:r>
          </m:e>
        </m:rad>
        <m:r>
          <m:rPr>
            <m:sty m:val="p"/>
          </m:rPr>
          <m:t>=</m:t>
        </m:r>
        <m:r>
          <m:t>1.9606</m:t>
        </m:r>
      </m:oMath>
      <w:r>
        <w:t xml:space="preserve"> </w:t>
      </w:r>
      <w:r>
        <w:t xml:space="preserve">pikë dhe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66</m:t>
            </m:r>
            <m:r>
              <m:rPr>
                <m:sty m:val="p"/>
              </m:rPr>
              <m:t>−</m:t>
            </m:r>
            <m:r>
              <m:t>62</m:t>
            </m:r>
          </m:e>
        </m:d>
        <m:r>
          <m:rPr>
            <m:sty m:val="p"/>
          </m:rPr>
          <m:t>/</m:t>
        </m:r>
        <m:r>
          <m:t>1.9606</m:t>
        </m:r>
        <m:r>
          <m:rPr>
            <m:sty m:val="p"/>
          </m:rPr>
          <m:t>=</m:t>
        </m:r>
        <m:r>
          <m:t>2.0402</m:t>
        </m:r>
      </m:oMath>
      <w:r>
        <w:t xml:space="preserve">.</w:t>
      </w:r>
    </w:p>
    <w:p>
      <w:pPr>
        <w:pStyle w:val="BodyText"/>
      </w:pPr>
      <w:r>
        <w:t xml:space="preserve">Rregulla e refuzimit është</w:t>
      </w:r>
      <w:r>
        <w:t xml:space="preserve"> </w:t>
      </w:r>
      <m:oMath>
        <m:r>
          <m:t>t</m:t>
        </m:r>
        <m:r>
          <m:rPr>
            <m:sty m:val="p"/>
          </m:rPr>
          <m:t>&gt;</m:t>
        </m:r>
        <m:r>
          <m:t>1.8331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Statistika e kalon këtë kufi, prandaj e refuzojmë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.</w:t>
      </w:r>
    </w:p>
    <w:p>
      <w:pPr>
        <w:pStyle w:val="BodyText"/>
      </w:pPr>
      <w:r>
        <w:t xml:space="preserve">Kampioni e mbështet ndryshimin e drejtuar të përcaktuar, duke supozuar vrojtime të pavarura dhe një model afërsisht normal të popullatës për këtë procedurë me kampion të vogël.</w:t>
      </w:r>
    </w:p>
    <w:bookmarkEnd w:id="122"/>
    <w:bookmarkStart w:id="123" w:name="t03-a10-v04-kartë-orientimi"/>
    <w:p>
      <w:pPr>
        <w:pStyle w:val="Heading3"/>
      </w:pPr>
      <w:r>
        <w:rPr>
          <w:rStyle w:val="VerbatimChar"/>
        </w:rPr>
        <w:t xml:space="preserve">T03-A10-V04</w:t>
      </w:r>
      <w:r>
        <w:t xml:space="preserve">: Kartë orientimi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Devijimi standard i popullatës është i panjohur dhe zëvendësohet me</w:t>
      </w:r>
      <w:r>
        <w:t xml:space="preserve"> </w:t>
      </w:r>
      <m:oMath>
        <m:r>
          <m:t>s</m:t>
        </m:r>
        <m:r>
          <m:rPr>
            <m:sty m:val="p"/>
          </m:rPr>
          <m:t>=</m:t>
        </m:r>
        <m:r>
          <m:t>3.8</m:t>
        </m:r>
      </m:oMath>
      <w:r>
        <w:t xml:space="preserve">, prandaj procedura përdor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acc>
              <m:accPr>
                <m:chr m:val="‾"/>
              </m:accPr>
              <m:e>
                <m:r>
                  <m:t>X</m:t>
                </m:r>
              </m:e>
            </m:acc>
            <m:r>
              <m:rPr>
                <m:sty m:val="p"/>
              </m:rPr>
              <m:t>−</m:t>
            </m:r>
            <m:sSub>
              <m:e>
                <m:r>
                  <m:t>μ</m:t>
                </m:r>
              </m:e>
              <m:sub>
                <m:r>
                  <m:t>0</m:t>
                </m:r>
              </m:sub>
            </m:sSub>
          </m:e>
        </m:d>
        <m:r>
          <m:rPr>
            <m:sty m:val="p"/>
          </m:rPr>
          <m:t>/</m:t>
        </m:r>
        <m:d>
          <m:dPr>
            <m:begChr m:val="("/>
            <m:sepChr m:val=""/>
            <m:endChr m:val=")"/>
            <m:grow/>
          </m:dPr>
          <m:e>
            <m:r>
              <m:t>S</m:t>
            </m:r>
            <m:r>
              <m:rPr>
                <m:sty m:val="p"/>
              </m:rPr>
              <m:t>/</m:t>
            </m:r>
            <m:rad>
              <m:radPr>
                <m:degHide m:val="on"/>
              </m:radPr>
              <m:deg/>
              <m:e>
                <m:r>
                  <m:t>n</m:t>
                </m:r>
              </m:e>
            </m:rad>
          </m:e>
        </m:d>
      </m:oMath>
      <w:r>
        <w:t xml:space="preserve"> </w:t>
      </w:r>
      <w:r>
        <w:t xml:space="preserve">me</w:t>
      </w:r>
      <w:r>
        <w:t xml:space="preserve"> </w:t>
      </w:r>
      <m:oMath>
        <m:r>
          <m:t>d</m:t>
        </m:r>
        <m:r>
          <m:t>f</m:t>
        </m:r>
        <m:r>
          <m:rPr>
            <m:sty m:val="p"/>
          </m:rPr>
          <m:t>=</m:t>
        </m:r>
        <m:r>
          <m:t>n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t>10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Këtu</w:t>
      </w:r>
      <w:r>
        <w:t xml:space="preserve"> </w:t>
      </w:r>
      <m:oMath>
        <m:r>
          <m:t>S</m:t>
        </m:r>
        <m:r>
          <m:t>E</m:t>
        </m:r>
        <m:r>
          <m:rPr>
            <m:sty m:val="p"/>
          </m:rPr>
          <m:t>=</m:t>
        </m:r>
        <m:r>
          <m:t>3.8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11</m:t>
            </m:r>
          </m:e>
        </m:rad>
        <m:r>
          <m:rPr>
            <m:sty m:val="p"/>
          </m:rPr>
          <m:t>=</m:t>
        </m:r>
        <m:r>
          <m:t>1.1457</m:t>
        </m:r>
      </m:oMath>
      <w:r>
        <w:t xml:space="preserve"> </w:t>
      </w:r>
      <w:r>
        <w:t xml:space="preserve">gabime dhe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7.1</m:t>
            </m:r>
            <m:r>
              <m:rPr>
                <m:sty m:val="p"/>
              </m:rPr>
              <m:t>−</m:t>
            </m:r>
            <m:r>
              <m:t>9</m:t>
            </m:r>
          </m:e>
        </m:d>
        <m:r>
          <m:rPr>
            <m:sty m:val="p"/>
          </m:rPr>
          <m:t>/</m:t>
        </m:r>
        <m:r>
          <m:t>1.1457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1.6583</m:t>
        </m:r>
      </m:oMath>
      <w:r>
        <w:t xml:space="preserve">.</w:t>
      </w:r>
    </w:p>
    <w:p>
      <w:pPr>
        <w:pStyle w:val="BodyText"/>
      </w:pPr>
      <w:r>
        <w:t xml:space="preserve">Rregulla e refuzimit është</w:t>
      </w:r>
      <w:r>
        <w:t xml:space="preserve"> </w:t>
      </w:r>
      <m:oMath>
        <m:r>
          <m:t>t</m:t>
        </m:r>
        <m:r>
          <m:rPr>
            <m:sty m:val="p"/>
          </m:rPr>
          <m:t>&lt;</m:t>
        </m:r>
        <m:r>
          <m:rPr>
            <m:sty m:val="p"/>
          </m:rPr>
          <m:t>−</m:t>
        </m:r>
        <m:r>
          <m:t>1.8125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Statistika nuk e kalon këtë kufi, prandaj nuk e refuzojmë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.</w:t>
      </w:r>
    </w:p>
    <w:p>
      <w:pPr>
        <w:pStyle w:val="BodyText"/>
      </w:pPr>
      <w:r>
        <w:t xml:space="preserve">Kampioni nuk jep evidencë mjaftueshëm të fortë për ndryshimin e drejtuar të përcaktuar, duke supozuar vrojtime të pavarura dhe një model afërsisht normal të popullatës për këtë procedurë me kampion të vogël.</w:t>
      </w:r>
    </w:p>
    <w:bookmarkEnd w:id="123"/>
    <w:bookmarkStart w:id="124" w:name="t03-a10-v05-faqe-e-strukturuar-shënimesh"/>
    <w:p>
      <w:pPr>
        <w:pStyle w:val="Heading3"/>
      </w:pPr>
      <w:r>
        <w:rPr>
          <w:rStyle w:val="VerbatimChar"/>
        </w:rPr>
        <w:t xml:space="preserve">T03-A10-V05</w:t>
      </w:r>
      <w:r>
        <w:t xml:space="preserve">: Faqe e strukturuar shënimesh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Devijimi standard i popullatës është i panjohur dhe zëvendësohet me</w:t>
      </w:r>
      <w:r>
        <w:t xml:space="preserve"> </w:t>
      </w:r>
      <m:oMath>
        <m:r>
          <m:t>s</m:t>
        </m:r>
        <m:r>
          <m:rPr>
            <m:sty m:val="p"/>
          </m:rPr>
          <m:t>=</m:t>
        </m:r>
        <m:r>
          <m:t>5.5</m:t>
        </m:r>
      </m:oMath>
      <w:r>
        <w:t xml:space="preserve">, prandaj procedura përdor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acc>
              <m:accPr>
                <m:chr m:val="‾"/>
              </m:accPr>
              <m:e>
                <m:r>
                  <m:t>X</m:t>
                </m:r>
              </m:e>
            </m:acc>
            <m:r>
              <m:rPr>
                <m:sty m:val="p"/>
              </m:rPr>
              <m:t>−</m:t>
            </m:r>
            <m:sSub>
              <m:e>
                <m:r>
                  <m:t>μ</m:t>
                </m:r>
              </m:e>
              <m:sub>
                <m:r>
                  <m:t>0</m:t>
                </m:r>
              </m:sub>
            </m:sSub>
          </m:e>
        </m:d>
        <m:r>
          <m:rPr>
            <m:sty m:val="p"/>
          </m:rPr>
          <m:t>/</m:t>
        </m:r>
        <m:d>
          <m:dPr>
            <m:begChr m:val="("/>
            <m:sepChr m:val=""/>
            <m:endChr m:val=")"/>
            <m:grow/>
          </m:dPr>
          <m:e>
            <m:r>
              <m:t>S</m:t>
            </m:r>
            <m:r>
              <m:rPr>
                <m:sty m:val="p"/>
              </m:rPr>
              <m:t>/</m:t>
            </m:r>
            <m:rad>
              <m:radPr>
                <m:degHide m:val="on"/>
              </m:radPr>
              <m:deg/>
              <m:e>
                <m:r>
                  <m:t>n</m:t>
                </m:r>
              </m:e>
            </m:rad>
          </m:e>
        </m:d>
      </m:oMath>
      <w:r>
        <w:t xml:space="preserve"> </w:t>
      </w:r>
      <w:r>
        <w:t xml:space="preserve">me</w:t>
      </w:r>
      <w:r>
        <w:t xml:space="preserve"> </w:t>
      </w:r>
      <m:oMath>
        <m:r>
          <m:t>d</m:t>
        </m:r>
        <m:r>
          <m:t>f</m:t>
        </m:r>
        <m:r>
          <m:rPr>
            <m:sty m:val="p"/>
          </m:rPr>
          <m:t>=</m:t>
        </m:r>
        <m:r>
          <m:t>n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t>11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Këtu</w:t>
      </w:r>
      <w:r>
        <w:t xml:space="preserve"> </w:t>
      </w:r>
      <m:oMath>
        <m:r>
          <m:t>S</m:t>
        </m:r>
        <m:r>
          <m:t>E</m:t>
        </m:r>
        <m:r>
          <m:rPr>
            <m:sty m:val="p"/>
          </m:rPr>
          <m:t>=</m:t>
        </m:r>
        <m:r>
          <m:t>5.5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12</m:t>
            </m:r>
          </m:e>
        </m:rad>
        <m:r>
          <m:rPr>
            <m:sty m:val="p"/>
          </m:rPr>
          <m:t>=</m:t>
        </m:r>
        <m:r>
          <m:t>1.5877</m:t>
        </m:r>
      </m:oMath>
      <w:r>
        <w:t xml:space="preserve"> </w:t>
      </w:r>
      <w:r>
        <w:t xml:space="preserve">pikë dhe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57.5</m:t>
            </m:r>
            <m:r>
              <m:rPr>
                <m:sty m:val="p"/>
              </m:rPr>
              <m:t>−</m:t>
            </m:r>
            <m:r>
              <m:t>54</m:t>
            </m:r>
          </m:e>
        </m:d>
        <m:r>
          <m:rPr>
            <m:sty m:val="p"/>
          </m:rPr>
          <m:t>/</m:t>
        </m:r>
        <m:r>
          <m:t>1.5877</m:t>
        </m:r>
        <m:r>
          <m:rPr>
            <m:sty m:val="p"/>
          </m:rPr>
          <m:t>=</m:t>
        </m:r>
        <m:r>
          <m:t>2.2044</m:t>
        </m:r>
      </m:oMath>
      <w:r>
        <w:t xml:space="preserve">.</w:t>
      </w:r>
    </w:p>
    <w:p>
      <w:pPr>
        <w:pStyle w:val="BodyText"/>
      </w:pPr>
      <w:r>
        <w:t xml:space="preserve">Rregulla e refuzimit është</w:t>
      </w:r>
      <w:r>
        <w:t xml:space="preserve"> </w:t>
      </w:r>
      <m:oMath>
        <m:r>
          <m:t>t</m:t>
        </m:r>
        <m:r>
          <m:rPr>
            <m:sty m:val="p"/>
          </m:rPr>
          <m:t>&gt;</m:t>
        </m:r>
        <m:r>
          <m:t>1.7959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Statistika e kalon këtë kufi, prandaj e refuzojmë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.</w:t>
      </w:r>
    </w:p>
    <w:p>
      <w:pPr>
        <w:pStyle w:val="BodyText"/>
      </w:pPr>
      <w:r>
        <w:t xml:space="preserve">Kampioni e mbështet ndryshimin e drejtuar të përcaktuar, duke supozuar vrojtime të pavarura dhe një model afërsisht normal të popullatës për këtë procedurë me kampion të vogël.</w:t>
      </w:r>
    </w:p>
    <w:bookmarkEnd w:id="124"/>
    <w:bookmarkStart w:id="125" w:name="t03-a10-v06-bllok-i-qetë-pune"/>
    <w:p>
      <w:pPr>
        <w:pStyle w:val="Heading3"/>
      </w:pPr>
      <w:r>
        <w:rPr>
          <w:rStyle w:val="VerbatimChar"/>
        </w:rPr>
        <w:t xml:space="preserve">T03-A10-V06</w:t>
      </w:r>
      <w:r>
        <w:t xml:space="preserve">: Bllok i qetë pune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Devijimi standard i popullatës është i panjohur dhe zëvendësohet me</w:t>
      </w:r>
      <w:r>
        <w:t xml:space="preserve"> </w:t>
      </w:r>
      <m:oMath>
        <m:r>
          <m:t>s</m:t>
        </m:r>
        <m:r>
          <m:rPr>
            <m:sty m:val="p"/>
          </m:rPr>
          <m:t>=</m:t>
        </m:r>
        <m:r>
          <m:t>4.0</m:t>
        </m:r>
      </m:oMath>
      <w:r>
        <w:t xml:space="preserve">, prandaj procedura përdor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acc>
              <m:accPr>
                <m:chr m:val="‾"/>
              </m:accPr>
              <m:e>
                <m:r>
                  <m:t>X</m:t>
                </m:r>
              </m:e>
            </m:acc>
            <m:r>
              <m:rPr>
                <m:sty m:val="p"/>
              </m:rPr>
              <m:t>−</m:t>
            </m:r>
            <m:sSub>
              <m:e>
                <m:r>
                  <m:t>μ</m:t>
                </m:r>
              </m:e>
              <m:sub>
                <m:r>
                  <m:t>0</m:t>
                </m:r>
              </m:sub>
            </m:sSub>
          </m:e>
        </m:d>
        <m:r>
          <m:rPr>
            <m:sty m:val="p"/>
          </m:rPr>
          <m:t>/</m:t>
        </m:r>
        <m:d>
          <m:dPr>
            <m:begChr m:val="("/>
            <m:sepChr m:val=""/>
            <m:endChr m:val=")"/>
            <m:grow/>
          </m:dPr>
          <m:e>
            <m:r>
              <m:t>S</m:t>
            </m:r>
            <m:r>
              <m:rPr>
                <m:sty m:val="p"/>
              </m:rPr>
              <m:t>/</m:t>
            </m:r>
            <m:rad>
              <m:radPr>
                <m:degHide m:val="on"/>
              </m:radPr>
              <m:deg/>
              <m:e>
                <m:r>
                  <m:t>n</m:t>
                </m:r>
              </m:e>
            </m:rad>
          </m:e>
        </m:d>
      </m:oMath>
      <w:r>
        <w:t xml:space="preserve"> </w:t>
      </w:r>
      <w:r>
        <w:t xml:space="preserve">me</w:t>
      </w:r>
      <w:r>
        <w:t xml:space="preserve"> </w:t>
      </w:r>
      <m:oMath>
        <m:r>
          <m:t>d</m:t>
        </m:r>
        <m:r>
          <m:t>f</m:t>
        </m:r>
        <m:r>
          <m:rPr>
            <m:sty m:val="p"/>
          </m:rPr>
          <m:t>=</m:t>
        </m:r>
        <m:r>
          <m:t>n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t>12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Këtu</w:t>
      </w:r>
      <w:r>
        <w:t xml:space="preserve"> </w:t>
      </w:r>
      <m:oMath>
        <m:r>
          <m:t>S</m:t>
        </m:r>
        <m:r>
          <m:t>E</m:t>
        </m:r>
        <m:r>
          <m:rPr>
            <m:sty m:val="p"/>
          </m:rPr>
          <m:t>=</m:t>
        </m:r>
        <m:r>
          <m:t>4.0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13</m:t>
            </m:r>
          </m:e>
        </m:rad>
        <m:r>
          <m:rPr>
            <m:sty m:val="p"/>
          </m:rPr>
          <m:t>=</m:t>
        </m:r>
        <m:r>
          <m:t>1.1094</m:t>
        </m:r>
      </m:oMath>
      <w:r>
        <w:t xml:space="preserve"> </w:t>
      </w:r>
      <w:r>
        <w:t xml:space="preserve">kalime dhe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13.0</m:t>
            </m:r>
            <m:r>
              <m:rPr>
                <m:sty m:val="p"/>
              </m:rPr>
              <m:t>−</m:t>
            </m:r>
            <m:r>
              <m:t>15</m:t>
            </m:r>
          </m:e>
        </m:d>
        <m:r>
          <m:rPr>
            <m:sty m:val="p"/>
          </m:rPr>
          <m:t>/</m:t>
        </m:r>
        <m:r>
          <m:t>1.1094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1.8028</m:t>
        </m:r>
      </m:oMath>
      <w:r>
        <w:t xml:space="preserve">.</w:t>
      </w:r>
    </w:p>
    <w:p>
      <w:pPr>
        <w:pStyle w:val="BodyText"/>
      </w:pPr>
      <w:r>
        <w:t xml:space="preserve">Rregulla e refuzimit është</w:t>
      </w:r>
      <w:r>
        <w:t xml:space="preserve"> </w:t>
      </w:r>
      <m:oMath>
        <m:r>
          <m:t>t</m:t>
        </m:r>
        <m:r>
          <m:rPr>
            <m:sty m:val="p"/>
          </m:rPr>
          <m:t>&lt;</m:t>
        </m:r>
        <m:r>
          <m:rPr>
            <m:sty m:val="p"/>
          </m:rPr>
          <m:t>−</m:t>
        </m:r>
        <m:r>
          <m:t>1.7823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Statistika e kalon këtë kufi, prandaj e refuzojmë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.</w:t>
      </w:r>
    </w:p>
    <w:p>
      <w:pPr>
        <w:pStyle w:val="BodyText"/>
      </w:pPr>
      <w:r>
        <w:t xml:space="preserve">Kampioni e mbështet ndryshimin e drejtuar të përcaktuar, duke supozuar vrojtime të pavarura dhe një model afërsisht normal të popullatës për këtë procedurë me kampion të vogël.</w:t>
      </w:r>
    </w:p>
    <w:bookmarkEnd w:id="125"/>
    <w:bookmarkStart w:id="126" w:name="t03-a10-v07-demonstrim-me-titra"/>
    <w:p>
      <w:pPr>
        <w:pStyle w:val="Heading3"/>
      </w:pPr>
      <w:r>
        <w:rPr>
          <w:rStyle w:val="VerbatimChar"/>
        </w:rPr>
        <w:t xml:space="preserve">T03-A10-V07</w:t>
      </w:r>
      <w:r>
        <w:t xml:space="preserve">: Demonstrim me titra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Devijimi standard i popullatës është i panjohur dhe zëvendësohet me</w:t>
      </w:r>
      <w:r>
        <w:t xml:space="preserve"> </w:t>
      </w:r>
      <m:oMath>
        <m:r>
          <m:t>s</m:t>
        </m:r>
        <m:r>
          <m:rPr>
            <m:sty m:val="p"/>
          </m:rPr>
          <m:t>=</m:t>
        </m:r>
        <m:r>
          <m:t>6.0</m:t>
        </m:r>
      </m:oMath>
      <w:r>
        <w:t xml:space="preserve">, prandaj procedura përdor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acc>
              <m:accPr>
                <m:chr m:val="‾"/>
              </m:accPr>
              <m:e>
                <m:r>
                  <m:t>X</m:t>
                </m:r>
              </m:e>
            </m:acc>
            <m:r>
              <m:rPr>
                <m:sty m:val="p"/>
              </m:rPr>
              <m:t>−</m:t>
            </m:r>
            <m:sSub>
              <m:e>
                <m:r>
                  <m:t>μ</m:t>
                </m:r>
              </m:e>
              <m:sub>
                <m:r>
                  <m:t>0</m:t>
                </m:r>
              </m:sub>
            </m:sSub>
          </m:e>
        </m:d>
        <m:r>
          <m:rPr>
            <m:sty m:val="p"/>
          </m:rPr>
          <m:t>/</m:t>
        </m:r>
        <m:d>
          <m:dPr>
            <m:begChr m:val="("/>
            <m:sepChr m:val=""/>
            <m:endChr m:val=")"/>
            <m:grow/>
          </m:dPr>
          <m:e>
            <m:r>
              <m:t>S</m:t>
            </m:r>
            <m:r>
              <m:rPr>
                <m:sty m:val="p"/>
              </m:rPr>
              <m:t>/</m:t>
            </m:r>
            <m:rad>
              <m:radPr>
                <m:degHide m:val="on"/>
              </m:radPr>
              <m:deg/>
              <m:e>
                <m:r>
                  <m:t>n</m:t>
                </m:r>
              </m:e>
            </m:rad>
          </m:e>
        </m:d>
      </m:oMath>
      <w:r>
        <w:t xml:space="preserve"> </w:t>
      </w:r>
      <w:r>
        <w:t xml:space="preserve">me</w:t>
      </w:r>
      <w:r>
        <w:t xml:space="preserve"> </w:t>
      </w:r>
      <m:oMath>
        <m:r>
          <m:t>d</m:t>
        </m:r>
        <m:r>
          <m:t>f</m:t>
        </m:r>
        <m:r>
          <m:rPr>
            <m:sty m:val="p"/>
          </m:rPr>
          <m:t>=</m:t>
        </m:r>
        <m:r>
          <m:t>n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t>13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Këtu</w:t>
      </w:r>
      <w:r>
        <w:t xml:space="preserve"> </w:t>
      </w:r>
      <m:oMath>
        <m:r>
          <m:t>S</m:t>
        </m:r>
        <m:r>
          <m:t>E</m:t>
        </m:r>
        <m:r>
          <m:rPr>
            <m:sty m:val="p"/>
          </m:rPr>
          <m:t>=</m:t>
        </m:r>
        <m:r>
          <m:t>6.0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14</m:t>
            </m:r>
          </m:e>
        </m:rad>
        <m:r>
          <m:rPr>
            <m:sty m:val="p"/>
          </m:rPr>
          <m:t>=</m:t>
        </m:r>
        <m:r>
          <m:t>1.6036</m:t>
        </m:r>
      </m:oMath>
      <w:r>
        <w:t xml:space="preserve"> </w:t>
      </w:r>
      <w:r>
        <w:t xml:space="preserve">pikë dhe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77.2</m:t>
            </m:r>
            <m:r>
              <m:rPr>
                <m:sty m:val="p"/>
              </m:rPr>
              <m:t>−</m:t>
            </m:r>
            <m:r>
              <m:t>74</m:t>
            </m:r>
          </m:e>
        </m:d>
        <m:r>
          <m:rPr>
            <m:sty m:val="p"/>
          </m:rPr>
          <m:t>/</m:t>
        </m:r>
        <m:r>
          <m:t>1.6036</m:t>
        </m:r>
        <m:r>
          <m:rPr>
            <m:sty m:val="p"/>
          </m:rPr>
          <m:t>=</m:t>
        </m:r>
        <m:r>
          <m:t>1.9956</m:t>
        </m:r>
      </m:oMath>
      <w:r>
        <w:t xml:space="preserve">.</w:t>
      </w:r>
    </w:p>
    <w:p>
      <w:pPr>
        <w:pStyle w:val="BodyText"/>
      </w:pPr>
      <w:r>
        <w:t xml:space="preserve">Rregulla e refuzimit është</w:t>
      </w:r>
      <w:r>
        <w:t xml:space="preserve"> </w:t>
      </w:r>
      <m:oMath>
        <m:r>
          <m:t>t</m:t>
        </m:r>
        <m:r>
          <m:rPr>
            <m:sty m:val="p"/>
          </m:rPr>
          <m:t>&gt;</m:t>
        </m:r>
        <m:r>
          <m:t>1.7709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Statistika e kalon këtë kufi, prandaj e refuzojmë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.</w:t>
      </w:r>
    </w:p>
    <w:p>
      <w:pPr>
        <w:pStyle w:val="BodyText"/>
      </w:pPr>
      <w:r>
        <w:t xml:space="preserve">Kampioni e mbështet ndryshimin e drejtuar të përcaktuar, duke supozuar vrojtime të pavarura dhe një model afërsisht normal të popullatës për këtë procedurë me kampion të vogël.</w:t>
      </w:r>
    </w:p>
    <w:bookmarkEnd w:id="126"/>
    <w:bookmarkStart w:id="127" w:name="t03-a10-v08-listë-kontrolli-për-kujtesat"/>
    <w:p>
      <w:pPr>
        <w:pStyle w:val="Heading3"/>
      </w:pPr>
      <w:r>
        <w:rPr>
          <w:rStyle w:val="VerbatimChar"/>
        </w:rPr>
        <w:t xml:space="preserve">T03-A10-V08</w:t>
      </w:r>
      <w:r>
        <w:t xml:space="preserve">: Listë kontrolli për kujtesat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Devijimi standard i popullatës është i panjohur dhe zëvendësohet me</w:t>
      </w:r>
      <w:r>
        <w:t xml:space="preserve"> </w:t>
      </w:r>
      <m:oMath>
        <m:r>
          <m:t>s</m:t>
        </m:r>
        <m:r>
          <m:rPr>
            <m:sty m:val="p"/>
          </m:rPr>
          <m:t>=</m:t>
        </m:r>
        <m:r>
          <m:t>2.1</m:t>
        </m:r>
      </m:oMath>
      <w:r>
        <w:t xml:space="preserve">, prandaj procedura përdor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acc>
              <m:accPr>
                <m:chr m:val="‾"/>
              </m:accPr>
              <m:e>
                <m:r>
                  <m:t>X</m:t>
                </m:r>
              </m:e>
            </m:acc>
            <m:r>
              <m:rPr>
                <m:sty m:val="p"/>
              </m:rPr>
              <m:t>−</m:t>
            </m:r>
            <m:sSub>
              <m:e>
                <m:r>
                  <m:t>μ</m:t>
                </m:r>
              </m:e>
              <m:sub>
                <m:r>
                  <m:t>0</m:t>
                </m:r>
              </m:sub>
            </m:sSub>
          </m:e>
        </m:d>
        <m:r>
          <m:rPr>
            <m:sty m:val="p"/>
          </m:rPr>
          <m:t>/</m:t>
        </m:r>
        <m:d>
          <m:dPr>
            <m:begChr m:val="("/>
            <m:sepChr m:val=""/>
            <m:endChr m:val=")"/>
            <m:grow/>
          </m:dPr>
          <m:e>
            <m:r>
              <m:t>S</m:t>
            </m:r>
            <m:r>
              <m:rPr>
                <m:sty m:val="p"/>
              </m:rPr>
              <m:t>/</m:t>
            </m:r>
            <m:rad>
              <m:radPr>
                <m:degHide m:val="on"/>
              </m:radPr>
              <m:deg/>
              <m:e>
                <m:r>
                  <m:t>n</m:t>
                </m:r>
              </m:e>
            </m:rad>
          </m:e>
        </m:d>
      </m:oMath>
      <w:r>
        <w:t xml:space="preserve"> </w:t>
      </w:r>
      <w:r>
        <w:t xml:space="preserve">me</w:t>
      </w:r>
      <w:r>
        <w:t xml:space="preserve"> </w:t>
      </w:r>
      <m:oMath>
        <m:r>
          <m:t>d</m:t>
        </m:r>
        <m:r>
          <m:t>f</m:t>
        </m:r>
        <m:r>
          <m:rPr>
            <m:sty m:val="p"/>
          </m:rPr>
          <m:t>=</m:t>
        </m:r>
        <m:r>
          <m:t>n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t>14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Këtu</w:t>
      </w:r>
      <w:r>
        <w:t xml:space="preserve"> </w:t>
      </w:r>
      <m:oMath>
        <m:r>
          <m:t>S</m:t>
        </m:r>
        <m:r>
          <m:t>E</m:t>
        </m:r>
        <m:r>
          <m:rPr>
            <m:sty m:val="p"/>
          </m:rPr>
          <m:t>=</m:t>
        </m:r>
        <m:r>
          <m:t>2.1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15</m:t>
            </m:r>
          </m:e>
        </m:rad>
        <m:r>
          <m:rPr>
            <m:sty m:val="p"/>
          </m:rPr>
          <m:t>=</m:t>
        </m:r>
        <m:r>
          <m:t>0.5422</m:t>
        </m:r>
      </m:oMath>
      <w:r>
        <w:t xml:space="preserve"> </w:t>
      </w:r>
      <w:r>
        <w:t xml:space="preserve">hapa dhe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4.9</m:t>
            </m:r>
            <m:r>
              <m:rPr>
                <m:sty m:val="p"/>
              </m:rPr>
              <m:t>−</m:t>
            </m:r>
            <m:r>
              <m:t>6</m:t>
            </m:r>
          </m:e>
        </m:d>
        <m:r>
          <m:rPr>
            <m:sty m:val="p"/>
          </m:rPr>
          <m:t>/</m:t>
        </m:r>
        <m:r>
          <m:t>0.5422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2.0287</m:t>
        </m:r>
      </m:oMath>
      <w:r>
        <w:t xml:space="preserve">.</w:t>
      </w:r>
    </w:p>
    <w:p>
      <w:pPr>
        <w:pStyle w:val="BodyText"/>
      </w:pPr>
      <w:r>
        <w:t xml:space="preserve">Rregulla e refuzimit është</w:t>
      </w:r>
      <w:r>
        <w:t xml:space="preserve"> </w:t>
      </w:r>
      <m:oMath>
        <m:r>
          <m:t>t</m:t>
        </m:r>
        <m:r>
          <m:rPr>
            <m:sty m:val="p"/>
          </m:rPr>
          <m:t>&lt;</m:t>
        </m:r>
        <m:r>
          <m:rPr>
            <m:sty m:val="p"/>
          </m:rPr>
          <m:t>−</m:t>
        </m:r>
        <m:r>
          <m:t>1.7613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Statistika e kalon këtë kufi, prandaj e refuzojmë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.</w:t>
      </w:r>
    </w:p>
    <w:p>
      <w:pPr>
        <w:pStyle w:val="BodyText"/>
      </w:pPr>
      <w:r>
        <w:t xml:space="preserve">Kampioni e mbështet ndryshimin e drejtuar të përcaktuar, duke supozuar vrojtime të pavarura dhe një model afërsisht normal të popullatës për këtë procedurë me kampion të vogël.</w:t>
      </w:r>
    </w:p>
    <w:bookmarkEnd w:id="127"/>
    <w:bookmarkStart w:id="128" w:name="X7c4a3f98ad8bc130df15c522a732d7fbeb12c4c"/>
    <w:p>
      <w:pPr>
        <w:pStyle w:val="Heading3"/>
      </w:pPr>
      <w:r>
        <w:rPr>
          <w:rStyle w:val="VerbatimChar"/>
        </w:rPr>
        <w:t xml:space="preserve">T03-A10-V09</w:t>
      </w:r>
      <w:r>
        <w:t xml:space="preserve">: Shpjegim mes bashkëmoshatarësh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Devijimi standard i popullatës është i panjohur dhe zëvendësohet me</w:t>
      </w:r>
      <w:r>
        <w:t xml:space="preserve"> </w:t>
      </w:r>
      <m:oMath>
        <m:r>
          <m:t>s</m:t>
        </m:r>
        <m:r>
          <m:rPr>
            <m:sty m:val="p"/>
          </m:rPr>
          <m:t>=</m:t>
        </m:r>
        <m:r>
          <m:t>5.3</m:t>
        </m:r>
      </m:oMath>
      <w:r>
        <w:t xml:space="preserve">, prandaj procedura përdor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acc>
              <m:accPr>
                <m:chr m:val="‾"/>
              </m:accPr>
              <m:e>
                <m:r>
                  <m:t>X</m:t>
                </m:r>
              </m:e>
            </m:acc>
            <m:r>
              <m:rPr>
                <m:sty m:val="p"/>
              </m:rPr>
              <m:t>−</m:t>
            </m:r>
            <m:sSub>
              <m:e>
                <m:r>
                  <m:t>μ</m:t>
                </m:r>
              </m:e>
              <m:sub>
                <m:r>
                  <m:t>0</m:t>
                </m:r>
              </m:sub>
            </m:sSub>
          </m:e>
        </m:d>
        <m:r>
          <m:rPr>
            <m:sty m:val="p"/>
          </m:rPr>
          <m:t>/</m:t>
        </m:r>
        <m:d>
          <m:dPr>
            <m:begChr m:val="("/>
            <m:sepChr m:val=""/>
            <m:endChr m:val=")"/>
            <m:grow/>
          </m:dPr>
          <m:e>
            <m:r>
              <m:t>S</m:t>
            </m:r>
            <m:r>
              <m:rPr>
                <m:sty m:val="p"/>
              </m:rPr>
              <m:t>/</m:t>
            </m:r>
            <m:rad>
              <m:radPr>
                <m:degHide m:val="on"/>
              </m:radPr>
              <m:deg/>
              <m:e>
                <m:r>
                  <m:t>n</m:t>
                </m:r>
              </m:e>
            </m:rad>
          </m:e>
        </m:d>
      </m:oMath>
      <w:r>
        <w:t xml:space="preserve"> </w:t>
      </w:r>
      <w:r>
        <w:t xml:space="preserve">me</w:t>
      </w:r>
      <w:r>
        <w:t xml:space="preserve"> </w:t>
      </w:r>
      <m:oMath>
        <m:r>
          <m:t>d</m:t>
        </m:r>
        <m:r>
          <m:t>f</m:t>
        </m:r>
        <m:r>
          <m:rPr>
            <m:sty m:val="p"/>
          </m:rPr>
          <m:t>=</m:t>
        </m:r>
        <m:r>
          <m:t>n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t>15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Këtu</w:t>
      </w:r>
      <w:r>
        <w:t xml:space="preserve"> </w:t>
      </w:r>
      <m:oMath>
        <m:r>
          <m:t>S</m:t>
        </m:r>
        <m:r>
          <m:t>E</m:t>
        </m:r>
        <m:r>
          <m:rPr>
            <m:sty m:val="p"/>
          </m:rPr>
          <m:t>=</m:t>
        </m:r>
        <m:r>
          <m:t>5.3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16</m:t>
            </m:r>
          </m:e>
        </m:rad>
        <m:r>
          <m:rPr>
            <m:sty m:val="p"/>
          </m:rPr>
          <m:t>=</m:t>
        </m:r>
        <m:r>
          <m:t>1.3250</m:t>
        </m:r>
      </m:oMath>
      <w:r>
        <w:t xml:space="preserve"> </w:t>
      </w:r>
      <w:r>
        <w:t xml:space="preserve">pikë dhe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69.6</m:t>
            </m:r>
            <m:r>
              <m:rPr>
                <m:sty m:val="p"/>
              </m:rPr>
              <m:t>−</m:t>
            </m:r>
            <m:r>
              <m:t>67</m:t>
            </m:r>
          </m:e>
        </m:d>
        <m:r>
          <m:rPr>
            <m:sty m:val="p"/>
          </m:rPr>
          <m:t>/</m:t>
        </m:r>
        <m:r>
          <m:t>1.3250</m:t>
        </m:r>
        <m:r>
          <m:rPr>
            <m:sty m:val="p"/>
          </m:rPr>
          <m:t>=</m:t>
        </m:r>
        <m:r>
          <m:t>1.9623</m:t>
        </m:r>
      </m:oMath>
      <w:r>
        <w:t xml:space="preserve">.</w:t>
      </w:r>
    </w:p>
    <w:p>
      <w:pPr>
        <w:pStyle w:val="BodyText"/>
      </w:pPr>
      <w:r>
        <w:t xml:space="preserve">Rregulla e refuzimit është</w:t>
      </w:r>
      <w:r>
        <w:t xml:space="preserve"> </w:t>
      </w:r>
      <m:oMath>
        <m:r>
          <m:t>t</m:t>
        </m:r>
        <m:r>
          <m:rPr>
            <m:sty m:val="p"/>
          </m:rPr>
          <m:t>&gt;</m:t>
        </m:r>
        <m:r>
          <m:t>1.7531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Statistika e kalon këtë kufi, prandaj e refuzojmë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.</w:t>
      </w:r>
    </w:p>
    <w:p>
      <w:pPr>
        <w:pStyle w:val="BodyText"/>
      </w:pPr>
      <w:r>
        <w:t xml:space="preserve">Kampioni e mbështet ndryshimin e drejtuar të përcaktuar, duke supozuar vrojtime të pavarura dhe një model afërsisht normal të popullatës për këtë procedurë me kampion të vogël.</w:t>
      </w:r>
    </w:p>
    <w:bookmarkEnd w:id="128"/>
    <w:bookmarkStart w:id="129" w:name="t03-a10-v10-cilësim-me-më-pak-njoftime"/>
    <w:p>
      <w:pPr>
        <w:pStyle w:val="Heading3"/>
      </w:pPr>
      <w:r>
        <w:rPr>
          <w:rStyle w:val="VerbatimChar"/>
        </w:rPr>
        <w:t xml:space="preserve">T03-A10-V10</w:t>
      </w:r>
      <w:r>
        <w:t xml:space="preserve">: Cilësim me më pak njoftime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Devijimi standard i popullatës është i panjohur dhe zëvendësohet me</w:t>
      </w:r>
      <w:r>
        <w:t xml:space="preserve"> </w:t>
      </w:r>
      <m:oMath>
        <m:r>
          <m:t>s</m:t>
        </m:r>
        <m:r>
          <m:rPr>
            <m:sty m:val="p"/>
          </m:rPr>
          <m:t>=</m:t>
        </m:r>
        <m:r>
          <m:t>4.9</m:t>
        </m:r>
      </m:oMath>
      <w:r>
        <w:t xml:space="preserve">, prandaj procedura përdor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acc>
              <m:accPr>
                <m:chr m:val="‾"/>
              </m:accPr>
              <m:e>
                <m:r>
                  <m:t>X</m:t>
                </m:r>
              </m:e>
            </m:acc>
            <m:r>
              <m:rPr>
                <m:sty m:val="p"/>
              </m:rPr>
              <m:t>−</m:t>
            </m:r>
            <m:sSub>
              <m:e>
                <m:r>
                  <m:t>μ</m:t>
                </m:r>
              </m:e>
              <m:sub>
                <m:r>
                  <m:t>0</m:t>
                </m:r>
              </m:sub>
            </m:sSub>
          </m:e>
        </m:d>
        <m:r>
          <m:rPr>
            <m:sty m:val="p"/>
          </m:rPr>
          <m:t>/</m:t>
        </m:r>
        <m:d>
          <m:dPr>
            <m:begChr m:val="("/>
            <m:sepChr m:val=""/>
            <m:endChr m:val=")"/>
            <m:grow/>
          </m:dPr>
          <m:e>
            <m:r>
              <m:t>S</m:t>
            </m:r>
            <m:r>
              <m:rPr>
                <m:sty m:val="p"/>
              </m:rPr>
              <m:t>/</m:t>
            </m:r>
            <m:rad>
              <m:radPr>
                <m:degHide m:val="on"/>
              </m:radPr>
              <m:deg/>
              <m:e>
                <m:r>
                  <m:t>n</m:t>
                </m:r>
              </m:e>
            </m:rad>
          </m:e>
        </m:d>
      </m:oMath>
      <w:r>
        <w:t xml:space="preserve"> </w:t>
      </w:r>
      <w:r>
        <w:t xml:space="preserve">me</w:t>
      </w:r>
      <w:r>
        <w:t xml:space="preserve"> </w:t>
      </w:r>
      <m:oMath>
        <m:r>
          <m:t>d</m:t>
        </m:r>
        <m:r>
          <m:t>f</m:t>
        </m:r>
        <m:r>
          <m:rPr>
            <m:sty m:val="p"/>
          </m:rPr>
          <m:t>=</m:t>
        </m:r>
        <m:r>
          <m:t>n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t>16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Këtu</w:t>
      </w:r>
      <w:r>
        <w:t xml:space="preserve"> </w:t>
      </w:r>
      <m:oMath>
        <m:r>
          <m:t>S</m:t>
        </m:r>
        <m:r>
          <m:t>E</m:t>
        </m:r>
        <m:r>
          <m:rPr>
            <m:sty m:val="p"/>
          </m:rPr>
          <m:t>=</m:t>
        </m:r>
        <m:r>
          <m:t>4.9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17</m:t>
            </m:r>
          </m:e>
        </m:rad>
        <m:r>
          <m:rPr>
            <m:sty m:val="p"/>
          </m:rPr>
          <m:t>=</m:t>
        </m:r>
        <m:r>
          <m:t>1.1884</m:t>
        </m:r>
      </m:oMath>
      <w:r>
        <w:t xml:space="preserve"> </w:t>
      </w:r>
      <w:r>
        <w:t xml:space="preserve">minuta dhe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47.8</m:t>
            </m:r>
            <m:r>
              <m:rPr>
                <m:sty m:val="p"/>
              </m:rPr>
              <m:t>−</m:t>
            </m:r>
            <m:r>
              <m:t>50</m:t>
            </m:r>
          </m:e>
        </m:d>
        <m:r>
          <m:rPr>
            <m:sty m:val="p"/>
          </m:rPr>
          <m:t>/</m:t>
        </m:r>
        <m:r>
          <m:t>1.1884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1.8512</m:t>
        </m:r>
      </m:oMath>
      <w:r>
        <w:t xml:space="preserve">.</w:t>
      </w:r>
    </w:p>
    <w:p>
      <w:pPr>
        <w:pStyle w:val="BodyText"/>
      </w:pPr>
      <w:r>
        <w:t xml:space="preserve">Rregulla e refuzimit është</w:t>
      </w:r>
      <w:r>
        <w:t xml:space="preserve"> </w:t>
      </w:r>
      <m:oMath>
        <m:r>
          <m:t>t</m:t>
        </m:r>
        <m:r>
          <m:rPr>
            <m:sty m:val="p"/>
          </m:rPr>
          <m:t>&lt;</m:t>
        </m:r>
        <m:r>
          <m:rPr>
            <m:sty m:val="p"/>
          </m:rPr>
          <m:t>−</m:t>
        </m:r>
        <m:r>
          <m:t>1.7459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Statistika e kalon këtë kufi, prandaj e refuzojmë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.</w:t>
      </w:r>
    </w:p>
    <w:p>
      <w:pPr>
        <w:pStyle w:val="BodyText"/>
      </w:pPr>
      <w:r>
        <w:t xml:space="preserve">Kampioni e mbështet ndryshimin e drejtuar të përcaktuar, duke supozuar vrojtime të pavarura dhe një model afërsisht normal të popullatës për këtë procedurë me kampion të vogël.</w:t>
      </w:r>
    </w:p>
    <w:bookmarkEnd w:id="129"/>
    <w:bookmarkEnd w:id="130"/>
    <w:bookmarkStart w:id="141" w:name="Xbd4a603845fc2064af7154279bda4715b94fd64"/>
    <w:p>
      <w:pPr>
        <w:pStyle w:val="Heading2"/>
      </w:pPr>
      <w:r>
        <w:t xml:space="preserve">A11: Intervalet t të besimit për një kampion dhe lidhja me testin</w:t>
      </w:r>
    </w:p>
    <w:bookmarkStart w:id="131" w:name="t03-a11-v01-rrjedhshmëria-e-leximit"/>
    <w:p>
      <w:pPr>
        <w:pStyle w:val="Heading3"/>
      </w:pPr>
      <w:r>
        <w:rPr>
          <w:rStyle w:val="VerbatimChar"/>
        </w:rPr>
        <w:t xml:space="preserve">T03-A11-V01</w:t>
      </w:r>
      <w:r>
        <w:t xml:space="preserve">: Rrjedhshmëria e leximit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Gabimi standard i vlerësuar është</w:t>
      </w:r>
      <w:r>
        <w:t xml:space="preserve"> </w:t>
      </w:r>
      <m:oMath>
        <m:r>
          <m:t>s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n</m:t>
            </m:r>
          </m:e>
        </m:rad>
        <m:r>
          <m:rPr>
            <m:sty m:val="p"/>
          </m:rPr>
          <m:t>=</m:t>
        </m:r>
        <m:r>
          <m:t>7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8</m:t>
            </m:r>
          </m:e>
        </m:rad>
        <m:r>
          <m:rPr>
            <m:sty m:val="p"/>
          </m:rPr>
          <m:t>=</m:t>
        </m:r>
        <m:r>
          <m:t>2.4749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Kufiri i gabimit është</w:t>
      </w:r>
      <w:r>
        <w:t xml:space="preserve"> </w:t>
      </w:r>
      <m:oMath>
        <m:r>
          <m:t>2.3646</m:t>
        </m:r>
        <m:d>
          <m:dPr>
            <m:begChr m:val="("/>
            <m:sepChr m:val=""/>
            <m:endChr m:val=")"/>
            <m:grow/>
          </m:dPr>
          <m:e>
            <m:r>
              <m:t>2.4749</m:t>
            </m:r>
          </m:e>
        </m:d>
        <m:r>
          <m:rPr>
            <m:sty m:val="p"/>
          </m:rPr>
          <m:t>=</m:t>
        </m:r>
        <m:r>
          <m:t>5.8521</m:t>
        </m:r>
      </m:oMath>
      <w:r>
        <w:t xml:space="preserve">, kështu që intervali është</w:t>
      </w:r>
      <w:r>
        <w:t xml:space="preserve"> </w:t>
      </w:r>
      <m:oMath>
        <m:r>
          <m:t>76</m:t>
        </m:r>
        <m:r>
          <m:rPr>
            <m:sty m:val="p"/>
          </m:rPr>
          <m:t>±</m:t>
        </m:r>
        <m:r>
          <m:t>5.8521</m:t>
        </m:r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70.1479</m:t>
            </m:r>
            <m:r>
              <m:rPr>
                <m:sty m:val="p"/>
              </m:rPr>
              <m:t>,</m:t>
            </m:r>
            <m:r>
              <m:t>81.8521</m:t>
            </m:r>
          </m:e>
        </m:d>
      </m:oMath>
      <w:r>
        <w:t xml:space="preserve">.</w:t>
      </w:r>
    </w:p>
    <w:p>
      <w:pPr>
        <w:pStyle w:val="BodyText"/>
      </w:pPr>
      <w:r>
        <w:t xml:space="preserve">Vlera zero 70 është jashtë intervalit, prandaj testi përkatës dyanësh 5% e refuzon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Të dyja procedurat përdorin të njëjtin gabim standard dhe kufij simetrikë prej 2.5% në bishta, ndaj vendimet pajtohen.</w:t>
      </w:r>
    </w:p>
    <w:p>
      <w:pPr>
        <w:pStyle w:val="BodyText"/>
      </w:pPr>
      <w:r>
        <w:t xml:space="preserve">Në kampione të përsëritura, 95% e intervaleve të prodhuara me këtë metodë e mbulojnë mesataren fikse të popullatës nën supozimet e modelit; intervali i përfunduar nuk i cakton probabilitet 95% atij parametri fiks.</w:t>
      </w:r>
    </w:p>
    <w:bookmarkEnd w:id="131"/>
    <w:bookmarkStart w:id="132" w:name="t03-a11-v02-përpunimi-në-arkiv"/>
    <w:p>
      <w:pPr>
        <w:pStyle w:val="Heading3"/>
      </w:pPr>
      <w:r>
        <w:rPr>
          <w:rStyle w:val="VerbatimChar"/>
        </w:rPr>
        <w:t xml:space="preserve">T03-A11-V02</w:t>
      </w:r>
      <w:r>
        <w:t xml:space="preserve">: Përpunimi në arkiv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Gabimi standard i vlerësuar është</w:t>
      </w:r>
      <w:r>
        <w:t xml:space="preserve"> </w:t>
      </w:r>
      <m:oMath>
        <m:r>
          <m:t>s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n</m:t>
            </m:r>
          </m:e>
        </m:rad>
        <m:r>
          <m:rPr>
            <m:sty m:val="p"/>
          </m:rPr>
          <m:t>=</m:t>
        </m:r>
        <m:r>
          <m:t>6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9</m:t>
            </m:r>
          </m:e>
        </m:rad>
        <m:r>
          <m:rPr>
            <m:sty m:val="p"/>
          </m:rPr>
          <m:t>=</m:t>
        </m:r>
        <m:r>
          <m:t>2.0000</m:t>
        </m:r>
      </m:oMath>
      <w:r>
        <w:t xml:space="preserve"> </w:t>
      </w:r>
      <w:r>
        <w:t xml:space="preserve">minuta.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Kufiri i gabimit është</w:t>
      </w:r>
      <w:r>
        <w:t xml:space="preserve"> </w:t>
      </w:r>
      <m:oMath>
        <m:r>
          <m:t>2.3060</m:t>
        </m:r>
        <m:d>
          <m:dPr>
            <m:begChr m:val="("/>
            <m:sepChr m:val=""/>
            <m:endChr m:val=")"/>
            <m:grow/>
          </m:dPr>
          <m:e>
            <m:r>
              <m:t>2.0000</m:t>
            </m:r>
          </m:e>
        </m:d>
        <m:r>
          <m:rPr>
            <m:sty m:val="p"/>
          </m:rPr>
          <m:t>=</m:t>
        </m:r>
        <m:r>
          <m:t>4.6120</m:t>
        </m:r>
      </m:oMath>
      <w:r>
        <w:t xml:space="preserve">, kështu që intervali është</w:t>
      </w:r>
      <w:r>
        <w:t xml:space="preserve"> </w:t>
      </w:r>
      <m:oMath>
        <m:r>
          <m:t>43</m:t>
        </m:r>
        <m:r>
          <m:rPr>
            <m:sty m:val="p"/>
          </m:rPr>
          <m:t>±</m:t>
        </m:r>
        <m:r>
          <m:t>4.6120</m:t>
        </m:r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38.3880</m:t>
            </m:r>
            <m:r>
              <m:rPr>
                <m:sty m:val="p"/>
              </m:rPr>
              <m:t>,</m:t>
            </m:r>
            <m:r>
              <m:t>47.6120</m:t>
            </m:r>
          </m:e>
        </m:d>
      </m:oMath>
      <w:r>
        <w:t xml:space="preserve">.</w:t>
      </w:r>
    </w:p>
    <w:p>
      <w:pPr>
        <w:pStyle w:val="BodyText"/>
      </w:pPr>
      <w:r>
        <w:t xml:space="preserve">Vlera zero 47 është brenda intervalit, prandaj testi përkatës dyanësh 5% nuk e refuzon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Të dyja procedurat përdorin të njëjtin gabim standard dhe kufij simetrikë prej 2.5% në bishta, ndaj vendimet pajtohen.</w:t>
      </w:r>
    </w:p>
    <w:p>
      <w:pPr>
        <w:pStyle w:val="BodyText"/>
      </w:pPr>
      <w:r>
        <w:t xml:space="preserve">Në kampione të përsëritura, 95% e intervaleve të prodhuara me këtë metodë e mbulojnë mesataren fikse të popullatës nën supozimet e modelit; intervali i përfunduar nuk i cakton probabilitet 95% atij parametri fiks.</w:t>
      </w:r>
    </w:p>
    <w:bookmarkEnd w:id="132"/>
    <w:bookmarkStart w:id="133" w:name="t03-a11-v03-vlerësimi-i-përqendrimit"/>
    <w:p>
      <w:pPr>
        <w:pStyle w:val="Heading3"/>
      </w:pPr>
      <w:r>
        <w:rPr>
          <w:rStyle w:val="VerbatimChar"/>
        </w:rPr>
        <w:t xml:space="preserve">T03-A11-V03</w:t>
      </w:r>
      <w:r>
        <w:t xml:space="preserve">: Vlerësimi i përqendrimit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Gabimi standard i vlerësuar është</w:t>
      </w:r>
      <w:r>
        <w:t xml:space="preserve"> </w:t>
      </w:r>
      <m:oMath>
        <m:r>
          <m:t>s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n</m:t>
            </m:r>
          </m:e>
        </m:rad>
        <m:r>
          <m:rPr>
            <m:sty m:val="p"/>
          </m:rPr>
          <m:t>=</m:t>
        </m:r>
        <m:r>
          <m:t>8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10</m:t>
            </m:r>
          </m:e>
        </m:rad>
        <m:r>
          <m:rPr>
            <m:sty m:val="p"/>
          </m:rPr>
          <m:t>=</m:t>
        </m:r>
        <m:r>
          <m:t>2.5298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Kufiri i gabimit është</w:t>
      </w:r>
      <w:r>
        <w:t xml:space="preserve"> </w:t>
      </w:r>
      <m:oMath>
        <m:r>
          <m:t>2.2622</m:t>
        </m:r>
        <m:d>
          <m:dPr>
            <m:begChr m:val="("/>
            <m:sepChr m:val=""/>
            <m:endChr m:val=")"/>
            <m:grow/>
          </m:dPr>
          <m:e>
            <m:r>
              <m:t>2.5298</m:t>
            </m:r>
          </m:e>
        </m:d>
        <m:r>
          <m:rPr>
            <m:sty m:val="p"/>
          </m:rPr>
          <m:t>=</m:t>
        </m:r>
        <m:r>
          <m:t>5.7230</m:t>
        </m:r>
      </m:oMath>
      <w:r>
        <w:t xml:space="preserve">, kështu që intervali është</w:t>
      </w:r>
      <w:r>
        <w:t xml:space="preserve"> </w:t>
      </w:r>
      <m:oMath>
        <m:r>
          <m:t>61</m:t>
        </m:r>
        <m:r>
          <m:rPr>
            <m:sty m:val="p"/>
          </m:rPr>
          <m:t>±</m:t>
        </m:r>
        <m:r>
          <m:t>5.7230</m:t>
        </m:r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55.2770</m:t>
            </m:r>
            <m:r>
              <m:rPr>
                <m:sty m:val="p"/>
              </m:rPr>
              <m:t>,</m:t>
            </m:r>
            <m:r>
              <m:t>66.7230</m:t>
            </m:r>
          </m:e>
        </m:d>
      </m:oMath>
      <w:r>
        <w:t xml:space="preserve">.</w:t>
      </w:r>
    </w:p>
    <w:p>
      <w:pPr>
        <w:pStyle w:val="BodyText"/>
      </w:pPr>
      <w:r>
        <w:t xml:space="preserve">Vlera zero 55 është jashtë intervalit, prandaj testi përkatës dyanësh 5% e refuzon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Të dyja procedurat përdorin të njëjtin gabim standard dhe kufij simetrikë prej 2.5% në bishta, ndaj vendimet pajtohen.</w:t>
      </w:r>
    </w:p>
    <w:p>
      <w:pPr>
        <w:pStyle w:val="BodyText"/>
      </w:pPr>
      <w:r>
        <w:t xml:space="preserve">Në kampione të përsëritura, 95% e intervaleve të prodhuara me këtë metodë e mbulojnë mesataren fikse të popullatës nën supozimet e modelit; intervali i përfunduar nuk i cakton probabilitet 95% atij parametri fiks.</w:t>
      </w:r>
    </w:p>
    <w:bookmarkEnd w:id="133"/>
    <w:bookmarkStart w:id="134" w:name="t03-a11-v04-kohëzgjatja-në-muze"/>
    <w:p>
      <w:pPr>
        <w:pStyle w:val="Heading3"/>
      </w:pPr>
      <w:r>
        <w:rPr>
          <w:rStyle w:val="VerbatimChar"/>
        </w:rPr>
        <w:t xml:space="preserve">T03-A11-V04</w:t>
      </w:r>
      <w:r>
        <w:t xml:space="preserve">: Kohëzgjatja në muze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Gabimi standard i vlerësuar është</w:t>
      </w:r>
      <w:r>
        <w:t xml:space="preserve"> </w:t>
      </w:r>
      <m:oMath>
        <m:r>
          <m:t>s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n</m:t>
            </m:r>
          </m:e>
        </m:rad>
        <m:r>
          <m:rPr>
            <m:sty m:val="p"/>
          </m:rPr>
          <m:t>=</m:t>
        </m:r>
        <m:r>
          <m:t>15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11</m:t>
            </m:r>
          </m:e>
        </m:rad>
        <m:r>
          <m:rPr>
            <m:sty m:val="p"/>
          </m:rPr>
          <m:t>=</m:t>
        </m:r>
        <m:r>
          <m:t>4.5227</m:t>
        </m:r>
      </m:oMath>
      <w:r>
        <w:t xml:space="preserve"> </w:t>
      </w:r>
      <w:r>
        <w:t xml:space="preserve">minuta.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Kufiri i gabimit është</w:t>
      </w:r>
      <w:r>
        <w:t xml:space="preserve"> </w:t>
      </w:r>
      <m:oMath>
        <m:r>
          <m:t>2.2281</m:t>
        </m:r>
        <m:d>
          <m:dPr>
            <m:begChr m:val="("/>
            <m:sepChr m:val=""/>
            <m:endChr m:val=")"/>
            <m:grow/>
          </m:dPr>
          <m:e>
            <m:r>
              <m:t>4.5227</m:t>
            </m:r>
          </m:e>
        </m:d>
        <m:r>
          <m:rPr>
            <m:sty m:val="p"/>
          </m:rPr>
          <m:t>=</m:t>
        </m:r>
        <m:r>
          <m:t>10.0770</m:t>
        </m:r>
      </m:oMath>
      <w:r>
        <w:t xml:space="preserve">, kështu që intervali është</w:t>
      </w:r>
      <w:r>
        <w:t xml:space="preserve"> </w:t>
      </w:r>
      <m:oMath>
        <m:r>
          <m:t>92</m:t>
        </m:r>
        <m:r>
          <m:rPr>
            <m:sty m:val="p"/>
          </m:rPr>
          <m:t>±</m:t>
        </m:r>
        <m:r>
          <m:t>10.0770</m:t>
        </m:r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81.9230</m:t>
            </m:r>
            <m:r>
              <m:rPr>
                <m:sty m:val="p"/>
              </m:rPr>
              <m:t>,</m:t>
            </m:r>
            <m:r>
              <m:t>102.0770</m:t>
            </m:r>
          </m:e>
        </m:d>
      </m:oMath>
      <w:r>
        <w:t xml:space="preserve">.</w:t>
      </w:r>
    </w:p>
    <w:p>
      <w:pPr>
        <w:pStyle w:val="BodyText"/>
      </w:pPr>
      <w:r>
        <w:t xml:space="preserve">Vlera zero 100 është brenda intervalit, prandaj testi përkatës dyanësh 5% nuk e refuzon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Të dyja procedurat përdorin të njëjtin gabim standard dhe kufij simetrikë prej 2.5% në bishta, ndaj vendimet pajtohen.</w:t>
      </w:r>
    </w:p>
    <w:p>
      <w:pPr>
        <w:pStyle w:val="BodyText"/>
      </w:pPr>
      <w:r>
        <w:t xml:space="preserve">Në kampione të përsëritura, 95% e intervaleve të prodhuara me këtë metodë e mbulojnë mesataren fikse të popullatës nën supozimet e modelit; intervali i përfunduar nuk i cakton probabilitet 95% atij parametri fiks.</w:t>
      </w:r>
    </w:p>
    <w:bookmarkEnd w:id="134"/>
    <w:bookmarkStart w:id="135" w:name="t03-a11-v05-rezultati-i-kujtesës"/>
    <w:p>
      <w:pPr>
        <w:pStyle w:val="Heading3"/>
      </w:pPr>
      <w:r>
        <w:rPr>
          <w:rStyle w:val="VerbatimChar"/>
        </w:rPr>
        <w:t xml:space="preserve">T03-A11-V05</w:t>
      </w:r>
      <w:r>
        <w:t xml:space="preserve">: Rezultati i kujtesës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Gabimi standard i vlerësuar është</w:t>
      </w:r>
      <w:r>
        <w:t xml:space="preserve"> </w:t>
      </w:r>
      <m:oMath>
        <m:r>
          <m:t>s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n</m:t>
            </m:r>
          </m:e>
        </m:rad>
        <m:r>
          <m:rPr>
            <m:sty m:val="p"/>
          </m:rPr>
          <m:t>=</m:t>
        </m:r>
        <m:r>
          <m:t>10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12</m:t>
            </m:r>
          </m:e>
        </m:rad>
        <m:r>
          <m:rPr>
            <m:sty m:val="p"/>
          </m:rPr>
          <m:t>=</m:t>
        </m:r>
        <m:r>
          <m:t>2.8868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Kufiri i gabimit është</w:t>
      </w:r>
      <w:r>
        <w:t xml:space="preserve"> </w:t>
      </w:r>
      <m:oMath>
        <m:r>
          <m:t>2.2010</m:t>
        </m:r>
        <m:d>
          <m:dPr>
            <m:begChr m:val="("/>
            <m:sepChr m:val=""/>
            <m:endChr m:val=")"/>
            <m:grow/>
          </m:dPr>
          <m:e>
            <m:r>
              <m:t>2.8868</m:t>
            </m:r>
          </m:e>
        </m:d>
        <m:r>
          <m:rPr>
            <m:sty m:val="p"/>
          </m:rPr>
          <m:t>=</m:t>
        </m:r>
        <m:r>
          <m:t>6.3537</m:t>
        </m:r>
      </m:oMath>
      <w:r>
        <w:t xml:space="preserve">, kështu që intervali është</w:t>
      </w:r>
      <w:r>
        <w:t xml:space="preserve"> </w:t>
      </w:r>
      <m:oMath>
        <m:r>
          <m:t>106</m:t>
        </m:r>
        <m:r>
          <m:rPr>
            <m:sty m:val="p"/>
          </m:rPr>
          <m:t>±</m:t>
        </m:r>
        <m:r>
          <m:t>6.3537</m:t>
        </m:r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99.6463</m:t>
            </m:r>
            <m:r>
              <m:rPr>
                <m:sty m:val="p"/>
              </m:rPr>
              <m:t>,</m:t>
            </m:r>
            <m:r>
              <m:t>112.3537</m:t>
            </m:r>
          </m:e>
        </m:d>
      </m:oMath>
      <w:r>
        <w:t xml:space="preserve">.</w:t>
      </w:r>
    </w:p>
    <w:p>
      <w:pPr>
        <w:pStyle w:val="BodyText"/>
      </w:pPr>
      <w:r>
        <w:t xml:space="preserve">Vlera zero 100 është brenda intervalit, prandaj testi përkatës dyanësh 5% nuk e refuzon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Të dyja procedurat përdorin të njëjtin gabim standard dhe kufij simetrikë prej 2.5% në bishta, ndaj vendimet pajtohen.</w:t>
      </w:r>
    </w:p>
    <w:p>
      <w:pPr>
        <w:pStyle w:val="BodyText"/>
      </w:pPr>
      <w:r>
        <w:t xml:space="preserve">Në kampione të përsëritura, 95% e intervaleve të prodhuara me këtë metodë e mbulojnë mesataren fikse të popullatës nën supozimet e modelit; intervali i përfunduar nuk i cakton probabilitet 95% atij parametri fiks.</w:t>
      </w:r>
    </w:p>
    <w:bookmarkEnd w:id="135"/>
    <w:bookmarkStart w:id="136" w:name="t03-a11-v06-indeksi-i-zhurmës"/>
    <w:p>
      <w:pPr>
        <w:pStyle w:val="Heading3"/>
      </w:pPr>
      <w:r>
        <w:rPr>
          <w:rStyle w:val="VerbatimChar"/>
        </w:rPr>
        <w:t xml:space="preserve">T03-A11-V06</w:t>
      </w:r>
      <w:r>
        <w:t xml:space="preserve">: Indeksi i zhurmës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Gabimi standard i vlerësuar është</w:t>
      </w:r>
      <w:r>
        <w:t xml:space="preserve"> </w:t>
      </w:r>
      <m:oMath>
        <m:r>
          <m:t>s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n</m:t>
            </m:r>
          </m:e>
        </m:rad>
        <m:r>
          <m:rPr>
            <m:sty m:val="p"/>
          </m:rPr>
          <m:t>=</m:t>
        </m:r>
        <m:r>
          <m:t>5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13</m:t>
            </m:r>
          </m:e>
        </m:rad>
        <m:r>
          <m:rPr>
            <m:sty m:val="p"/>
          </m:rPr>
          <m:t>=</m:t>
        </m:r>
        <m:r>
          <m:t>1.3868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Kufiri i gabimit është</w:t>
      </w:r>
      <w:r>
        <w:t xml:space="preserve"> </w:t>
      </w:r>
      <m:oMath>
        <m:r>
          <m:t>2.1788</m:t>
        </m:r>
        <m:d>
          <m:dPr>
            <m:begChr m:val="("/>
            <m:sepChr m:val=""/>
            <m:endChr m:val=")"/>
            <m:grow/>
          </m:dPr>
          <m:e>
            <m:r>
              <m:t>1.3868</m:t>
            </m:r>
          </m:e>
        </m:d>
        <m:r>
          <m:rPr>
            <m:sty m:val="p"/>
          </m:rPr>
          <m:t>=</m:t>
        </m:r>
        <m:r>
          <m:t>3.0215</m:t>
        </m:r>
      </m:oMath>
      <w:r>
        <w:t xml:space="preserve">, kështu që intervali është</w:t>
      </w:r>
      <w:r>
        <w:t xml:space="preserve"> </w:t>
      </w:r>
      <m:oMath>
        <m:r>
          <m:t>40</m:t>
        </m:r>
        <m:r>
          <m:rPr>
            <m:sty m:val="p"/>
          </m:rPr>
          <m:t>±</m:t>
        </m:r>
        <m:r>
          <m:t>3.0215</m:t>
        </m:r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36.9785</m:t>
            </m:r>
            <m:r>
              <m:rPr>
                <m:sty m:val="p"/>
              </m:rPr>
              <m:t>,</m:t>
            </m:r>
            <m:r>
              <m:t>43.0215</m:t>
            </m:r>
          </m:e>
        </m:d>
      </m:oMath>
      <w:r>
        <w:t xml:space="preserve">.</w:t>
      </w:r>
    </w:p>
    <w:p>
      <w:pPr>
        <w:pStyle w:val="BodyText"/>
      </w:pPr>
      <w:r>
        <w:t xml:space="preserve">Vlera zero 43 është brenda intervalit, prandaj testi përkatës dyanësh 5% nuk e refuzon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Të dyja procedurat përdorin të njëjtin gabim standard dhe kufij simetrikë prej 2.5% në bishta, ndaj vendimet pajtohen.</w:t>
      </w:r>
    </w:p>
    <w:p>
      <w:pPr>
        <w:pStyle w:val="BodyText"/>
      </w:pPr>
      <w:r>
        <w:t xml:space="preserve">Në kampione të përsëritura, 95% e intervaleve të prodhuara me këtë metodë e mbulojnë mesataren fikse të popullatës nën supozimet e modelit; intervali i përfunduar nuk i cakton probabilitet 95% atij parametri fiks.</w:t>
      </w:r>
    </w:p>
    <w:bookmarkEnd w:id="136"/>
    <w:bookmarkStart w:id="137" w:name="t03-a11-v07-rezultati-i-vetëbesimit"/>
    <w:p>
      <w:pPr>
        <w:pStyle w:val="Heading3"/>
      </w:pPr>
      <w:r>
        <w:rPr>
          <w:rStyle w:val="VerbatimChar"/>
        </w:rPr>
        <w:t xml:space="preserve">T03-A11-V07</w:t>
      </w:r>
      <w:r>
        <w:t xml:space="preserve">: Rezultati i vetëbesimit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Gabimi standard i vlerësuar është</w:t>
      </w:r>
      <w:r>
        <w:t xml:space="preserve"> </w:t>
      </w:r>
      <m:oMath>
        <m:r>
          <m:t>s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n</m:t>
            </m:r>
          </m:e>
        </m:rad>
        <m:r>
          <m:rPr>
            <m:sty m:val="p"/>
          </m:rPr>
          <m:t>=</m:t>
        </m:r>
        <m:r>
          <m:t>7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14</m:t>
            </m:r>
          </m:e>
        </m:rad>
        <m:r>
          <m:rPr>
            <m:sty m:val="p"/>
          </m:rPr>
          <m:t>=</m:t>
        </m:r>
        <m:r>
          <m:t>1.8708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Kufiri i gabimit është</w:t>
      </w:r>
      <w:r>
        <w:t xml:space="preserve"> </w:t>
      </w:r>
      <m:oMath>
        <m:r>
          <m:t>2.1604</m:t>
        </m:r>
        <m:d>
          <m:dPr>
            <m:begChr m:val="("/>
            <m:sepChr m:val=""/>
            <m:endChr m:val=")"/>
            <m:grow/>
          </m:dPr>
          <m:e>
            <m:r>
              <m:t>1.8708</m:t>
            </m:r>
          </m:e>
        </m:d>
        <m:r>
          <m:rPr>
            <m:sty m:val="p"/>
          </m:rPr>
          <m:t>=</m:t>
        </m:r>
        <m:r>
          <m:t>4.0417</m:t>
        </m:r>
      </m:oMath>
      <w:r>
        <w:t xml:space="preserve">, kështu që intervali është</w:t>
      </w:r>
      <w:r>
        <w:t xml:space="preserve"> </w:t>
      </w:r>
      <m:oMath>
        <m:r>
          <m:t>57</m:t>
        </m:r>
        <m:r>
          <m:rPr>
            <m:sty m:val="p"/>
          </m:rPr>
          <m:t>±</m:t>
        </m:r>
        <m:r>
          <m:t>4.0417</m:t>
        </m:r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52.9583</m:t>
            </m:r>
            <m:r>
              <m:rPr>
                <m:sty m:val="p"/>
              </m:rPr>
              <m:t>,</m:t>
            </m:r>
            <m:r>
              <m:t>61.0417</m:t>
            </m:r>
          </m:e>
        </m:d>
      </m:oMath>
      <w:r>
        <w:t xml:space="preserve">.</w:t>
      </w:r>
    </w:p>
    <w:p>
      <w:pPr>
        <w:pStyle w:val="BodyText"/>
      </w:pPr>
      <w:r>
        <w:t xml:space="preserve">Vlera zero 52 është jashtë intervalit, prandaj testi përkatës dyanësh 5% e refuzon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Të dyja procedurat përdorin të njëjtin gabim standard dhe kufij simetrikë prej 2.5% në bishta, ndaj vendimet pajtohen.</w:t>
      </w:r>
    </w:p>
    <w:p>
      <w:pPr>
        <w:pStyle w:val="BodyText"/>
      </w:pPr>
      <w:r>
        <w:t xml:space="preserve">Në kampione të përsëritura, 95% e intervaleve të prodhuara me këtë metodë e mbulojnë mesataren fikse të popullatës nën supozimet e modelit; intervali i përfunduar nuk i cakton probabilitet 95% atij parametri fiks.</w:t>
      </w:r>
    </w:p>
    <w:bookmarkEnd w:id="137"/>
    <w:bookmarkStart w:id="138" w:name="t03-a11-v08-vonesa-e-përgjigjes"/>
    <w:p>
      <w:pPr>
        <w:pStyle w:val="Heading3"/>
      </w:pPr>
      <w:r>
        <w:rPr>
          <w:rStyle w:val="VerbatimChar"/>
        </w:rPr>
        <w:t xml:space="preserve">T03-A11-V08</w:t>
      </w:r>
      <w:r>
        <w:t xml:space="preserve">: Vonesa e përgjigjes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Gabimi standard i vlerësuar është</w:t>
      </w:r>
      <w:r>
        <w:t xml:space="preserve"> </w:t>
      </w:r>
      <m:oMath>
        <m:r>
          <m:t>s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n</m:t>
            </m:r>
          </m:e>
        </m:rad>
        <m:r>
          <m:rPr>
            <m:sty m:val="p"/>
          </m:rPr>
          <m:t>=</m:t>
        </m:r>
        <m:r>
          <m:t>54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15</m:t>
            </m:r>
          </m:e>
        </m:rad>
        <m:r>
          <m:rPr>
            <m:sty m:val="p"/>
          </m:rPr>
          <m:t>=</m:t>
        </m:r>
        <m:r>
          <m:t>13.9427</m:t>
        </m:r>
      </m:oMath>
      <w:r>
        <w:t xml:space="preserve"> </w:t>
      </w:r>
      <w:r>
        <w:t xml:space="preserve">milisekonda.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Kufiri i gabimit është</w:t>
      </w:r>
      <w:r>
        <w:t xml:space="preserve"> </w:t>
      </w:r>
      <m:oMath>
        <m:r>
          <m:t>2.1448</m:t>
        </m:r>
        <m:d>
          <m:dPr>
            <m:begChr m:val="("/>
            <m:sepChr m:val=""/>
            <m:endChr m:val=")"/>
            <m:grow/>
          </m:dPr>
          <m:e>
            <m:r>
              <m:t>13.9427</m:t>
            </m:r>
          </m:e>
        </m:d>
        <m:r>
          <m:rPr>
            <m:sty m:val="p"/>
          </m:rPr>
          <m:t>=</m:t>
        </m:r>
        <m:r>
          <m:t>29.9044</m:t>
        </m:r>
      </m:oMath>
      <w:r>
        <w:t xml:space="preserve">, kështu që intervali është</w:t>
      </w:r>
      <w:r>
        <w:t xml:space="preserve"> </w:t>
      </w:r>
      <m:oMath>
        <m:r>
          <m:t>490</m:t>
        </m:r>
        <m:r>
          <m:rPr>
            <m:sty m:val="p"/>
          </m:rPr>
          <m:t>±</m:t>
        </m:r>
        <m:r>
          <m:t>29.9044</m:t>
        </m:r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460.0956</m:t>
            </m:r>
            <m:r>
              <m:rPr>
                <m:sty m:val="p"/>
              </m:rPr>
              <m:t>,</m:t>
            </m:r>
            <m:r>
              <m:t>519.9044</m:t>
            </m:r>
          </m:e>
        </m:d>
      </m:oMath>
      <w:r>
        <w:t xml:space="preserve">.</w:t>
      </w:r>
    </w:p>
    <w:p>
      <w:pPr>
        <w:pStyle w:val="BodyText"/>
      </w:pPr>
      <w:r>
        <w:t xml:space="preserve">Vlera zero 520 është jashtë intervalit, prandaj testi përkatës dyanësh 5% e refuzon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Të dyja procedurat përdorin të njëjtin gabim standard dhe kufij simetrikë prej 2.5% në bishta, ndaj vendimet pajtohen.</w:t>
      </w:r>
    </w:p>
    <w:p>
      <w:pPr>
        <w:pStyle w:val="BodyText"/>
      </w:pPr>
      <w:r>
        <w:t xml:space="preserve">Në kampione të përsëritura, 95% e intervaleve të prodhuara me këtë metodë e mbulojnë mesataren fikse të popullatës nën supozimet e modelit; intervali i përfunduar nuk i cakton probabilitet 95% atij parametri fiks.</w:t>
      </w:r>
    </w:p>
    <w:bookmarkEnd w:id="138"/>
    <w:bookmarkStart w:id="139" w:name="t03-a11-v09-vlerësimi-i-besimit"/>
    <w:p>
      <w:pPr>
        <w:pStyle w:val="Heading3"/>
      </w:pPr>
      <w:r>
        <w:rPr>
          <w:rStyle w:val="VerbatimChar"/>
        </w:rPr>
        <w:t xml:space="preserve">T03-A11-V09</w:t>
      </w:r>
      <w:r>
        <w:t xml:space="preserve">: Vlerësimi i besimit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Gabimi standard i vlerësuar është</w:t>
      </w:r>
      <w:r>
        <w:t xml:space="preserve"> </w:t>
      </w:r>
      <m:oMath>
        <m:r>
          <m:t>s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n</m:t>
            </m:r>
          </m:e>
        </m:rad>
        <m:r>
          <m:rPr>
            <m:sty m:val="p"/>
          </m:rPr>
          <m:t>=</m:t>
        </m:r>
        <m:r>
          <m:t>6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16</m:t>
            </m:r>
          </m:e>
        </m:rad>
        <m:r>
          <m:rPr>
            <m:sty m:val="p"/>
          </m:rPr>
          <m:t>=</m:t>
        </m:r>
        <m:r>
          <m:t>1.5000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Kufiri i gabimit është</w:t>
      </w:r>
      <w:r>
        <w:t xml:space="preserve"> </w:t>
      </w:r>
      <m:oMath>
        <m:r>
          <m:t>2.1314</m:t>
        </m:r>
        <m:d>
          <m:dPr>
            <m:begChr m:val="("/>
            <m:sepChr m:val=""/>
            <m:endChr m:val=")"/>
            <m:grow/>
          </m:dPr>
          <m:e>
            <m:r>
              <m:t>1.5000</m:t>
            </m:r>
          </m:e>
        </m:d>
        <m:r>
          <m:rPr>
            <m:sty m:val="p"/>
          </m:rPr>
          <m:t>=</m:t>
        </m:r>
        <m:r>
          <m:t>3.1971</m:t>
        </m:r>
      </m:oMath>
      <w:r>
        <w:t xml:space="preserve">, kështu që intervali është</w:t>
      </w:r>
      <w:r>
        <w:t xml:space="preserve"> </w:t>
      </w:r>
      <m:oMath>
        <m:r>
          <m:t>51</m:t>
        </m:r>
        <m:r>
          <m:rPr>
            <m:sty m:val="p"/>
          </m:rPr>
          <m:t>±</m:t>
        </m:r>
        <m:r>
          <m:t>3.1971</m:t>
        </m:r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47.8029</m:t>
            </m:r>
            <m:r>
              <m:rPr>
                <m:sty m:val="p"/>
              </m:rPr>
              <m:t>,</m:t>
            </m:r>
            <m:r>
              <m:t>54.1971</m:t>
            </m:r>
          </m:e>
        </m:d>
      </m:oMath>
      <w:r>
        <w:t xml:space="preserve">.</w:t>
      </w:r>
    </w:p>
    <w:p>
      <w:pPr>
        <w:pStyle w:val="BodyText"/>
      </w:pPr>
      <w:r>
        <w:t xml:space="preserve">Vlera zero 48 është brenda intervalit, prandaj testi përkatës dyanësh 5% nuk e refuzon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Të dyja procedurat përdorin të njëjtin gabim standard dhe kufij simetrikë prej 2.5% në bishta, ndaj vendimet pajtohen.</w:t>
      </w:r>
    </w:p>
    <w:p>
      <w:pPr>
        <w:pStyle w:val="BodyText"/>
      </w:pPr>
      <w:r>
        <w:t xml:space="preserve">Në kampione të përsëritura, 95% e intervaleve të prodhuara me këtë metodë e mbulojnë mesataren fikse të popullatës nën supozimet e modelit; intervali i përfunduar nuk i cakton probabilitet 95% atij parametri fiks.</w:t>
      </w:r>
    </w:p>
    <w:bookmarkEnd w:id="139"/>
    <w:bookmarkStart w:id="140" w:name="t03-a11-v10-saktësia-e-katalogut"/>
    <w:p>
      <w:pPr>
        <w:pStyle w:val="Heading3"/>
      </w:pPr>
      <w:r>
        <w:rPr>
          <w:rStyle w:val="VerbatimChar"/>
        </w:rPr>
        <w:t xml:space="preserve">T03-A11-V10</w:t>
      </w:r>
      <w:r>
        <w:t xml:space="preserve">: Saktësia e katalogut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Gabimi standard i vlerësuar është</w:t>
      </w:r>
      <w:r>
        <w:t xml:space="preserve"> </w:t>
      </w:r>
      <m:oMath>
        <m:r>
          <m:t>s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n</m:t>
            </m:r>
          </m:e>
        </m:rad>
        <m:r>
          <m:rPr>
            <m:sty m:val="p"/>
          </m:rPr>
          <m:t>=</m:t>
        </m:r>
        <m:r>
          <m:t>5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17</m:t>
            </m:r>
          </m:e>
        </m:rad>
        <m:r>
          <m:rPr>
            <m:sty m:val="p"/>
          </m:rPr>
          <m:t>=</m:t>
        </m:r>
        <m:r>
          <m:t>1.2127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Kufiri i gabimit është</w:t>
      </w:r>
      <w:r>
        <w:t xml:space="preserve"> </w:t>
      </w:r>
      <m:oMath>
        <m:r>
          <m:t>2.1199</m:t>
        </m:r>
        <m:d>
          <m:dPr>
            <m:begChr m:val="("/>
            <m:sepChr m:val=""/>
            <m:endChr m:val=")"/>
            <m:grow/>
          </m:dPr>
          <m:e>
            <m:r>
              <m:t>1.2127</m:t>
            </m:r>
          </m:e>
        </m:d>
        <m:r>
          <m:rPr>
            <m:sty m:val="p"/>
          </m:rPr>
          <m:t>=</m:t>
        </m:r>
        <m:r>
          <m:t>2.5708</m:t>
        </m:r>
      </m:oMath>
      <w:r>
        <w:t xml:space="preserve">, kështu që intervali është</w:t>
      </w:r>
      <w:r>
        <w:t xml:space="preserve"> </w:t>
      </w:r>
      <m:oMath>
        <m:r>
          <m:t>86</m:t>
        </m:r>
        <m:r>
          <m:rPr>
            <m:sty m:val="p"/>
          </m:rPr>
          <m:t>±</m:t>
        </m:r>
        <m:r>
          <m:t>2.5708</m:t>
        </m:r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83.4292</m:t>
            </m:r>
            <m:r>
              <m:rPr>
                <m:sty m:val="p"/>
              </m:rPr>
              <m:t>,</m:t>
            </m:r>
            <m:r>
              <m:t>88.5708</m:t>
            </m:r>
          </m:e>
        </m:d>
      </m:oMath>
      <w:r>
        <w:t xml:space="preserve">.</w:t>
      </w:r>
    </w:p>
    <w:p>
      <w:pPr>
        <w:pStyle w:val="BodyText"/>
      </w:pPr>
      <w:r>
        <w:t xml:space="preserve">Vlera zero 83 është jashtë intervalit, prandaj testi përkatës dyanësh 5% e refuzon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Të dyja procedurat përdorin të njëjtin gabim standard dhe kufij simetrikë prej 2.5% në bishta, ndaj vendimet pajtohen.</w:t>
      </w:r>
    </w:p>
    <w:p>
      <w:pPr>
        <w:pStyle w:val="BodyText"/>
      </w:pPr>
      <w:r>
        <w:t xml:space="preserve">Në kampione të përsëritura, 95% e intervaleve të prodhuara me këtë metodë e mbulojnë mesataren fikse të popullatës nën supozimet e modelit; intervali i përfunduar nuk i cakton probabilitet 95% atij parametri fiks.</w:t>
      </w:r>
    </w:p>
    <w:bookmarkEnd w:id="140"/>
    <w:bookmarkEnd w:id="141"/>
    <w:bookmarkStart w:id="152" w:name="Xc2e0b570f0fe82d1c68f3b6558a9b93f8a2837d"/>
    <w:p>
      <w:pPr>
        <w:pStyle w:val="Heading2"/>
      </w:pPr>
      <w:r>
        <w:t xml:space="preserve">A12: Testet t për dy kampione të pavarura me variancë të përbashkët</w:t>
      </w:r>
    </w:p>
    <w:bookmarkStart w:id="142" w:name="Xb11e637db3bb06faa6f92c4a1955103114b92cd"/>
    <w:p>
      <w:pPr>
        <w:pStyle w:val="Heading3"/>
      </w:pPr>
      <w:r>
        <w:rPr>
          <w:rStyle w:val="VerbatimChar"/>
        </w:rPr>
        <w:t xml:space="preserve">T03-A12-V01</w:t>
      </w:r>
      <w:r>
        <w:t xml:space="preserve">: Ushtrim i udhëzuar dhe i pavarur me hartë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Njësi të ndryshme vrojtimi u përkasin dy grupeve, prandaj nuk ka çiftim rast për rast.</w:t>
      </w:r>
    </w:p>
    <w:p>
      <w:pPr>
        <w:pStyle w:val="BodyText"/>
      </w:pPr>
      <w:r>
        <w:t xml:space="preserve">Nën modelin me varianca të barabarta të popullatave,</w:t>
      </w:r>
      <w:r>
        <w:t xml:space="preserve"> </w:t>
      </w:r>
      <m:oMath>
        <m:sSubSup>
          <m:e>
            <m:r>
              <m:t>s</m:t>
            </m:r>
          </m:e>
          <m:sub>
            <m:r>
              <m:t>p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10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  <m:r>
              <m:t>36</m:t>
            </m:r>
            <m:r>
              <m:rPr>
                <m:sty m:val="p"/>
              </m:rPr>
              <m:t>+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10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  <m:r>
              <m:t>25</m:t>
            </m:r>
          </m:e>
        </m:d>
        <m:r>
          <m:rPr>
            <m:sty m:val="p"/>
          </m:rPr>
          <m:t>/</m:t>
        </m:r>
        <m:d>
          <m:dPr>
            <m:begChr m:val="("/>
            <m:sepChr m:val=""/>
            <m:endChr m:val=")"/>
            <m:grow/>
          </m:dPr>
          <m:e>
            <m:r>
              <m:t>10</m:t>
            </m:r>
            <m:r>
              <m:rPr>
                <m:sty m:val="p"/>
              </m:rPr>
              <m:t>+</m:t>
            </m:r>
            <m:r>
              <m:t>10</m:t>
            </m:r>
            <m:r>
              <m:rPr>
                <m:sty m:val="p"/>
              </m:rPr>
              <m:t>−</m:t>
            </m:r>
            <m:r>
              <m:t>2</m:t>
            </m:r>
          </m:e>
        </m:d>
        <m:r>
          <m:rPr>
            <m:sty m:val="p"/>
          </m:rPr>
          <m:t>=</m:t>
        </m:r>
        <m:r>
          <m:t>30.5000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Gabimi standard është</w:t>
      </w:r>
      <w:r>
        <w:t xml:space="preserve"> </w:t>
      </w:r>
      <m:oMath>
        <m:rad>
          <m:radPr>
            <m:degHide m:val="on"/>
          </m:radPr>
          <m:deg/>
          <m:e>
            <m:r>
              <m:t>30.5000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/</m:t>
                </m:r>
                <m:r>
                  <m:t>10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  <m:r>
                  <m:rPr>
                    <m:sty m:val="p"/>
                  </m:rPr>
                  <m:t>/</m:t>
                </m:r>
                <m:r>
                  <m:t>10</m:t>
                </m:r>
              </m:e>
            </m:d>
          </m:e>
        </m:rad>
        <m:r>
          <m:rPr>
            <m:sty m:val="p"/>
          </m:rPr>
          <m:t>=</m:t>
        </m:r>
        <m:r>
          <m:t>2.4698</m:t>
        </m:r>
      </m:oMath>
      <w:r>
        <w:t xml:space="preserve">.</w:t>
      </w:r>
    </w:p>
    <w:p>
      <w:pPr>
        <w:pStyle w:val="BodyText"/>
      </w:pPr>
      <w:r>
        <w:t xml:space="preserve">Me</w:t>
      </w:r>
      <w:r>
        <w:t xml:space="preserve"> </w:t>
      </w:r>
      <m:oMath>
        <m:r>
          <m:t>d</m:t>
        </m:r>
        <m:r>
          <m:t>f</m:t>
        </m:r>
        <m:r>
          <m:rPr>
            <m:sty m:val="p"/>
          </m:rPr>
          <m:t>=</m:t>
        </m:r>
        <m:r>
          <m:t>18</m:t>
        </m:r>
      </m:oMath>
      <w:r>
        <w:t xml:space="preserve">,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74</m:t>
            </m:r>
            <m:r>
              <m:rPr>
                <m:sty m:val="p"/>
              </m:rPr>
              <m:t>−</m:t>
            </m:r>
            <m:r>
              <m:t>68</m:t>
            </m:r>
          </m:e>
        </m:d>
        <m:r>
          <m:rPr>
            <m:sty m:val="p"/>
          </m:rPr>
          <m:t>/</m:t>
        </m:r>
        <m:r>
          <m:t>2.4698</m:t>
        </m:r>
        <m:r>
          <m:rPr>
            <m:sty m:val="p"/>
          </m:rPr>
          <m:t>=</m:t>
        </m:r>
        <m:r>
          <m:t>2.4293</m:t>
        </m:r>
      </m:oMath>
      <w:r>
        <w:t xml:space="preserve">.</w:t>
      </w:r>
    </w:p>
    <w:p>
      <w:pPr>
        <w:pStyle w:val="BodyText"/>
      </w:pPr>
      <w:r>
        <w:t xml:space="preserve">Meqë 2.4293 e tejkalon 1.7341, e refuzojmë hipotezën zero të mesatareve të barabarta në favor të</w:t>
      </w:r>
      <w:r>
        <w:t xml:space="preserve"> </w:t>
      </w:r>
      <m:oMath>
        <m:sSub>
          <m:e>
            <m:r>
              <m:t>μ</m:t>
            </m:r>
          </m:e>
          <m:sub>
            <m:r>
              <m:t>1</m:t>
            </m:r>
          </m:sub>
        </m:sSub>
        <m:r>
          <m:rPr>
            <m:sty m:val="p"/>
          </m:rPr>
          <m:t>&gt;</m:t>
        </m:r>
        <m:sSub>
          <m:e>
            <m:r>
              <m:t>μ</m:t>
            </m:r>
          </m:e>
          <m:sub>
            <m:r>
              <m:t>2</m:t>
            </m:r>
          </m:sub>
        </m:sSub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Rezultati mbështet një mesatare më të lartë të popullatës në Grupin 1.</w:t>
      </w:r>
    </w:p>
    <w:p>
      <w:pPr>
        <w:pStyle w:val="BodyText"/>
      </w:pPr>
      <w:r>
        <w:t xml:space="preserve">Procedura kërkon vrojtime të pavarura, grupe të kampionuara në mënyrë të pavarur, rezultat afërsisht normal brenda secilës popullatë për këto madhësi kampioni dhe varianca të barabarta të popullatave.</w:t>
      </w:r>
    </w:p>
    <w:p>
      <w:pPr>
        <w:pStyle w:val="BodyText"/>
      </w:pPr>
      <w:r>
        <w:t xml:space="preserve">Për interpretim shkakor nevojitet edhe caktim i rastësishëm.</w:t>
      </w:r>
    </w:p>
    <w:bookmarkEnd w:id="142"/>
    <w:bookmarkStart w:id="143" w:name="t03-a12-v02-tutoriale-me-dhe-pa-titra"/>
    <w:p>
      <w:pPr>
        <w:pStyle w:val="Heading3"/>
      </w:pPr>
      <w:r>
        <w:rPr>
          <w:rStyle w:val="VerbatimChar"/>
        </w:rPr>
        <w:t xml:space="preserve">T03-A12-V02</w:t>
      </w:r>
      <w:r>
        <w:t xml:space="preserve">: Tutoriale me dhe pa titra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Njësi të ndryshme vrojtimi u përkasin dy grupeve, prandaj nuk ka çiftim rast për rast.</w:t>
      </w:r>
    </w:p>
    <w:p>
      <w:pPr>
        <w:pStyle w:val="BodyText"/>
      </w:pPr>
      <w:r>
        <w:t xml:space="preserve">Nën modelin me varianca të barabarta të popullatave,</w:t>
      </w:r>
      <w:r>
        <w:t xml:space="preserve"> </w:t>
      </w:r>
      <m:oMath>
        <m:sSubSup>
          <m:e>
            <m:r>
              <m:t>s</m:t>
            </m:r>
          </m:e>
          <m:sub>
            <m:r>
              <m:t>p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11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  <m:r>
              <m:t>30</m:t>
            </m:r>
            <m:r>
              <m:rPr>
                <m:sty m:val="p"/>
              </m:rPr>
              <m:t>+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11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  <m:r>
              <m:t>28</m:t>
            </m:r>
          </m:e>
        </m:d>
        <m:r>
          <m:rPr>
            <m:sty m:val="p"/>
          </m:rPr>
          <m:t>/</m:t>
        </m:r>
        <m:d>
          <m:dPr>
            <m:begChr m:val="("/>
            <m:sepChr m:val=""/>
            <m:endChr m:val=")"/>
            <m:grow/>
          </m:dPr>
          <m:e>
            <m:r>
              <m:t>11</m:t>
            </m:r>
            <m:r>
              <m:rPr>
                <m:sty m:val="p"/>
              </m:rPr>
              <m:t>+</m:t>
            </m:r>
            <m:r>
              <m:t>11</m:t>
            </m:r>
            <m:r>
              <m:rPr>
                <m:sty m:val="p"/>
              </m:rPr>
              <m:t>−</m:t>
            </m:r>
            <m:r>
              <m:t>2</m:t>
            </m:r>
          </m:e>
        </m:d>
        <m:r>
          <m:rPr>
            <m:sty m:val="p"/>
          </m:rPr>
          <m:t>=</m:t>
        </m:r>
        <m:r>
          <m:t>29.0000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Gabimi standard është</w:t>
      </w:r>
      <w:r>
        <w:t xml:space="preserve"> </w:t>
      </w:r>
      <m:oMath>
        <m:rad>
          <m:radPr>
            <m:degHide m:val="on"/>
          </m:radPr>
          <m:deg/>
          <m:e>
            <m:r>
              <m:t>29.0000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/</m:t>
                </m:r>
                <m:r>
                  <m:t>11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  <m:r>
                  <m:rPr>
                    <m:sty m:val="p"/>
                  </m:rPr>
                  <m:t>/</m:t>
                </m:r>
                <m:r>
                  <m:t>11</m:t>
                </m:r>
              </m:e>
            </m:d>
          </m:e>
        </m:rad>
        <m:r>
          <m:rPr>
            <m:sty m:val="p"/>
          </m:rPr>
          <m:t>=</m:t>
        </m:r>
        <m:r>
          <m:t>2.2962</m:t>
        </m:r>
      </m:oMath>
      <w:r>
        <w:t xml:space="preserve">.</w:t>
      </w:r>
    </w:p>
    <w:p>
      <w:pPr>
        <w:pStyle w:val="BodyText"/>
      </w:pPr>
      <w:r>
        <w:t xml:space="preserve">Me</w:t>
      </w:r>
      <w:r>
        <w:t xml:space="preserve"> </w:t>
      </w:r>
      <m:oMath>
        <m:r>
          <m:t>d</m:t>
        </m:r>
        <m:r>
          <m:t>f</m:t>
        </m:r>
        <m:r>
          <m:rPr>
            <m:sty m:val="p"/>
          </m:rPr>
          <m:t>=</m:t>
        </m:r>
        <m:r>
          <m:t>20</m:t>
        </m:r>
      </m:oMath>
      <w:r>
        <w:t xml:space="preserve">,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79</m:t>
            </m:r>
            <m:r>
              <m:rPr>
                <m:sty m:val="p"/>
              </m:rPr>
              <m:t>−</m:t>
            </m:r>
            <m:r>
              <m:t>74</m:t>
            </m:r>
          </m:e>
        </m:d>
        <m:r>
          <m:rPr>
            <m:sty m:val="p"/>
          </m:rPr>
          <m:t>/</m:t>
        </m:r>
        <m:r>
          <m:t>2.2962</m:t>
        </m:r>
        <m:r>
          <m:rPr>
            <m:sty m:val="p"/>
          </m:rPr>
          <m:t>=</m:t>
        </m:r>
        <m:r>
          <m:t>2.1775</m:t>
        </m:r>
      </m:oMath>
      <w:r>
        <w:t xml:space="preserve">.</w:t>
      </w:r>
    </w:p>
    <w:p>
      <w:pPr>
        <w:pStyle w:val="BodyText"/>
      </w:pPr>
      <w:r>
        <w:t xml:space="preserve">Meqë 2.1775 e tejkalon 1.7247, e refuzojmë hipotezën zero të mesatareve të barabarta në favor të</w:t>
      </w:r>
      <w:r>
        <w:t xml:space="preserve"> </w:t>
      </w:r>
      <m:oMath>
        <m:sSub>
          <m:e>
            <m:r>
              <m:t>μ</m:t>
            </m:r>
          </m:e>
          <m:sub>
            <m:r>
              <m:t>1</m:t>
            </m:r>
          </m:sub>
        </m:sSub>
        <m:r>
          <m:rPr>
            <m:sty m:val="p"/>
          </m:rPr>
          <m:t>&gt;</m:t>
        </m:r>
        <m:sSub>
          <m:e>
            <m:r>
              <m:t>μ</m:t>
            </m:r>
          </m:e>
          <m:sub>
            <m:r>
              <m:t>2</m:t>
            </m:r>
          </m:sub>
        </m:sSub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Rezultati mbështet një mesatare më të lartë të popullatës në Grupin 1.</w:t>
      </w:r>
    </w:p>
    <w:p>
      <w:pPr>
        <w:pStyle w:val="BodyText"/>
      </w:pPr>
      <w:r>
        <w:t xml:space="preserve">Procedura kërkon vrojtime të pavarura, grupe të kampionuara në mënyrë të pavarur, rezultat afërsisht normal brenda secilës popullatë për këto madhësi kampioni dhe varianca të barabarta të popullatave.</w:t>
      </w:r>
    </w:p>
    <w:p>
      <w:pPr>
        <w:pStyle w:val="BodyText"/>
      </w:pPr>
      <w:r>
        <w:t xml:space="preserve">Për interpretim shkakor nevojitet edhe caktim i rastësishëm.</w:t>
      </w:r>
    </w:p>
    <w:bookmarkEnd w:id="143"/>
    <w:bookmarkStart w:id="144" w:name="X1ad82def5e53e900c97a50129af209193be421f"/>
    <w:p>
      <w:pPr>
        <w:pStyle w:val="Heading3"/>
      </w:pPr>
      <w:r>
        <w:rPr>
          <w:rStyle w:val="VerbatimChar"/>
        </w:rPr>
        <w:t xml:space="preserve">T03-A12-V03</w:t>
      </w:r>
      <w:r>
        <w:t xml:space="preserve">: Dhoma të qeta dhe të zakonshme leximi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Njësi të ndryshme vrojtimi u përkasin dy grupeve, prandaj nuk ka çiftim rast për rast.</w:t>
      </w:r>
    </w:p>
    <w:p>
      <w:pPr>
        <w:pStyle w:val="BodyText"/>
      </w:pPr>
      <w:r>
        <w:t xml:space="preserve">Nën modelin me varianca të barabarta të popullatave,</w:t>
      </w:r>
      <w:r>
        <w:t xml:space="preserve"> </w:t>
      </w:r>
      <m:oMath>
        <m:sSubSup>
          <m:e>
            <m:r>
              <m:t>s</m:t>
            </m:r>
          </m:e>
          <m:sub>
            <m:r>
              <m:t>p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12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  <m:r>
              <m:t>42</m:t>
            </m:r>
            <m:r>
              <m:rPr>
                <m:sty m:val="p"/>
              </m:rPr>
              <m:t>+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12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  <m:r>
              <m:t>35</m:t>
            </m:r>
          </m:e>
        </m:d>
        <m:r>
          <m:rPr>
            <m:sty m:val="p"/>
          </m:rPr>
          <m:t>/</m:t>
        </m:r>
        <m:d>
          <m:dPr>
            <m:begChr m:val="("/>
            <m:sepChr m:val=""/>
            <m:endChr m:val=")"/>
            <m:grow/>
          </m:dPr>
          <m:e>
            <m:r>
              <m:t>12</m:t>
            </m:r>
            <m:r>
              <m:rPr>
                <m:sty m:val="p"/>
              </m:rPr>
              <m:t>+</m:t>
            </m:r>
            <m:r>
              <m:t>12</m:t>
            </m:r>
            <m:r>
              <m:rPr>
                <m:sty m:val="p"/>
              </m:rPr>
              <m:t>−</m:t>
            </m:r>
            <m:r>
              <m:t>2</m:t>
            </m:r>
          </m:e>
        </m:d>
        <m:r>
          <m:rPr>
            <m:sty m:val="p"/>
          </m:rPr>
          <m:t>=</m:t>
        </m:r>
        <m:r>
          <m:t>38.5000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Gabimi standard është</w:t>
      </w:r>
      <w:r>
        <w:t xml:space="preserve"> </w:t>
      </w:r>
      <m:oMath>
        <m:rad>
          <m:radPr>
            <m:degHide m:val="on"/>
          </m:radPr>
          <m:deg/>
          <m:e>
            <m:r>
              <m:t>38.5000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/</m:t>
                </m:r>
                <m:r>
                  <m:t>12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  <m:r>
                  <m:rPr>
                    <m:sty m:val="p"/>
                  </m:rPr>
                  <m:t>/</m:t>
                </m:r>
                <m:r>
                  <m:t>12</m:t>
                </m:r>
              </m:e>
            </m:d>
          </m:e>
        </m:rad>
        <m:r>
          <m:rPr>
            <m:sty m:val="p"/>
          </m:rPr>
          <m:t>=</m:t>
        </m:r>
        <m:r>
          <m:t>2.5331</m:t>
        </m:r>
      </m:oMath>
      <w:r>
        <w:t xml:space="preserve">.</w:t>
      </w:r>
    </w:p>
    <w:p>
      <w:pPr>
        <w:pStyle w:val="BodyText"/>
      </w:pPr>
      <w:r>
        <w:t xml:space="preserve">Me</w:t>
      </w:r>
      <w:r>
        <w:t xml:space="preserve"> </w:t>
      </w:r>
      <m:oMath>
        <m:r>
          <m:t>d</m:t>
        </m:r>
        <m:r>
          <m:t>f</m:t>
        </m:r>
        <m:r>
          <m:rPr>
            <m:sty m:val="p"/>
          </m:rPr>
          <m:t>=</m:t>
        </m:r>
        <m:r>
          <m:t>22</m:t>
        </m:r>
      </m:oMath>
      <w:r>
        <w:t xml:space="preserve">,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82</m:t>
            </m:r>
            <m:r>
              <m:rPr>
                <m:sty m:val="p"/>
              </m:rPr>
              <m:t>−</m:t>
            </m:r>
            <m:r>
              <m:t>76</m:t>
            </m:r>
          </m:e>
        </m:d>
        <m:r>
          <m:rPr>
            <m:sty m:val="p"/>
          </m:rPr>
          <m:t>/</m:t>
        </m:r>
        <m:r>
          <m:t>2.5331</m:t>
        </m:r>
        <m:r>
          <m:rPr>
            <m:sty m:val="p"/>
          </m:rPr>
          <m:t>=</m:t>
        </m:r>
        <m:r>
          <m:t>2.3686</m:t>
        </m:r>
      </m:oMath>
      <w:r>
        <w:t xml:space="preserve">.</w:t>
      </w:r>
    </w:p>
    <w:p>
      <w:pPr>
        <w:pStyle w:val="BodyText"/>
      </w:pPr>
      <w:r>
        <w:t xml:space="preserve">Meqë 2.3686 e tejkalon 1.7171, e refuzojmë hipotezën zero të mesatareve të barabarta në favor të</w:t>
      </w:r>
      <w:r>
        <w:t xml:space="preserve"> </w:t>
      </w:r>
      <m:oMath>
        <m:sSub>
          <m:e>
            <m:r>
              <m:t>μ</m:t>
            </m:r>
          </m:e>
          <m:sub>
            <m:r>
              <m:t>1</m:t>
            </m:r>
          </m:sub>
        </m:sSub>
        <m:r>
          <m:rPr>
            <m:sty m:val="p"/>
          </m:rPr>
          <m:t>&gt;</m:t>
        </m:r>
        <m:sSub>
          <m:e>
            <m:r>
              <m:t>μ</m:t>
            </m:r>
          </m:e>
          <m:sub>
            <m:r>
              <m:t>2</m:t>
            </m:r>
          </m:sub>
        </m:sSub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Rezultati mbështet një mesatare më të lartë të popullatës në Grupin 1.</w:t>
      </w:r>
    </w:p>
    <w:p>
      <w:pPr>
        <w:pStyle w:val="BodyText"/>
      </w:pPr>
      <w:r>
        <w:t xml:space="preserve">Procedura kërkon vrojtime të pavarura, grupe të kampionuara në mënyrë të pavarur, rezultat afërsisht normal brenda secilës popullatë për këto madhësi kampioni dhe varianca të barabarta të popullatave.</w:t>
      </w:r>
    </w:p>
    <w:p>
      <w:pPr>
        <w:pStyle w:val="BodyText"/>
      </w:pPr>
      <w:r>
        <w:t xml:space="preserve">Për interpretim shkakor nevojitet edhe caktim i rastësishëm.</w:t>
      </w:r>
    </w:p>
    <w:bookmarkEnd w:id="144"/>
    <w:bookmarkStart w:id="145" w:name="X1fe643e1b4d08728e253bb6b766afa68ce33cc8"/>
    <w:p>
      <w:pPr>
        <w:pStyle w:val="Heading3"/>
      </w:pPr>
      <w:r>
        <w:rPr>
          <w:rStyle w:val="VerbatimChar"/>
        </w:rPr>
        <w:t xml:space="preserve">T03-A12-V04</w:t>
      </w:r>
      <w:r>
        <w:t xml:space="preserve">: Listë kontrolli dhe kërkim i zakonshëm në arkiv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Njësi të ndryshme vrojtimi u përkasin dy grupeve, prandaj nuk ka çiftim rast për rast.</w:t>
      </w:r>
    </w:p>
    <w:p>
      <w:pPr>
        <w:pStyle w:val="BodyText"/>
      </w:pPr>
      <w:r>
        <w:t xml:space="preserve">Nën modelin me varianca të barabarta të popullatave,</w:t>
      </w:r>
      <w:r>
        <w:t xml:space="preserve"> </w:t>
      </w:r>
      <m:oMath>
        <m:sSubSup>
          <m:e>
            <m:r>
              <m:t>s</m:t>
            </m:r>
          </m:e>
          <m:sub>
            <m:r>
              <m:t>p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13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  <m:r>
              <m:t>9</m:t>
            </m:r>
            <m:r>
              <m:rPr>
                <m:sty m:val="p"/>
              </m:rPr>
              <m:t>+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13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  <m:r>
              <m:t>12</m:t>
            </m:r>
          </m:e>
        </m:d>
        <m:r>
          <m:rPr>
            <m:sty m:val="p"/>
          </m:rPr>
          <m:t>/</m:t>
        </m:r>
        <m:d>
          <m:dPr>
            <m:begChr m:val="("/>
            <m:sepChr m:val=""/>
            <m:endChr m:val=")"/>
            <m:grow/>
          </m:dPr>
          <m:e>
            <m:r>
              <m:t>13</m:t>
            </m:r>
            <m:r>
              <m:rPr>
                <m:sty m:val="p"/>
              </m:rPr>
              <m:t>+</m:t>
            </m:r>
            <m:r>
              <m:t>13</m:t>
            </m:r>
            <m:r>
              <m:rPr>
                <m:sty m:val="p"/>
              </m:rPr>
              <m:t>−</m:t>
            </m:r>
            <m:r>
              <m:t>2</m:t>
            </m:r>
          </m:e>
        </m:d>
        <m:r>
          <m:rPr>
            <m:sty m:val="p"/>
          </m:rPr>
          <m:t>=</m:t>
        </m:r>
        <m:r>
          <m:t>10.5000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Gabimi standard është</w:t>
      </w:r>
      <w:r>
        <w:t xml:space="preserve"> </w:t>
      </w:r>
      <m:oMath>
        <m:rad>
          <m:radPr>
            <m:degHide m:val="on"/>
          </m:radPr>
          <m:deg/>
          <m:e>
            <m:r>
              <m:t>10.5000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/</m:t>
                </m:r>
                <m:r>
                  <m:t>13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  <m:r>
                  <m:rPr>
                    <m:sty m:val="p"/>
                  </m:rPr>
                  <m:t>/</m:t>
                </m:r>
                <m:r>
                  <m:t>13</m:t>
                </m:r>
              </m:e>
            </m:d>
          </m:e>
        </m:rad>
        <m:r>
          <m:rPr>
            <m:sty m:val="p"/>
          </m:rPr>
          <m:t>=</m:t>
        </m:r>
        <m:r>
          <m:t>1.2710</m:t>
        </m:r>
      </m:oMath>
      <w:r>
        <w:t xml:space="preserve">.</w:t>
      </w:r>
    </w:p>
    <w:p>
      <w:pPr>
        <w:pStyle w:val="BodyText"/>
      </w:pPr>
      <w:r>
        <w:t xml:space="preserve">Me</w:t>
      </w:r>
      <w:r>
        <w:t xml:space="preserve"> </w:t>
      </w:r>
      <m:oMath>
        <m:r>
          <m:t>d</m:t>
        </m:r>
        <m:r>
          <m:t>f</m:t>
        </m:r>
        <m:r>
          <m:rPr>
            <m:sty m:val="p"/>
          </m:rPr>
          <m:t>=</m:t>
        </m:r>
        <m:r>
          <m:t>24</m:t>
        </m:r>
      </m:oMath>
      <w:r>
        <w:t xml:space="preserve">,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22</m:t>
            </m:r>
            <m:r>
              <m:rPr>
                <m:sty m:val="p"/>
              </m:rPr>
              <m:t>−</m:t>
            </m:r>
            <m:r>
              <m:t>19</m:t>
            </m:r>
          </m:e>
        </m:d>
        <m:r>
          <m:rPr>
            <m:sty m:val="p"/>
          </m:rPr>
          <m:t>/</m:t>
        </m:r>
        <m:r>
          <m:t>1.2710</m:t>
        </m:r>
        <m:r>
          <m:rPr>
            <m:sty m:val="p"/>
          </m:rPr>
          <m:t>=</m:t>
        </m:r>
        <m:r>
          <m:t>2.3604</m:t>
        </m:r>
      </m:oMath>
      <w:r>
        <w:t xml:space="preserve">.</w:t>
      </w:r>
    </w:p>
    <w:p>
      <w:pPr>
        <w:pStyle w:val="BodyText"/>
      </w:pPr>
      <w:r>
        <w:t xml:space="preserve">Meqë 2.3604 e tejkalon 1.7109, e refuzojmë hipotezën zero të mesatareve të barabarta në favor të</w:t>
      </w:r>
      <w:r>
        <w:t xml:space="preserve"> </w:t>
      </w:r>
      <m:oMath>
        <m:sSub>
          <m:e>
            <m:r>
              <m:t>μ</m:t>
            </m:r>
          </m:e>
          <m:sub>
            <m:r>
              <m:t>1</m:t>
            </m:r>
          </m:sub>
        </m:sSub>
        <m:r>
          <m:rPr>
            <m:sty m:val="p"/>
          </m:rPr>
          <m:t>&gt;</m:t>
        </m:r>
        <m:sSub>
          <m:e>
            <m:r>
              <m:t>μ</m:t>
            </m:r>
          </m:e>
          <m:sub>
            <m:r>
              <m:t>2</m:t>
            </m:r>
          </m:sub>
        </m:sSub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Rezultati mbështet një mesatare më të lartë të popullatës në Grupin 1.</w:t>
      </w:r>
    </w:p>
    <w:p>
      <w:pPr>
        <w:pStyle w:val="BodyText"/>
      </w:pPr>
      <w:r>
        <w:t xml:space="preserve">Procedura kërkon vrojtime të pavarura, grupe të kampionuara në mënyrë të pavarur, rezultat afërsisht normal brenda secilës popullatë për këto madhësi kampioni dhe varianca të barabarta të popullatave.</w:t>
      </w:r>
    </w:p>
    <w:p>
      <w:pPr>
        <w:pStyle w:val="BodyText"/>
      </w:pPr>
      <w:r>
        <w:t xml:space="preserve">Për interpretim shkakor nevojitet edhe caktim i rastësishëm.</w:t>
      </w:r>
    </w:p>
    <w:bookmarkEnd w:id="145"/>
    <w:bookmarkStart w:id="146" w:name="X6569c45c3c6f57df89da4d9346c8dfc423850da"/>
    <w:p>
      <w:pPr>
        <w:pStyle w:val="Heading3"/>
      </w:pPr>
      <w:r>
        <w:rPr>
          <w:rStyle w:val="VerbatimChar"/>
        </w:rPr>
        <w:t xml:space="preserve">T03-A12-V05</w:t>
      </w:r>
      <w:r>
        <w:t xml:space="preserve">: Shënime të strukturuara dhe të lira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Njësi të ndryshme vrojtimi u përkasin dy grupeve, prandaj nuk ka çiftim rast për rast.</w:t>
      </w:r>
    </w:p>
    <w:p>
      <w:pPr>
        <w:pStyle w:val="BodyText"/>
      </w:pPr>
      <w:r>
        <w:t xml:space="preserve">Nën modelin me varianca të barabarta të popullatave,</w:t>
      </w:r>
      <w:r>
        <w:t xml:space="preserve"> </w:t>
      </w:r>
      <m:oMath>
        <m:sSubSup>
          <m:e>
            <m:r>
              <m:t>s</m:t>
            </m:r>
          </m:e>
          <m:sub>
            <m:r>
              <m:t>p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14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  <m:r>
              <m:t>28</m:t>
            </m:r>
            <m:r>
              <m:rPr>
                <m:sty m:val="p"/>
              </m:rPr>
              <m:t>+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14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  <m:r>
              <m:t>32</m:t>
            </m:r>
          </m:e>
        </m:d>
        <m:r>
          <m:rPr>
            <m:sty m:val="p"/>
          </m:rPr>
          <m:t>/</m:t>
        </m:r>
        <m:d>
          <m:dPr>
            <m:begChr m:val="("/>
            <m:sepChr m:val=""/>
            <m:endChr m:val=")"/>
            <m:grow/>
          </m:dPr>
          <m:e>
            <m:r>
              <m:t>14</m:t>
            </m:r>
            <m:r>
              <m:rPr>
                <m:sty m:val="p"/>
              </m:rPr>
              <m:t>+</m:t>
            </m:r>
            <m:r>
              <m:t>14</m:t>
            </m:r>
            <m:r>
              <m:rPr>
                <m:sty m:val="p"/>
              </m:rPr>
              <m:t>−</m:t>
            </m:r>
            <m:r>
              <m:t>2</m:t>
            </m:r>
          </m:e>
        </m:d>
        <m:r>
          <m:rPr>
            <m:sty m:val="p"/>
          </m:rPr>
          <m:t>=</m:t>
        </m:r>
        <m:r>
          <m:t>30.0000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Gabimi standard është</w:t>
      </w:r>
      <w:r>
        <w:t xml:space="preserve"> </w:t>
      </w:r>
      <m:oMath>
        <m:rad>
          <m:radPr>
            <m:degHide m:val="on"/>
          </m:radPr>
          <m:deg/>
          <m:e>
            <m:r>
              <m:t>30.0000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/</m:t>
                </m:r>
                <m:r>
                  <m:t>14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  <m:r>
                  <m:rPr>
                    <m:sty m:val="p"/>
                  </m:rPr>
                  <m:t>/</m:t>
                </m:r>
                <m:r>
                  <m:t>14</m:t>
                </m:r>
              </m:e>
            </m:d>
          </m:e>
        </m:rad>
        <m:r>
          <m:rPr>
            <m:sty m:val="p"/>
          </m:rPr>
          <m:t>=</m:t>
        </m:r>
        <m:r>
          <m:t>2.0702</m:t>
        </m:r>
      </m:oMath>
      <w:r>
        <w:t xml:space="preserve">.</w:t>
      </w:r>
    </w:p>
    <w:p>
      <w:pPr>
        <w:pStyle w:val="BodyText"/>
      </w:pPr>
      <w:r>
        <w:t xml:space="preserve">Me</w:t>
      </w:r>
      <w:r>
        <w:t xml:space="preserve"> </w:t>
      </w:r>
      <m:oMath>
        <m:r>
          <m:t>d</m:t>
        </m:r>
        <m:r>
          <m:t>f</m:t>
        </m:r>
        <m:r>
          <m:rPr>
            <m:sty m:val="p"/>
          </m:rPr>
          <m:t>=</m:t>
        </m:r>
        <m:r>
          <m:t>26</m:t>
        </m:r>
      </m:oMath>
      <w:r>
        <w:t xml:space="preserve">,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61</m:t>
            </m:r>
            <m:r>
              <m:rPr>
                <m:sty m:val="p"/>
              </m:rPr>
              <m:t>−</m:t>
            </m:r>
            <m:r>
              <m:t>56</m:t>
            </m:r>
          </m:e>
        </m:d>
        <m:r>
          <m:rPr>
            <m:sty m:val="p"/>
          </m:rPr>
          <m:t>/</m:t>
        </m:r>
        <m:r>
          <m:t>2.0702</m:t>
        </m:r>
        <m:r>
          <m:rPr>
            <m:sty m:val="p"/>
          </m:rPr>
          <m:t>=</m:t>
        </m:r>
        <m:r>
          <m:t>2.4152</m:t>
        </m:r>
      </m:oMath>
      <w:r>
        <w:t xml:space="preserve">.</w:t>
      </w:r>
    </w:p>
    <w:p>
      <w:pPr>
        <w:pStyle w:val="BodyText"/>
      </w:pPr>
      <w:r>
        <w:t xml:space="preserve">Meqë 2.4152 e tejkalon 1.7056, e refuzojmë hipotezën zero të mesatareve të barabarta në favor të</w:t>
      </w:r>
      <w:r>
        <w:t xml:space="preserve"> </w:t>
      </w:r>
      <m:oMath>
        <m:sSub>
          <m:e>
            <m:r>
              <m:t>μ</m:t>
            </m:r>
          </m:e>
          <m:sub>
            <m:r>
              <m:t>1</m:t>
            </m:r>
          </m:sub>
        </m:sSub>
        <m:r>
          <m:rPr>
            <m:sty m:val="p"/>
          </m:rPr>
          <m:t>&gt;</m:t>
        </m:r>
        <m:sSub>
          <m:e>
            <m:r>
              <m:t>μ</m:t>
            </m:r>
          </m:e>
          <m:sub>
            <m:r>
              <m:t>2</m:t>
            </m:r>
          </m:sub>
        </m:sSub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Rezultati mbështet një mesatare më të lartë të popullatës në Grupin 1.</w:t>
      </w:r>
    </w:p>
    <w:p>
      <w:pPr>
        <w:pStyle w:val="BodyText"/>
      </w:pPr>
      <w:r>
        <w:t xml:space="preserve">Procedura kërkon vrojtime të pavarura, grupe të kampionuara në mënyrë të pavarur, rezultat afërsisht normal brenda secilës popullatë për këto madhësi kampioni dhe varianca të barabarta të popullatave.</w:t>
      </w:r>
    </w:p>
    <w:p>
      <w:pPr>
        <w:pStyle w:val="BodyText"/>
      </w:pPr>
      <w:r>
        <w:t xml:space="preserve">Për interpretim shkakor nevojitet edhe caktim i rastësishëm.</w:t>
      </w:r>
    </w:p>
    <w:bookmarkEnd w:id="146"/>
    <w:bookmarkStart w:id="147" w:name="Xa29ac6d9e90739d88f989a37ab2589258cc0ba3"/>
    <w:p>
      <w:pPr>
        <w:pStyle w:val="Heading3"/>
      </w:pPr>
      <w:r>
        <w:rPr>
          <w:rStyle w:val="VerbatimChar"/>
        </w:rPr>
        <w:t xml:space="preserve">T03-A12-V06</w:t>
      </w:r>
      <w:r>
        <w:t xml:space="preserve">: Hartë orientimi dhe fletëpalosje standarde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Njësi të ndryshme vrojtimi u përkasin dy grupeve, prandaj nuk ka çiftim rast për rast.</w:t>
      </w:r>
    </w:p>
    <w:p>
      <w:pPr>
        <w:pStyle w:val="BodyText"/>
      </w:pPr>
      <w:r>
        <w:t xml:space="preserve">Nën modelin me varianca të barabarta të popullatave,</w:t>
      </w:r>
      <w:r>
        <w:t xml:space="preserve"> </w:t>
      </w:r>
      <m:oMath>
        <m:sSubSup>
          <m:e>
            <m:r>
              <m:t>s</m:t>
            </m:r>
          </m:e>
          <m:sub>
            <m:r>
              <m:t>p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15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  <m:r>
              <m:t>40</m:t>
            </m:r>
            <m:r>
              <m:rPr>
                <m:sty m:val="p"/>
              </m:rPr>
              <m:t>+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15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  <m:r>
              <m:t>36</m:t>
            </m:r>
          </m:e>
        </m:d>
        <m:r>
          <m:rPr>
            <m:sty m:val="p"/>
          </m:rPr>
          <m:t>/</m:t>
        </m:r>
        <m:d>
          <m:dPr>
            <m:begChr m:val="("/>
            <m:sepChr m:val=""/>
            <m:endChr m:val=")"/>
            <m:grow/>
          </m:dPr>
          <m:e>
            <m:r>
              <m:t>15</m:t>
            </m:r>
            <m:r>
              <m:rPr>
                <m:sty m:val="p"/>
              </m:rPr>
              <m:t>+</m:t>
            </m:r>
            <m:r>
              <m:t>15</m:t>
            </m:r>
            <m:r>
              <m:rPr>
                <m:sty m:val="p"/>
              </m:rPr>
              <m:t>−</m:t>
            </m:r>
            <m:r>
              <m:t>2</m:t>
            </m:r>
          </m:e>
        </m:d>
        <m:r>
          <m:rPr>
            <m:sty m:val="p"/>
          </m:rPr>
          <m:t>=</m:t>
        </m:r>
        <m:r>
          <m:t>38.0000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Gabimi standard është</w:t>
      </w:r>
      <w:r>
        <w:t xml:space="preserve"> </w:t>
      </w:r>
      <m:oMath>
        <m:rad>
          <m:radPr>
            <m:degHide m:val="on"/>
          </m:radPr>
          <m:deg/>
          <m:e>
            <m:r>
              <m:t>38.0000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/</m:t>
                </m:r>
                <m:r>
                  <m:t>15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  <m:r>
                  <m:rPr>
                    <m:sty m:val="p"/>
                  </m:rPr>
                  <m:t>/</m:t>
                </m:r>
                <m:r>
                  <m:t>15</m:t>
                </m:r>
              </m:e>
            </m:d>
          </m:e>
        </m:rad>
        <m:r>
          <m:rPr>
            <m:sty m:val="p"/>
          </m:rPr>
          <m:t>=</m:t>
        </m:r>
        <m:r>
          <m:t>2.2509</m:t>
        </m:r>
      </m:oMath>
      <w:r>
        <w:t xml:space="preserve">.</w:t>
      </w:r>
    </w:p>
    <w:p>
      <w:pPr>
        <w:pStyle w:val="BodyText"/>
      </w:pPr>
      <w:r>
        <w:t xml:space="preserve">Me</w:t>
      </w:r>
      <w:r>
        <w:t xml:space="preserve"> </w:t>
      </w:r>
      <m:oMath>
        <m:r>
          <m:t>d</m:t>
        </m:r>
        <m:r>
          <m:t>f</m:t>
        </m:r>
        <m:r>
          <m:rPr>
            <m:sty m:val="p"/>
          </m:rPr>
          <m:t>=</m:t>
        </m:r>
        <m:r>
          <m:t>28</m:t>
        </m:r>
      </m:oMath>
      <w:r>
        <w:t xml:space="preserve">,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70</m:t>
            </m:r>
            <m:r>
              <m:rPr>
                <m:sty m:val="p"/>
              </m:rPr>
              <m:t>−</m:t>
            </m:r>
            <m:r>
              <m:t>65</m:t>
            </m:r>
          </m:e>
        </m:d>
        <m:r>
          <m:rPr>
            <m:sty m:val="p"/>
          </m:rPr>
          <m:t>/</m:t>
        </m:r>
        <m:r>
          <m:t>2.2509</m:t>
        </m:r>
        <m:r>
          <m:rPr>
            <m:sty m:val="p"/>
          </m:rPr>
          <m:t>=</m:t>
        </m:r>
        <m:r>
          <m:t>2.2213</m:t>
        </m:r>
      </m:oMath>
      <w:r>
        <w:t xml:space="preserve">.</w:t>
      </w:r>
    </w:p>
    <w:p>
      <w:pPr>
        <w:pStyle w:val="BodyText"/>
      </w:pPr>
      <w:r>
        <w:t xml:space="preserve">Meqë 2.2213 e tejkalon 1.7011, e refuzojmë hipotezën zero të mesatareve të barabarta në favor të</w:t>
      </w:r>
      <w:r>
        <w:t xml:space="preserve"> </w:t>
      </w:r>
      <m:oMath>
        <m:sSub>
          <m:e>
            <m:r>
              <m:t>μ</m:t>
            </m:r>
          </m:e>
          <m:sub>
            <m:r>
              <m:t>1</m:t>
            </m:r>
          </m:sub>
        </m:sSub>
        <m:r>
          <m:rPr>
            <m:sty m:val="p"/>
          </m:rPr>
          <m:t>&gt;</m:t>
        </m:r>
        <m:sSub>
          <m:e>
            <m:r>
              <m:t>μ</m:t>
            </m:r>
          </m:e>
          <m:sub>
            <m:r>
              <m:t>2</m:t>
            </m:r>
          </m:sub>
        </m:sSub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Rezultati mbështet një mesatare më të lartë të popullatës në Grupin 1.</w:t>
      </w:r>
    </w:p>
    <w:p>
      <w:pPr>
        <w:pStyle w:val="BodyText"/>
      </w:pPr>
      <w:r>
        <w:t xml:space="preserve">Procedura kërkon vrojtime të pavarura, grupe të kampionuara në mënyrë të pavarur, rezultat afërsisht normal brenda secilës popullatë për këto madhësi kampioni dhe varianca të barabarta të popullatave.</w:t>
      </w:r>
    </w:p>
    <w:p>
      <w:pPr>
        <w:pStyle w:val="BodyText"/>
      </w:pPr>
      <w:r>
        <w:t xml:space="preserve">Për interpretim shkakor nevojitet edhe caktim i rastësishëm.</w:t>
      </w:r>
    </w:p>
    <w:bookmarkEnd w:id="147"/>
    <w:bookmarkStart w:id="148" w:name="X81072b573f4397ab2f94564cd0d282ed976f275"/>
    <w:p>
      <w:pPr>
        <w:pStyle w:val="Heading3"/>
      </w:pPr>
      <w:r>
        <w:rPr>
          <w:rStyle w:val="VerbatimChar"/>
        </w:rPr>
        <w:t xml:space="preserve">T03-A12-V07</w:t>
      </w:r>
      <w:r>
        <w:t xml:space="preserve">: Shpjegim mes bashkëmoshatarësh dhe rilexim individual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Njësi të ndryshme vrojtimi u përkasin dy grupeve, prandaj nuk ka çiftim rast për rast.</w:t>
      </w:r>
    </w:p>
    <w:p>
      <w:pPr>
        <w:pStyle w:val="BodyText"/>
      </w:pPr>
      <w:r>
        <w:t xml:space="preserve">Nën modelin me varianca të barabarta të popullatave,</w:t>
      </w:r>
      <w:r>
        <w:t xml:space="preserve"> </w:t>
      </w:r>
      <m:oMath>
        <m:sSubSup>
          <m:e>
            <m:r>
              <m:t>s</m:t>
            </m:r>
          </m:e>
          <m:sub>
            <m:r>
              <m:t>p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16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  <m:r>
              <m:t>25</m:t>
            </m:r>
            <m:r>
              <m:rPr>
                <m:sty m:val="p"/>
              </m:rPr>
              <m:t>+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16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  <m:r>
              <m:t>30</m:t>
            </m:r>
          </m:e>
        </m:d>
        <m:r>
          <m:rPr>
            <m:sty m:val="p"/>
          </m:rPr>
          <m:t>/</m:t>
        </m:r>
        <m:d>
          <m:dPr>
            <m:begChr m:val="("/>
            <m:sepChr m:val=""/>
            <m:endChr m:val=")"/>
            <m:grow/>
          </m:dPr>
          <m:e>
            <m:r>
              <m:t>16</m:t>
            </m:r>
            <m:r>
              <m:rPr>
                <m:sty m:val="p"/>
              </m:rPr>
              <m:t>+</m:t>
            </m:r>
            <m:r>
              <m:t>16</m:t>
            </m:r>
            <m:r>
              <m:rPr>
                <m:sty m:val="p"/>
              </m:rPr>
              <m:t>−</m:t>
            </m:r>
            <m:r>
              <m:t>2</m:t>
            </m:r>
          </m:e>
        </m:d>
        <m:r>
          <m:rPr>
            <m:sty m:val="p"/>
          </m:rPr>
          <m:t>=</m:t>
        </m:r>
        <m:r>
          <m:t>27.5000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Gabimi standard është</w:t>
      </w:r>
      <w:r>
        <w:t xml:space="preserve"> </w:t>
      </w:r>
      <m:oMath>
        <m:rad>
          <m:radPr>
            <m:degHide m:val="on"/>
          </m:radPr>
          <m:deg/>
          <m:e>
            <m:r>
              <m:t>27.5000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/</m:t>
                </m:r>
                <m:r>
                  <m:t>16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  <m:r>
                  <m:rPr>
                    <m:sty m:val="p"/>
                  </m:rPr>
                  <m:t>/</m:t>
                </m:r>
                <m:r>
                  <m:t>16</m:t>
                </m:r>
              </m:e>
            </m:d>
          </m:e>
        </m:rad>
        <m:r>
          <m:rPr>
            <m:sty m:val="p"/>
          </m:rPr>
          <m:t>=</m:t>
        </m:r>
        <m:r>
          <m:t>1.8540</m:t>
        </m:r>
      </m:oMath>
      <w:r>
        <w:t xml:space="preserve">.</w:t>
      </w:r>
    </w:p>
    <w:p>
      <w:pPr>
        <w:pStyle w:val="BodyText"/>
      </w:pPr>
      <w:r>
        <w:t xml:space="preserve">Me</w:t>
      </w:r>
      <w:r>
        <w:t xml:space="preserve"> </w:t>
      </w:r>
      <m:oMath>
        <m:r>
          <m:t>d</m:t>
        </m:r>
        <m:r>
          <m:t>f</m:t>
        </m:r>
        <m:r>
          <m:rPr>
            <m:sty m:val="p"/>
          </m:rPr>
          <m:t>=</m:t>
        </m:r>
        <m:r>
          <m:t>30</m:t>
        </m:r>
      </m:oMath>
      <w:r>
        <w:t xml:space="preserve">,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73</m:t>
            </m:r>
            <m:r>
              <m:rPr>
                <m:sty m:val="p"/>
              </m:rPr>
              <m:t>−</m:t>
            </m:r>
            <m:r>
              <m:t>69</m:t>
            </m:r>
          </m:e>
        </m:d>
        <m:r>
          <m:rPr>
            <m:sty m:val="p"/>
          </m:rPr>
          <m:t>/</m:t>
        </m:r>
        <m:r>
          <m:t>1.8540</m:t>
        </m:r>
        <m:r>
          <m:rPr>
            <m:sty m:val="p"/>
          </m:rPr>
          <m:t>=</m:t>
        </m:r>
        <m:r>
          <m:t>2.1574</m:t>
        </m:r>
      </m:oMath>
      <w:r>
        <w:t xml:space="preserve">.</w:t>
      </w:r>
    </w:p>
    <w:p>
      <w:pPr>
        <w:pStyle w:val="BodyText"/>
      </w:pPr>
      <w:r>
        <w:t xml:space="preserve">Meqë 2.1574 e tejkalon 1.6973, e refuzojmë hipotezën zero të mesatareve të barabarta në favor të</w:t>
      </w:r>
      <w:r>
        <w:t xml:space="preserve"> </w:t>
      </w:r>
      <m:oMath>
        <m:sSub>
          <m:e>
            <m:r>
              <m:t>μ</m:t>
            </m:r>
          </m:e>
          <m:sub>
            <m:r>
              <m:t>1</m:t>
            </m:r>
          </m:sub>
        </m:sSub>
        <m:r>
          <m:rPr>
            <m:sty m:val="p"/>
          </m:rPr>
          <m:t>&gt;</m:t>
        </m:r>
        <m:sSub>
          <m:e>
            <m:r>
              <m:t>μ</m:t>
            </m:r>
          </m:e>
          <m:sub>
            <m:r>
              <m:t>2</m:t>
            </m:r>
          </m:sub>
        </m:sSub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Rezultati mbështet një mesatare më të lartë të popullatës në Grupin 1.</w:t>
      </w:r>
    </w:p>
    <w:p>
      <w:pPr>
        <w:pStyle w:val="BodyText"/>
      </w:pPr>
      <w:r>
        <w:t xml:space="preserve">Procedura kërkon vrojtime të pavarura, grupe të kampionuara në mënyrë të pavarur, rezultat afërsisht normal brenda secilës popullatë për këto madhësi kampioni dhe varianca të barabarta të popullatave.</w:t>
      </w:r>
    </w:p>
    <w:p>
      <w:pPr>
        <w:pStyle w:val="BodyText"/>
      </w:pPr>
      <w:r>
        <w:t xml:space="preserve">Për interpretim shkakor nevojitet edhe caktim i rastësishëm.</w:t>
      </w:r>
    </w:p>
    <w:bookmarkEnd w:id="148"/>
    <w:bookmarkStart w:id="149" w:name="X2544241e136e0978029f6751af5cc5f126c887f"/>
    <w:p>
      <w:pPr>
        <w:pStyle w:val="Heading3"/>
      </w:pPr>
      <w:r>
        <w:rPr>
          <w:rStyle w:val="VerbatimChar"/>
        </w:rPr>
        <w:t xml:space="preserve">T03-A12-V08</w:t>
      </w:r>
      <w:r>
        <w:t xml:space="preserve">: Më pak njoftime dhe njoftime të zakonshme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Njësi të ndryshme vrojtimi u përkasin dy grupeve, prandaj nuk ka çiftim rast për rast.</w:t>
      </w:r>
    </w:p>
    <w:p>
      <w:pPr>
        <w:pStyle w:val="BodyText"/>
      </w:pPr>
      <w:r>
        <w:t xml:space="preserve">Nën modelin me varianca të barabarta të popullatave,</w:t>
      </w:r>
      <w:r>
        <w:t xml:space="preserve"> </w:t>
      </w:r>
      <m:oMath>
        <m:sSubSup>
          <m:e>
            <m:r>
              <m:t>s</m:t>
            </m:r>
          </m:e>
          <m:sub>
            <m:r>
              <m:t>p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17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  <m:r>
              <m:t>34</m:t>
            </m:r>
            <m:r>
              <m:rPr>
                <m:sty m:val="p"/>
              </m:rPr>
              <m:t>+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17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  <m:r>
              <m:t>38</m:t>
            </m:r>
          </m:e>
        </m:d>
        <m:r>
          <m:rPr>
            <m:sty m:val="p"/>
          </m:rPr>
          <m:t>/</m:t>
        </m:r>
        <m:d>
          <m:dPr>
            <m:begChr m:val="("/>
            <m:sepChr m:val=""/>
            <m:endChr m:val=")"/>
            <m:grow/>
          </m:dPr>
          <m:e>
            <m:r>
              <m:t>17</m:t>
            </m:r>
            <m:r>
              <m:rPr>
                <m:sty m:val="p"/>
              </m:rPr>
              <m:t>+</m:t>
            </m:r>
            <m:r>
              <m:t>17</m:t>
            </m:r>
            <m:r>
              <m:rPr>
                <m:sty m:val="p"/>
              </m:rPr>
              <m:t>−</m:t>
            </m:r>
            <m:r>
              <m:t>2</m:t>
            </m:r>
          </m:e>
        </m:d>
        <m:r>
          <m:rPr>
            <m:sty m:val="p"/>
          </m:rPr>
          <m:t>=</m:t>
        </m:r>
        <m:r>
          <m:t>36.0000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Gabimi standard është</w:t>
      </w:r>
      <w:r>
        <w:t xml:space="preserve"> </w:t>
      </w:r>
      <m:oMath>
        <m:rad>
          <m:radPr>
            <m:degHide m:val="on"/>
          </m:radPr>
          <m:deg/>
          <m:e>
            <m:r>
              <m:t>36.0000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/</m:t>
                </m:r>
                <m:r>
                  <m:t>17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  <m:r>
                  <m:rPr>
                    <m:sty m:val="p"/>
                  </m:rPr>
                  <m:t>/</m:t>
                </m:r>
                <m:r>
                  <m:t>17</m:t>
                </m:r>
              </m:e>
            </m:d>
          </m:e>
        </m:rad>
        <m:r>
          <m:rPr>
            <m:sty m:val="p"/>
          </m:rPr>
          <m:t>=</m:t>
        </m:r>
        <m:r>
          <m:t>2.0580</m:t>
        </m:r>
      </m:oMath>
      <w:r>
        <w:t xml:space="preserve">.</w:t>
      </w:r>
    </w:p>
    <w:p>
      <w:pPr>
        <w:pStyle w:val="BodyText"/>
      </w:pPr>
      <w:r>
        <w:t xml:space="preserve">Me</w:t>
      </w:r>
      <w:r>
        <w:t xml:space="preserve"> </w:t>
      </w:r>
      <m:oMath>
        <m:r>
          <m:t>d</m:t>
        </m:r>
        <m:r>
          <m:t>f</m:t>
        </m:r>
        <m:r>
          <m:rPr>
            <m:sty m:val="p"/>
          </m:rPr>
          <m:t>=</m:t>
        </m:r>
        <m:r>
          <m:t>32</m:t>
        </m:r>
      </m:oMath>
      <w:r>
        <w:t xml:space="preserve">,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64</m:t>
            </m:r>
            <m:r>
              <m:rPr>
                <m:sty m:val="p"/>
              </m:rPr>
              <m:t>−</m:t>
            </m:r>
            <m:r>
              <m:t>60</m:t>
            </m:r>
          </m:e>
        </m:d>
        <m:r>
          <m:rPr>
            <m:sty m:val="p"/>
          </m:rPr>
          <m:t>/</m:t>
        </m:r>
        <m:r>
          <m:t>2.0580</m:t>
        </m:r>
        <m:r>
          <m:rPr>
            <m:sty m:val="p"/>
          </m:rPr>
          <m:t>=</m:t>
        </m:r>
        <m:r>
          <m:t>1.9437</m:t>
        </m:r>
      </m:oMath>
      <w:r>
        <w:t xml:space="preserve">.</w:t>
      </w:r>
    </w:p>
    <w:p>
      <w:pPr>
        <w:pStyle w:val="BodyText"/>
      </w:pPr>
      <w:r>
        <w:t xml:space="preserve">Meqë 1.9437 e tejkalon 1.6939, e refuzojmë hipotezën zero të mesatareve të barabarta në favor të</w:t>
      </w:r>
      <w:r>
        <w:t xml:space="preserve"> </w:t>
      </w:r>
      <m:oMath>
        <m:sSub>
          <m:e>
            <m:r>
              <m:t>μ</m:t>
            </m:r>
          </m:e>
          <m:sub>
            <m:r>
              <m:t>1</m:t>
            </m:r>
          </m:sub>
        </m:sSub>
        <m:r>
          <m:rPr>
            <m:sty m:val="p"/>
          </m:rPr>
          <m:t>&gt;</m:t>
        </m:r>
        <m:sSub>
          <m:e>
            <m:r>
              <m:t>μ</m:t>
            </m:r>
          </m:e>
          <m:sub>
            <m:r>
              <m:t>2</m:t>
            </m:r>
          </m:sub>
        </m:sSub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Rezultati mbështet një mesatare më të lartë të popullatës në Grupin 1.</w:t>
      </w:r>
    </w:p>
    <w:p>
      <w:pPr>
        <w:pStyle w:val="BodyText"/>
      </w:pPr>
      <w:r>
        <w:t xml:space="preserve">Procedura kërkon vrojtime të pavarura, grupe të kampionuara në mënyrë të pavarur, rezultat afërsisht normal brenda secilës popullatë për këto madhësi kampioni dhe varianca të barabarta të popullatave.</w:t>
      </w:r>
    </w:p>
    <w:p>
      <w:pPr>
        <w:pStyle w:val="BodyText"/>
      </w:pPr>
      <w:r>
        <w:t xml:space="preserve">Për interpretim shkakor nevojitet edhe caktim i rastësishëm.</w:t>
      </w:r>
    </w:p>
    <w:bookmarkEnd w:id="149"/>
    <w:bookmarkStart w:id="150" w:name="X20d6c332ad9729a5aac983bf75670a1cd003ba2"/>
    <w:p>
      <w:pPr>
        <w:pStyle w:val="Heading3"/>
      </w:pPr>
      <w:r>
        <w:rPr>
          <w:rStyle w:val="VerbatimChar"/>
        </w:rPr>
        <w:t xml:space="preserve">T03-A12-V09</w:t>
      </w:r>
      <w:r>
        <w:t xml:space="preserve">: Karta rikujtimi dhe rilexim i përmbledhjes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Njësi të ndryshme vrojtimi u përkasin dy grupeve, prandaj nuk ka çiftim rast për rast.</w:t>
      </w:r>
    </w:p>
    <w:p>
      <w:pPr>
        <w:pStyle w:val="BodyText"/>
      </w:pPr>
      <w:r>
        <w:t xml:space="preserve">Nën modelin me varianca të barabarta të popullatave,</w:t>
      </w:r>
      <w:r>
        <w:t xml:space="preserve"> </w:t>
      </w:r>
      <m:oMath>
        <m:sSubSup>
          <m:e>
            <m:r>
              <m:t>s</m:t>
            </m:r>
          </m:e>
          <m:sub>
            <m:r>
              <m:t>p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18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  <m:r>
              <m:t>45</m:t>
            </m:r>
            <m:r>
              <m:rPr>
                <m:sty m:val="p"/>
              </m:rPr>
              <m:t>+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18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  <m:r>
              <m:t>41</m:t>
            </m:r>
          </m:e>
        </m:d>
        <m:r>
          <m:rPr>
            <m:sty m:val="p"/>
          </m:rPr>
          <m:t>/</m:t>
        </m:r>
        <m:d>
          <m:dPr>
            <m:begChr m:val="("/>
            <m:sepChr m:val=""/>
            <m:endChr m:val=")"/>
            <m:grow/>
          </m:dPr>
          <m:e>
            <m:r>
              <m:t>18</m:t>
            </m:r>
            <m:r>
              <m:rPr>
                <m:sty m:val="p"/>
              </m:rPr>
              <m:t>+</m:t>
            </m:r>
            <m:r>
              <m:t>18</m:t>
            </m:r>
            <m:r>
              <m:rPr>
                <m:sty m:val="p"/>
              </m:rPr>
              <m:t>−</m:t>
            </m:r>
            <m:r>
              <m:t>2</m:t>
            </m:r>
          </m:e>
        </m:d>
        <m:r>
          <m:rPr>
            <m:sty m:val="p"/>
          </m:rPr>
          <m:t>=</m:t>
        </m:r>
        <m:r>
          <m:t>43.0000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Gabimi standard është</w:t>
      </w:r>
      <w:r>
        <w:t xml:space="preserve"> </w:t>
      </w:r>
      <m:oMath>
        <m:rad>
          <m:radPr>
            <m:degHide m:val="on"/>
          </m:radPr>
          <m:deg/>
          <m:e>
            <m:r>
              <m:t>43.0000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/</m:t>
                </m:r>
                <m:r>
                  <m:t>18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  <m:r>
                  <m:rPr>
                    <m:sty m:val="p"/>
                  </m:rPr>
                  <m:t>/</m:t>
                </m:r>
                <m:r>
                  <m:t>18</m:t>
                </m:r>
              </m:e>
            </m:d>
          </m:e>
        </m:rad>
        <m:r>
          <m:rPr>
            <m:sty m:val="p"/>
          </m:rPr>
          <m:t>=</m:t>
        </m:r>
        <m:r>
          <m:t>2.1858</m:t>
        </m:r>
      </m:oMath>
      <w:r>
        <w:t xml:space="preserve">.</w:t>
      </w:r>
    </w:p>
    <w:p>
      <w:pPr>
        <w:pStyle w:val="BodyText"/>
      </w:pPr>
      <w:r>
        <w:t xml:space="preserve">Me</w:t>
      </w:r>
      <w:r>
        <w:t xml:space="preserve"> </w:t>
      </w:r>
      <m:oMath>
        <m:r>
          <m:t>d</m:t>
        </m:r>
        <m:r>
          <m:t>f</m:t>
        </m:r>
        <m:r>
          <m:rPr>
            <m:sty m:val="p"/>
          </m:rPr>
          <m:t>=</m:t>
        </m:r>
        <m:r>
          <m:t>34</m:t>
        </m:r>
      </m:oMath>
      <w:r>
        <w:t xml:space="preserve">,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77</m:t>
            </m:r>
            <m:r>
              <m:rPr>
                <m:sty m:val="p"/>
              </m:rPr>
              <m:t>−</m:t>
            </m:r>
            <m:r>
              <m:t>72</m:t>
            </m:r>
          </m:e>
        </m:d>
        <m:r>
          <m:rPr>
            <m:sty m:val="p"/>
          </m:rPr>
          <m:t>/</m:t>
        </m:r>
        <m:r>
          <m:t>2.1858</m:t>
        </m:r>
        <m:r>
          <m:rPr>
            <m:sty m:val="p"/>
          </m:rPr>
          <m:t>=</m:t>
        </m:r>
        <m:r>
          <m:t>2.2875</m:t>
        </m:r>
      </m:oMath>
      <w:r>
        <w:t xml:space="preserve">.</w:t>
      </w:r>
    </w:p>
    <w:p>
      <w:pPr>
        <w:pStyle w:val="BodyText"/>
      </w:pPr>
      <w:r>
        <w:t xml:space="preserve">Meqë 2.2875 e tejkalon 1.6909, e refuzojmë hipotezën zero të mesatareve të barabarta në favor të</w:t>
      </w:r>
      <w:r>
        <w:t xml:space="preserve"> </w:t>
      </w:r>
      <m:oMath>
        <m:sSub>
          <m:e>
            <m:r>
              <m:t>μ</m:t>
            </m:r>
          </m:e>
          <m:sub>
            <m:r>
              <m:t>1</m:t>
            </m:r>
          </m:sub>
        </m:sSub>
        <m:r>
          <m:rPr>
            <m:sty m:val="p"/>
          </m:rPr>
          <m:t>&gt;</m:t>
        </m:r>
        <m:sSub>
          <m:e>
            <m:r>
              <m:t>μ</m:t>
            </m:r>
          </m:e>
          <m:sub>
            <m:r>
              <m:t>2</m:t>
            </m:r>
          </m:sub>
        </m:sSub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Rezultati mbështet një mesatare më të lartë të popullatës në Grupin 1.</w:t>
      </w:r>
    </w:p>
    <w:p>
      <w:pPr>
        <w:pStyle w:val="BodyText"/>
      </w:pPr>
      <w:r>
        <w:t xml:space="preserve">Procedura kërkon vrojtime të pavarura, grupe të kampionuara në mënyrë të pavarur, rezultat afërsisht normal brenda secilës popullatë për këto madhësi kampioni dhe varianca të barabarta të popullatave.</w:t>
      </w:r>
    </w:p>
    <w:p>
      <w:pPr>
        <w:pStyle w:val="BodyText"/>
      </w:pPr>
      <w:r>
        <w:t xml:space="preserve">Për interpretim shkakor nevojitet edhe caktim i rastësishëm.</w:t>
      </w:r>
    </w:p>
    <w:bookmarkEnd w:id="150"/>
    <w:bookmarkStart w:id="151" w:name="X68c3d41aa75658828f2a2dff98ece634f740a95"/>
    <w:p>
      <w:pPr>
        <w:pStyle w:val="Heading3"/>
      </w:pPr>
      <w:r>
        <w:rPr>
          <w:rStyle w:val="VerbatimChar"/>
        </w:rPr>
        <w:t xml:space="preserve">T03-A12-V10</w:t>
      </w:r>
      <w:r>
        <w:t xml:space="preserve">: Udhëzim pamor dhe vetëm me tekst për rrugën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Njësi të ndryshme vrojtimi u përkasin dy grupeve, prandaj nuk ka çiftim rast për rast.</w:t>
      </w:r>
    </w:p>
    <w:p>
      <w:pPr>
        <w:pStyle w:val="BodyText"/>
      </w:pPr>
      <w:r>
        <w:t xml:space="preserve">Nën modelin me varianca të barabarta të popullatave,</w:t>
      </w:r>
      <w:r>
        <w:t xml:space="preserve"> </w:t>
      </w:r>
      <m:oMath>
        <m:sSubSup>
          <m:e>
            <m:r>
              <m:t>s</m:t>
            </m:r>
          </m:e>
          <m:sub>
            <m:r>
              <m:t>p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19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  <m:r>
              <m:t>50</m:t>
            </m:r>
            <m:r>
              <m:rPr>
                <m:sty m:val="p"/>
              </m:rPr>
              <m:t>+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19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  <m:r>
              <m:t>44</m:t>
            </m:r>
          </m:e>
        </m:d>
        <m:r>
          <m:rPr>
            <m:sty m:val="p"/>
          </m:rPr>
          <m:t>/</m:t>
        </m:r>
        <m:d>
          <m:dPr>
            <m:begChr m:val="("/>
            <m:sepChr m:val=""/>
            <m:endChr m:val=")"/>
            <m:grow/>
          </m:dPr>
          <m:e>
            <m:r>
              <m:t>19</m:t>
            </m:r>
            <m:r>
              <m:rPr>
                <m:sty m:val="p"/>
              </m:rPr>
              <m:t>+</m:t>
            </m:r>
            <m:r>
              <m:t>19</m:t>
            </m:r>
            <m:r>
              <m:rPr>
                <m:sty m:val="p"/>
              </m:rPr>
              <m:t>−</m:t>
            </m:r>
            <m:r>
              <m:t>2</m:t>
            </m:r>
          </m:e>
        </m:d>
        <m:r>
          <m:rPr>
            <m:sty m:val="p"/>
          </m:rPr>
          <m:t>=</m:t>
        </m:r>
        <m:r>
          <m:t>47.0000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Gabimi standard është</w:t>
      </w:r>
      <w:r>
        <w:t xml:space="preserve"> </w:t>
      </w:r>
      <m:oMath>
        <m:rad>
          <m:radPr>
            <m:degHide m:val="on"/>
          </m:radPr>
          <m:deg/>
          <m:e>
            <m:r>
              <m:t>47.0000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/</m:t>
                </m:r>
                <m:r>
                  <m:t>19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  <m:r>
                  <m:rPr>
                    <m:sty m:val="p"/>
                  </m:rPr>
                  <m:t>/</m:t>
                </m:r>
                <m:r>
                  <m:t>19</m:t>
                </m:r>
              </m:e>
            </m:d>
          </m:e>
        </m:rad>
        <m:r>
          <m:rPr>
            <m:sty m:val="p"/>
          </m:rPr>
          <m:t>=</m:t>
        </m:r>
        <m:r>
          <m:t>2.2243</m:t>
        </m:r>
      </m:oMath>
      <w:r>
        <w:t xml:space="preserve">.</w:t>
      </w:r>
    </w:p>
    <w:p>
      <w:pPr>
        <w:pStyle w:val="BodyText"/>
      </w:pPr>
      <w:r>
        <w:t xml:space="preserve">Me</w:t>
      </w:r>
      <w:r>
        <w:t xml:space="preserve"> </w:t>
      </w:r>
      <m:oMath>
        <m:r>
          <m:t>d</m:t>
        </m:r>
        <m:r>
          <m:t>f</m:t>
        </m:r>
        <m:r>
          <m:rPr>
            <m:sty m:val="p"/>
          </m:rPr>
          <m:t>=</m:t>
        </m:r>
        <m:r>
          <m:t>36</m:t>
        </m:r>
      </m:oMath>
      <w:r>
        <w:t xml:space="preserve">,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81</m:t>
            </m:r>
            <m:r>
              <m:rPr>
                <m:sty m:val="p"/>
              </m:rPr>
              <m:t>−</m:t>
            </m:r>
            <m:r>
              <m:t>76</m:t>
            </m:r>
          </m:e>
        </m:d>
        <m:r>
          <m:rPr>
            <m:sty m:val="p"/>
          </m:rPr>
          <m:t>/</m:t>
        </m:r>
        <m:r>
          <m:t>2.2243</m:t>
        </m:r>
        <m:r>
          <m:rPr>
            <m:sty m:val="p"/>
          </m:rPr>
          <m:t>=</m:t>
        </m:r>
        <m:r>
          <m:t>2.2479</m:t>
        </m:r>
      </m:oMath>
      <w:r>
        <w:t xml:space="preserve">.</w:t>
      </w:r>
    </w:p>
    <w:p>
      <w:pPr>
        <w:pStyle w:val="BodyText"/>
      </w:pPr>
      <w:r>
        <w:t xml:space="preserve">Meqë 2.2479 e tejkalon 1.6883, e refuzojmë hipotezën zero të mesatareve të barabarta në favor të</w:t>
      </w:r>
      <w:r>
        <w:t xml:space="preserve"> </w:t>
      </w:r>
      <m:oMath>
        <m:sSub>
          <m:e>
            <m:r>
              <m:t>μ</m:t>
            </m:r>
          </m:e>
          <m:sub>
            <m:r>
              <m:t>1</m:t>
            </m:r>
          </m:sub>
        </m:sSub>
        <m:r>
          <m:rPr>
            <m:sty m:val="p"/>
          </m:rPr>
          <m:t>&gt;</m:t>
        </m:r>
        <m:sSub>
          <m:e>
            <m:r>
              <m:t>μ</m:t>
            </m:r>
          </m:e>
          <m:sub>
            <m:r>
              <m:t>2</m:t>
            </m:r>
          </m:sub>
        </m:sSub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Rezultati mbështet një mesatare më të lartë të popullatës në Grupin 1.</w:t>
      </w:r>
    </w:p>
    <w:p>
      <w:pPr>
        <w:pStyle w:val="BodyText"/>
      </w:pPr>
      <w:r>
        <w:t xml:space="preserve">Procedura kërkon vrojtime të pavarura, grupe të kampionuara në mënyrë të pavarur, rezultat afërsisht normal brenda secilës popullatë për këto madhësi kampioni dhe varianca të barabarta të popullatave.</w:t>
      </w:r>
    </w:p>
    <w:p>
      <w:pPr>
        <w:pStyle w:val="BodyText"/>
      </w:pPr>
      <w:r>
        <w:t xml:space="preserve">Për interpretim shkakor nevojitet edhe caktim i rastësishëm.</w:t>
      </w:r>
    </w:p>
    <w:bookmarkEnd w:id="151"/>
    <w:bookmarkEnd w:id="152"/>
    <w:bookmarkEnd w:id="1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sq-AL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Zgjidhjet e plota</dc:title>
  <dc:creator>Ratiomera Statistics</dc:creator>
  <dc:language>sq-AL</dc:language>
  <cp:keywords/>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execute">
    <vt:lpwstr/>
  </property>
  <property fmtid="{D5CDD505-2E9C-101B-9397-08002B2CF9AE}" pid="6" name="header-includes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subtitle">
    <vt:lpwstr>Testimi i hipotezave dhe intervalet e besimit</vt:lpwstr>
  </property>
  <property fmtid="{D5CDD505-2E9C-101B-9397-08002B2CF9AE}" pid="11" name="toc-title">
    <vt:lpwstr>Table of contents</vt:lpwstr>
  </property>
</Properties>
</file>