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Fleta e ushtrimeve</w:t>
      </w:r>
    </w:p>
    <w:p>
      <w:pPr>
        <w:pStyle w:val="Subtitle"/>
      </w:pPr>
      <w:r>
        <w:t xml:space="preserve">Regresioni i shumëfishtë</w:t>
      </w:r>
    </w:p>
    <w:p>
      <w:pPr>
        <w:pStyle w:val="Author"/>
      </w:pPr>
      <w:r>
        <w:t xml:space="preserve">Ratiomera Statistics</w:t>
      </w:r>
    </w:p>
    <w:p>
      <w:pPr>
        <w:pStyle w:val="FirstParagraph"/>
      </w:pPr>
      <w:r>
        <w:t xml:space="preserve">Kjo fletë përmban 90 ushtrime të organizuara në 9 grupe objektivash mësimorë. Përpiqu ta zgjidhësh secilin ushtrim para se të shikosh zgjidhjen e plotë përkatëse. Trego formulën ose rregullin përkatës, vlerat e zëvendësuara, njësitë dhe interpretimin. Të gjitha situatat, vlerat, të dhënat dhe rezultatet e programeve janë krijuar për mësim; nuk janë gjetje empirike.</w:t>
      </w:r>
    </w:p>
    <w:bookmarkStart w:id="31" w:name="pjesa-i-teoria"/>
    <w:p>
      <w:pPr>
        <w:pStyle w:val="Heading1"/>
      </w:pPr>
      <w:r>
        <w:t xml:space="preserve">Pjesa I: Teoria</w:t>
      </w:r>
    </w:p>
    <w:bookmarkStart w:id="30" w:name="Xef748c77fe0018e887fb8f281130525e30181b3"/>
    <w:p>
      <w:pPr>
        <w:pStyle w:val="Heading2"/>
      </w:pPr>
      <w:r>
        <w:t xml:space="preserve">A06: Ndërtimi i treguesve dhe gjetja e kategorisë referuese</w:t>
      </w:r>
    </w:p>
    <w:bookmarkStart w:id="20" w:name="t07-a06-v01-formati-i-tutorialit"/>
    <w:p>
      <w:pPr>
        <w:pStyle w:val="Heading3"/>
      </w:pPr>
      <w:r>
        <w:rPr>
          <w:rStyle w:val="VerbatimChar"/>
        </w:rPr>
        <w:t xml:space="preserve">T07-A06-V01</w:t>
      </w:r>
      <w:r>
        <w:t xml:space="preserve">: Formati i tutorialit</w:t>
      </w:r>
    </w:p>
    <w:p>
      <w:pPr>
        <w:pStyle w:val="FirstParagraph"/>
      </w:pPr>
      <w:r>
        <w:t xml:space="preserve">Në një model të ndërtuar, ndryshorja parashikuese kategorike «Formati i tutorialit» ka</w:t>
      </w:r>
      <w:r>
        <w:t xml:space="preserve"> </w:t>
      </w:r>
      <m:oMath>
        <m:r>
          <m:t>k</m:t>
        </m:r>
        <m:r>
          <m:rPr>
            <m:sty m:val="p"/>
          </m:rPr>
          <m:t>=</m:t>
        </m:r>
        <m:r>
          <m:t>3</m:t>
        </m:r>
      </m:oMath>
      <w:r>
        <w:t xml:space="preserve"> </w:t>
      </w:r>
      <w:r>
        <w:t xml:space="preserve">kategori: Tekst, Video, Ndërveprues. Përdor «Tekst» si kategori referuese dhe mbaje prerjen. Përdor</w:t>
      </w:r>
      <w:r>
        <w:t xml:space="preserve"> </w:t>
      </w:r>
      <m:oMath>
        <m:sSub>
          <m:e>
            <m:r>
              <m:t>D</m:t>
            </m:r>
          </m:e>
          <m:sub>
            <m:r>
              <m:t>1</m:t>
            </m:r>
          </m:sub>
        </m:sSub>
      </m:oMath>
      <w:r>
        <w:t xml:space="preserve"> </w:t>
      </w:r>
      <w:r>
        <w:t xml:space="preserve">deri te</w:t>
      </w:r>
      <w:r>
        <w:t xml:space="preserve"> </w:t>
      </w:r>
      <m:oMath>
        <m:sSub>
          <m:e>
            <m:r>
              <m:t>D</m:t>
            </m:r>
          </m:e>
          <m:sub>
            <m:r>
              <m:t>2</m:t>
            </m:r>
          </m:sub>
        </m:sSub>
      </m:oMath>
      <w:r>
        <w:t xml:space="preserve"> </w:t>
      </w:r>
      <w:r>
        <w:t xml:space="preserve">për të identifikuar kategoritë joreferuese sipas rendit të dhënë. Modeli i përshtatur për ndryshoren e rezultatit «pikët e arsyetimit» është</w:t>
      </w:r>
      <w:r>
        <w:t xml:space="preserve"> </w:t>
      </w:r>
      <m:oMath>
        <m:acc>
          <m:accPr>
            <m:chr m:val="̂"/>
          </m:accPr>
          <m:e>
            <m:r>
              <m:t>Y</m:t>
            </m:r>
          </m:e>
        </m:acc>
        <m:r>
          <m:rPr>
            <m:sty m:val="p"/>
          </m:rPr>
          <m:t>=</m:t>
        </m:r>
        <m:r>
          <m:t>61.00</m:t>
        </m:r>
        <m:r>
          <m:rPr>
            <m:sty m:val="p"/>
          </m:rPr>
          <m:t>+</m:t>
        </m:r>
        <m:r>
          <m:t>3.50</m:t>
        </m:r>
        <m:sSub>
          <m:e>
            <m:r>
              <m:t>D</m:t>
            </m:r>
          </m:e>
          <m:sub>
            <m:r>
              <m:t>1</m:t>
            </m:r>
          </m:sub>
        </m:sSub>
        <m:r>
          <m:rPr>
            <m:sty m:val="p"/>
          </m:rPr>
          <m:t>+</m:t>
        </m:r>
        <m:r>
          <m:t>6.00</m:t>
        </m:r>
        <m:sSub>
          <m:e>
            <m:r>
              <m:t>D</m:t>
            </m:r>
          </m:e>
          <m:sub>
            <m:r>
              <m:t>2</m:t>
            </m:r>
          </m:sub>
        </m:sSub>
      </m:oMath>
      <w:r>
        <w:t xml:space="preserve">.</w:t>
      </w:r>
    </w:p>
    <w:p>
      <w:pPr>
        <w:pStyle w:val="Compact"/>
        <w:numPr>
          <w:ilvl w:val="0"/>
          <w:numId w:val="1001"/>
        </w:numPr>
      </w:pPr>
      <w:r>
        <w:t xml:space="preserve">Shëno sa tregues nevojiten dhe shpjego pse. (b) Ndërtoje tabelën e plotë të kodimit me zero dhe një për secilën kategori. (c) Gjeje rreshtin referues, llogarite vlerën e përshtatur të secilës kategori dhe interpretoje koeficientin e</w:t>
      </w:r>
      <w:r>
        <w:t xml:space="preserve"> </w:t>
      </w:r>
      <m:oMath>
        <m:sSub>
          <m:e>
            <m:r>
              <m:t>D</m:t>
            </m:r>
          </m:e>
          <m:sub>
            <m:r>
              <m:t>1</m:t>
            </m:r>
          </m:sub>
        </m:sSub>
      </m:oMath>
      <w:r>
        <w:t xml:space="preserve"> </w:t>
      </w:r>
      <w:r>
        <w:t xml:space="preserve">si krahasim me referencën. (d) Shpjego pse shtimi i një treguesi të veçantë për të gjitha</w:t>
      </w:r>
      <w:r>
        <w:t xml:space="preserve"> </w:t>
      </w:r>
      <m:oMath>
        <m:r>
          <m:t>k</m:t>
        </m:r>
      </m:oMath>
      <w:r>
        <w:t xml:space="preserve"> </w:t>
      </w:r>
      <w:r>
        <w:t xml:space="preserve">kategoritë, duke e mbajtur prerjen, krijon varësi lineare të saktë. Përshkruaj çfarë do të ndryshonte dhe çfarë do të mbetej e pandryshuar po të zgjidhej një referencë tjetër.</w:t>
      </w:r>
    </w:p>
    <w:bookmarkEnd w:id="20"/>
    <w:bookmarkStart w:id="21" w:name="t07-a06-v02-vendi-i-studimit"/>
    <w:p>
      <w:pPr>
        <w:pStyle w:val="Heading3"/>
      </w:pPr>
      <w:r>
        <w:rPr>
          <w:rStyle w:val="VerbatimChar"/>
        </w:rPr>
        <w:t xml:space="preserve">T07-A06-V02</w:t>
      </w:r>
      <w:r>
        <w:t xml:space="preserve">: Vendi i studimit</w:t>
      </w:r>
    </w:p>
    <w:p>
      <w:pPr>
        <w:pStyle w:val="FirstParagraph"/>
      </w:pPr>
      <w:r>
        <w:t xml:space="preserve">Në një model të ndërtuar, ndryshorja parashikuese kategorike «Vendi i studimit» ka</w:t>
      </w:r>
      <w:r>
        <w:t xml:space="preserve"> </w:t>
      </w:r>
      <m:oMath>
        <m:r>
          <m:t>k</m:t>
        </m:r>
        <m:r>
          <m:rPr>
            <m:sty m:val="p"/>
          </m:rPr>
          <m:t>=</m:t>
        </m:r>
        <m:r>
          <m:t>4</m:t>
        </m:r>
      </m:oMath>
      <w:r>
        <w:t xml:space="preserve"> </w:t>
      </w:r>
      <w:r>
        <w:t xml:space="preserve">kategori: Shtëpi, Bibliotekë, Dhomë studimi, Jashtë. Përdor «Shtëpi» si kategori referuese dhe mbaje prerjen. Përdor</w:t>
      </w:r>
      <w:r>
        <w:t xml:space="preserve"> </w:t>
      </w:r>
      <m:oMath>
        <m:sSub>
          <m:e>
            <m:r>
              <m:t>D</m:t>
            </m:r>
          </m:e>
          <m:sub>
            <m:r>
              <m:t>1</m:t>
            </m:r>
          </m:sub>
        </m:sSub>
      </m:oMath>
      <w:r>
        <w:t xml:space="preserve"> </w:t>
      </w:r>
      <w:r>
        <w:t xml:space="preserve">deri te</w:t>
      </w:r>
      <w:r>
        <w:t xml:space="preserve"> </w:t>
      </w:r>
      <m:oMath>
        <m:sSub>
          <m:e>
            <m:r>
              <m:t>D</m:t>
            </m:r>
          </m:e>
          <m:sub>
            <m:r>
              <m:t>3</m:t>
            </m:r>
          </m:sub>
        </m:sSub>
      </m:oMath>
      <w:r>
        <w:t xml:space="preserve"> </w:t>
      </w:r>
      <w:r>
        <w:t xml:space="preserve">për të identifikuar kategoritë joreferuese sipas rendit të dhënë. Modeli i përshtatur për ndryshoren e rezultatit «pikët e përqendrimit» është</w:t>
      </w:r>
      <w:r>
        <w:t xml:space="preserve"> </w:t>
      </w:r>
      <m:oMath>
        <m:acc>
          <m:accPr>
            <m:chr m:val="̂"/>
          </m:accPr>
          <m:e>
            <m:r>
              <m:t>Y</m:t>
            </m:r>
          </m:e>
        </m:acc>
        <m:r>
          <m:rPr>
            <m:sty m:val="p"/>
          </m:rPr>
          <m:t>=</m:t>
        </m:r>
        <m:r>
          <m:t>54.00</m:t>
        </m:r>
        <m:r>
          <m:rPr>
            <m:sty m:val="p"/>
          </m:rPr>
          <m:t>+</m:t>
        </m:r>
        <m:r>
          <m:t>4.00</m:t>
        </m:r>
        <m:sSub>
          <m:e>
            <m:r>
              <m:t>D</m:t>
            </m:r>
          </m:e>
          <m:sub>
            <m:r>
              <m:t>1</m:t>
            </m:r>
          </m:sub>
        </m:sSub>
        <m:r>
          <m:rPr>
            <m:sty m:val="p"/>
          </m:rPr>
          <m:t>+</m:t>
        </m:r>
        <m:r>
          <m:t>2.50</m:t>
        </m:r>
        <m:sSub>
          <m:e>
            <m:r>
              <m:t>D</m:t>
            </m:r>
          </m:e>
          <m:sub>
            <m:r>
              <m:t>2</m:t>
            </m:r>
          </m:sub>
        </m:sSub>
        <m:r>
          <m:rPr>
            <m:sty m:val="p"/>
          </m:rPr>
          <m:t>−</m:t>
        </m:r>
        <m:r>
          <m:t>1.50</m:t>
        </m:r>
        <m:sSub>
          <m:e>
            <m:r>
              <m:t>D</m:t>
            </m:r>
          </m:e>
          <m:sub>
            <m:r>
              <m:t>3</m:t>
            </m:r>
          </m:sub>
        </m:sSub>
      </m:oMath>
      <w:r>
        <w:t xml:space="preserve">.</w:t>
      </w:r>
    </w:p>
    <w:p>
      <w:pPr>
        <w:pStyle w:val="Compact"/>
        <w:numPr>
          <w:ilvl w:val="0"/>
          <w:numId w:val="1002"/>
        </w:numPr>
      </w:pPr>
      <w:r>
        <w:t xml:space="preserve">Shëno sa tregues nevojiten dhe shpjego pse. (b) Ndërtoje tabelën e plotë të kodimit me zero dhe një për secilën kategori. (c) Gjeje rreshtin referues, llogarite vlerën e përshtatur të secilës kategori dhe interpretoje koeficientin e</w:t>
      </w:r>
      <w:r>
        <w:t xml:space="preserve"> </w:t>
      </w:r>
      <m:oMath>
        <m:sSub>
          <m:e>
            <m:r>
              <m:t>D</m:t>
            </m:r>
          </m:e>
          <m:sub>
            <m:r>
              <m:t>1</m:t>
            </m:r>
          </m:sub>
        </m:sSub>
      </m:oMath>
      <w:r>
        <w:t xml:space="preserve"> </w:t>
      </w:r>
      <w:r>
        <w:t xml:space="preserve">si krahasim me referencën. (d) Shpjego pse shtimi i një treguesi të veçantë për të gjitha</w:t>
      </w:r>
      <w:r>
        <w:t xml:space="preserve"> </w:t>
      </w:r>
      <m:oMath>
        <m:r>
          <m:t>k</m:t>
        </m:r>
      </m:oMath>
      <w:r>
        <w:t xml:space="preserve"> </w:t>
      </w:r>
      <w:r>
        <w:t xml:space="preserve">kategoritë, duke e mbajtur prerjen, krijon varësi lineare të saktë. Përshkruaj çfarë do të ndryshonte dhe çfarë do të mbetej e pandryshuar po të zgjidhej një referencë tjetër.</w:t>
      </w:r>
    </w:p>
    <w:bookmarkEnd w:id="21"/>
    <w:bookmarkStart w:id="22" w:name="t07-a06-v03-kanali-i-vlerësimit"/>
    <w:p>
      <w:pPr>
        <w:pStyle w:val="Heading3"/>
      </w:pPr>
      <w:r>
        <w:rPr>
          <w:rStyle w:val="VerbatimChar"/>
        </w:rPr>
        <w:t xml:space="preserve">T07-A06-V03</w:t>
      </w:r>
      <w:r>
        <w:t xml:space="preserve">: Kanali i vlerësimit</w:t>
      </w:r>
    </w:p>
    <w:p>
      <w:pPr>
        <w:pStyle w:val="FirstParagraph"/>
      </w:pPr>
      <w:r>
        <w:t xml:space="preserve">Në një model të ndërtuar, ndryshorja parashikuese kategorike «Kanali i vlerësimit» ka</w:t>
      </w:r>
      <w:r>
        <w:t xml:space="preserve"> </w:t>
      </w:r>
      <m:oMath>
        <m:r>
          <m:t>k</m:t>
        </m:r>
        <m:r>
          <m:rPr>
            <m:sty m:val="p"/>
          </m:rPr>
          <m:t>=</m:t>
        </m:r>
        <m:r>
          <m:t>3</m:t>
        </m:r>
      </m:oMath>
      <w:r>
        <w:t xml:space="preserve"> </w:t>
      </w:r>
      <w:r>
        <w:t xml:space="preserve">kategori: Me shkrim, Audio, Video. Përdor «Me shkrim» si kategori referuese dhe mbaje prerjen. Përdor</w:t>
      </w:r>
      <w:r>
        <w:t xml:space="preserve"> </w:t>
      </w:r>
      <m:oMath>
        <m:sSub>
          <m:e>
            <m:r>
              <m:t>D</m:t>
            </m:r>
          </m:e>
          <m:sub>
            <m:r>
              <m:t>1</m:t>
            </m:r>
          </m:sub>
        </m:sSub>
      </m:oMath>
      <w:r>
        <w:t xml:space="preserve"> </w:t>
      </w:r>
      <w:r>
        <w:t xml:space="preserve">deri te</w:t>
      </w:r>
      <w:r>
        <w:t xml:space="preserve"> </w:t>
      </w:r>
      <m:oMath>
        <m:sSub>
          <m:e>
            <m:r>
              <m:t>D</m:t>
            </m:r>
          </m:e>
          <m:sub>
            <m:r>
              <m:t>2</m:t>
            </m:r>
          </m:sub>
        </m:sSub>
      </m:oMath>
      <w:r>
        <w:t xml:space="preserve"> </w:t>
      </w:r>
      <w:r>
        <w:t xml:space="preserve">për të identifikuar kategoritë joreferuese sipas rendit të dhënë. Modeli i përshtatur për ndryshoren e rezultatit «pikët e rishikimit» është</w:t>
      </w:r>
      <w:r>
        <w:t xml:space="preserve"> </w:t>
      </w:r>
      <m:oMath>
        <m:acc>
          <m:accPr>
            <m:chr m:val="̂"/>
          </m:accPr>
          <m:e>
            <m:r>
              <m:t>Y</m:t>
            </m:r>
          </m:e>
        </m:acc>
        <m:r>
          <m:rPr>
            <m:sty m:val="p"/>
          </m:rPr>
          <m:t>=</m:t>
        </m:r>
        <m:r>
          <m:t>66.00</m:t>
        </m:r>
        <m:r>
          <m:rPr>
            <m:sty m:val="p"/>
          </m:rPr>
          <m:t>+</m:t>
        </m:r>
        <m:r>
          <m:t>2.00</m:t>
        </m:r>
        <m:sSub>
          <m:e>
            <m:r>
              <m:t>D</m:t>
            </m:r>
          </m:e>
          <m:sub>
            <m:r>
              <m:t>1</m:t>
            </m:r>
          </m:sub>
        </m:sSub>
        <m:r>
          <m:rPr>
            <m:sty m:val="p"/>
          </m:rPr>
          <m:t>+</m:t>
        </m:r>
        <m:r>
          <m:t>4.50</m:t>
        </m:r>
        <m:sSub>
          <m:e>
            <m:r>
              <m:t>D</m:t>
            </m:r>
          </m:e>
          <m:sub>
            <m:r>
              <m:t>2</m:t>
            </m:r>
          </m:sub>
        </m:sSub>
      </m:oMath>
      <w:r>
        <w:t xml:space="preserve">.</w:t>
      </w:r>
    </w:p>
    <w:p>
      <w:pPr>
        <w:pStyle w:val="Compact"/>
        <w:numPr>
          <w:ilvl w:val="0"/>
          <w:numId w:val="1003"/>
        </w:numPr>
      </w:pPr>
      <w:r>
        <w:t xml:space="preserve">Shëno sa tregues nevojiten dhe shpjego pse. (b) Ndërtoje tabelën e plotë të kodimit me zero dhe një për secilën kategori. (c) Gjeje rreshtin referues, llogarite vlerën e përshtatur të secilës kategori dhe interpretoje koeficientin e</w:t>
      </w:r>
      <w:r>
        <w:t xml:space="preserve"> </w:t>
      </w:r>
      <m:oMath>
        <m:sSub>
          <m:e>
            <m:r>
              <m:t>D</m:t>
            </m:r>
          </m:e>
          <m:sub>
            <m:r>
              <m:t>1</m:t>
            </m:r>
          </m:sub>
        </m:sSub>
      </m:oMath>
      <w:r>
        <w:t xml:space="preserve"> </w:t>
      </w:r>
      <w:r>
        <w:t xml:space="preserve">si krahasim me referencën. (d) Shpjego pse shtimi i një treguesi të veçantë për të gjitha</w:t>
      </w:r>
      <w:r>
        <w:t xml:space="preserve"> </w:t>
      </w:r>
      <m:oMath>
        <m:r>
          <m:t>k</m:t>
        </m:r>
      </m:oMath>
      <w:r>
        <w:t xml:space="preserve"> </w:t>
      </w:r>
      <w:r>
        <w:t xml:space="preserve">kategoritë, duke e mbajtur prerjen, krijon varësi lineare të saktë. Përshkruaj çfarë do të ndryshonte dhe çfarë do të mbetej e pandryshuar po të zgjidhej një referencë tjetër.</w:t>
      </w:r>
    </w:p>
    <w:bookmarkEnd w:id="22"/>
    <w:bookmarkStart w:id="23" w:name="X1b1e12ac99585c0beec34b13531e8d728fcf48b"/>
    <w:p>
      <w:pPr>
        <w:pStyle w:val="Heading3"/>
      </w:pPr>
      <w:r>
        <w:rPr>
          <w:rStyle w:val="VerbatimChar"/>
        </w:rPr>
        <w:t xml:space="preserve">T07-A06-V04</w:t>
      </w:r>
      <w:r>
        <w:t xml:space="preserve">: Mënyra e mbajtjes së shënimeve</w:t>
      </w:r>
    </w:p>
    <w:p>
      <w:pPr>
        <w:pStyle w:val="FirstParagraph"/>
      </w:pPr>
      <w:r>
        <w:t xml:space="preserve">Në një model të ndërtuar, ndryshorja parashikuese kategorike «Mënyra e mbajtjes së shënimeve» ka</w:t>
      </w:r>
      <w:r>
        <w:t xml:space="preserve"> </w:t>
      </w:r>
      <m:oMath>
        <m:r>
          <m:t>k</m:t>
        </m:r>
        <m:r>
          <m:rPr>
            <m:sty m:val="p"/>
          </m:rPr>
          <m:t>=</m:t>
        </m:r>
        <m:r>
          <m:t>4</m:t>
        </m:r>
      </m:oMath>
      <w:r>
        <w:t xml:space="preserve"> </w:t>
      </w:r>
      <w:r>
        <w:t xml:space="preserve">kategori: Letër, Tablet, Laptop, E përzier. Përdor «Letër» si kategori referuese dhe mbaje prerjen. Përdor</w:t>
      </w:r>
      <w:r>
        <w:t xml:space="preserve"> </w:t>
      </w:r>
      <m:oMath>
        <m:sSub>
          <m:e>
            <m:r>
              <m:t>D</m:t>
            </m:r>
          </m:e>
          <m:sub>
            <m:r>
              <m:t>1</m:t>
            </m:r>
          </m:sub>
        </m:sSub>
      </m:oMath>
      <w:r>
        <w:t xml:space="preserve"> </w:t>
      </w:r>
      <w:r>
        <w:t xml:space="preserve">deri te</w:t>
      </w:r>
      <w:r>
        <w:t xml:space="preserve"> </w:t>
      </w:r>
      <m:oMath>
        <m:sSub>
          <m:e>
            <m:r>
              <m:t>D</m:t>
            </m:r>
          </m:e>
          <m:sub>
            <m:r>
              <m:t>3</m:t>
            </m:r>
          </m:sub>
        </m:sSub>
      </m:oMath>
      <w:r>
        <w:t xml:space="preserve"> </w:t>
      </w:r>
      <w:r>
        <w:t xml:space="preserve">për të identifikuar kategoritë joreferuese sipas rendit të dhënë. Modeli i përshtatur për ndryshoren e rezultatit «pikët e kujtesës» është</w:t>
      </w:r>
      <w:r>
        <w:t xml:space="preserve"> </w:t>
      </w:r>
      <m:oMath>
        <m:acc>
          <m:accPr>
            <m:chr m:val="̂"/>
          </m:accPr>
          <m:e>
            <m:r>
              <m:t>Y</m:t>
            </m:r>
          </m:e>
        </m:acc>
        <m:r>
          <m:rPr>
            <m:sty m:val="p"/>
          </m:rPr>
          <m:t>=</m:t>
        </m:r>
        <m:r>
          <m:t>58.00</m:t>
        </m:r>
        <m:r>
          <m:rPr>
            <m:sty m:val="p"/>
          </m:rPr>
          <m:t>−</m:t>
        </m:r>
        <m:r>
          <m:t>1.50</m:t>
        </m:r>
        <m:sSub>
          <m:e>
            <m:r>
              <m:t>D</m:t>
            </m:r>
          </m:e>
          <m:sub>
            <m:r>
              <m:t>1</m:t>
            </m:r>
          </m:sub>
        </m:sSub>
        <m:r>
          <m:rPr>
            <m:sty m:val="p"/>
          </m:rPr>
          <m:t>−</m:t>
        </m:r>
        <m:r>
          <m:t>2.50</m:t>
        </m:r>
        <m:sSub>
          <m:e>
            <m:r>
              <m:t>D</m:t>
            </m:r>
          </m:e>
          <m:sub>
            <m:r>
              <m:t>2</m:t>
            </m:r>
          </m:sub>
        </m:sSub>
        <m:r>
          <m:rPr>
            <m:sty m:val="p"/>
          </m:rPr>
          <m:t>+</m:t>
        </m:r>
        <m:r>
          <m:t>3.00</m:t>
        </m:r>
        <m:sSub>
          <m:e>
            <m:r>
              <m:t>D</m:t>
            </m:r>
          </m:e>
          <m:sub>
            <m:r>
              <m:t>3</m:t>
            </m:r>
          </m:sub>
        </m:sSub>
      </m:oMath>
      <w:r>
        <w:t xml:space="preserve">.</w:t>
      </w:r>
    </w:p>
    <w:p>
      <w:pPr>
        <w:pStyle w:val="Compact"/>
        <w:numPr>
          <w:ilvl w:val="0"/>
          <w:numId w:val="1004"/>
        </w:numPr>
      </w:pPr>
      <w:r>
        <w:t xml:space="preserve">Shëno sa tregues nevojiten dhe shpjego pse. (b) Ndërtoje tabelën e plotë të kodimit me zero dhe një për secilën kategori. (c) Gjeje rreshtin referues, llogarite vlerën e përshtatur të secilës kategori dhe interpretoje koeficientin e</w:t>
      </w:r>
      <w:r>
        <w:t xml:space="preserve"> </w:t>
      </w:r>
      <m:oMath>
        <m:sSub>
          <m:e>
            <m:r>
              <m:t>D</m:t>
            </m:r>
          </m:e>
          <m:sub>
            <m:r>
              <m:t>1</m:t>
            </m:r>
          </m:sub>
        </m:sSub>
      </m:oMath>
      <w:r>
        <w:t xml:space="preserve"> </w:t>
      </w:r>
      <w:r>
        <w:t xml:space="preserve">si krahasim me referencën. (d) Shpjego pse shtimi i një treguesi të veçantë për të gjitha</w:t>
      </w:r>
      <w:r>
        <w:t xml:space="preserve"> </w:t>
      </w:r>
      <m:oMath>
        <m:r>
          <m:t>k</m:t>
        </m:r>
      </m:oMath>
      <w:r>
        <w:t xml:space="preserve"> </w:t>
      </w:r>
      <w:r>
        <w:t xml:space="preserve">kategoritë, duke e mbajtur prerjen, krijon varësi lineare të saktë. Përshkruaj çfarë do të ndryshonte dhe çfarë do të mbetej e pandryshuar po të zgjidhej një referencë tjetër.</w:t>
      </w:r>
    </w:p>
    <w:bookmarkEnd w:id="23"/>
    <w:bookmarkStart w:id="24" w:name="t07-a06-v05-orari-i-seminarit"/>
    <w:p>
      <w:pPr>
        <w:pStyle w:val="Heading3"/>
      </w:pPr>
      <w:r>
        <w:rPr>
          <w:rStyle w:val="VerbatimChar"/>
        </w:rPr>
        <w:t xml:space="preserve">T07-A06-V05</w:t>
      </w:r>
      <w:r>
        <w:t xml:space="preserve">: Orari i seminarit</w:t>
      </w:r>
    </w:p>
    <w:p>
      <w:pPr>
        <w:pStyle w:val="FirstParagraph"/>
      </w:pPr>
      <w:r>
        <w:t xml:space="preserve">Në një model të ndërtuar, ndryshorja parashikuese kategorike «Orari i seminarit» ka</w:t>
      </w:r>
      <w:r>
        <w:t xml:space="preserve"> </w:t>
      </w:r>
      <m:oMath>
        <m:r>
          <m:t>k</m:t>
        </m:r>
        <m:r>
          <m:rPr>
            <m:sty m:val="p"/>
          </m:rPr>
          <m:t>=</m:t>
        </m:r>
        <m:r>
          <m:t>3</m:t>
        </m:r>
      </m:oMath>
      <w:r>
        <w:t xml:space="preserve"> </w:t>
      </w:r>
      <w:r>
        <w:t xml:space="preserve">kategori: Mëngjes, Pasdite, Mbrëmje. Përdor «Mëngjes» si kategori referuese dhe mbaje prerjen. Përdor</w:t>
      </w:r>
      <w:r>
        <w:t xml:space="preserve"> </w:t>
      </w:r>
      <m:oMath>
        <m:sSub>
          <m:e>
            <m:r>
              <m:t>D</m:t>
            </m:r>
          </m:e>
          <m:sub>
            <m:r>
              <m:t>1</m:t>
            </m:r>
          </m:sub>
        </m:sSub>
      </m:oMath>
      <w:r>
        <w:t xml:space="preserve"> </w:t>
      </w:r>
      <w:r>
        <w:t xml:space="preserve">deri te</w:t>
      </w:r>
      <w:r>
        <w:t xml:space="preserve"> </w:t>
      </w:r>
      <m:oMath>
        <m:sSub>
          <m:e>
            <m:r>
              <m:t>D</m:t>
            </m:r>
          </m:e>
          <m:sub>
            <m:r>
              <m:t>2</m:t>
            </m:r>
          </m:sub>
        </m:sSub>
      </m:oMath>
      <w:r>
        <w:t xml:space="preserve"> </w:t>
      </w:r>
      <w:r>
        <w:t xml:space="preserve">për të identifikuar kategoritë joreferuese sipas rendit të dhënë. Modeli i përshtatur për ndryshoren e rezultatit «pikët e vetëbesimit» është</w:t>
      </w:r>
      <w:r>
        <w:t xml:space="preserve"> </w:t>
      </w:r>
      <m:oMath>
        <m:acc>
          <m:accPr>
            <m:chr m:val="̂"/>
          </m:accPr>
          <m:e>
            <m:r>
              <m:t>Y</m:t>
            </m:r>
          </m:e>
        </m:acc>
        <m:r>
          <m:rPr>
            <m:sty m:val="p"/>
          </m:rPr>
          <m:t>=</m:t>
        </m:r>
        <m:r>
          <m:t>49.00</m:t>
        </m:r>
        <m:r>
          <m:rPr>
            <m:sty m:val="p"/>
          </m:rPr>
          <m:t>+</m:t>
        </m:r>
        <m:r>
          <m:t>2.50</m:t>
        </m:r>
        <m:sSub>
          <m:e>
            <m:r>
              <m:t>D</m:t>
            </m:r>
          </m:e>
          <m:sub>
            <m:r>
              <m:t>1</m:t>
            </m:r>
          </m:sub>
        </m:sSub>
        <m:r>
          <m:rPr>
            <m:sty m:val="p"/>
          </m:rPr>
          <m:t>−</m:t>
        </m:r>
        <m:r>
          <m:t>3.00</m:t>
        </m:r>
        <m:sSub>
          <m:e>
            <m:r>
              <m:t>D</m:t>
            </m:r>
          </m:e>
          <m:sub>
            <m:r>
              <m:t>2</m:t>
            </m:r>
          </m:sub>
        </m:sSub>
      </m:oMath>
      <w:r>
        <w:t xml:space="preserve">.</w:t>
      </w:r>
    </w:p>
    <w:p>
      <w:pPr>
        <w:pStyle w:val="Compact"/>
        <w:numPr>
          <w:ilvl w:val="0"/>
          <w:numId w:val="1005"/>
        </w:numPr>
      </w:pPr>
      <w:r>
        <w:t xml:space="preserve">Shëno sa tregues nevojiten dhe shpjego pse. (b) Ndërtoje tabelën e plotë të kodimit me zero dhe një për secilën kategori. (c) Gjeje rreshtin referues, llogarite vlerën e përshtatur të secilës kategori dhe interpretoje koeficientin e</w:t>
      </w:r>
      <w:r>
        <w:t xml:space="preserve"> </w:t>
      </w:r>
      <m:oMath>
        <m:sSub>
          <m:e>
            <m:r>
              <m:t>D</m:t>
            </m:r>
          </m:e>
          <m:sub>
            <m:r>
              <m:t>1</m:t>
            </m:r>
          </m:sub>
        </m:sSub>
      </m:oMath>
      <w:r>
        <w:t xml:space="preserve"> </w:t>
      </w:r>
      <w:r>
        <w:t xml:space="preserve">si krahasim me referencën. (d) Shpjego pse shtimi i një treguesi të veçantë për të gjitha</w:t>
      </w:r>
      <w:r>
        <w:t xml:space="preserve"> </w:t>
      </w:r>
      <m:oMath>
        <m:r>
          <m:t>k</m:t>
        </m:r>
      </m:oMath>
      <w:r>
        <w:t xml:space="preserve"> </w:t>
      </w:r>
      <w:r>
        <w:t xml:space="preserve">kategoritë, duke e mbajtur prerjen, krijon varësi lineare të saktë. Përshkruaj çfarë do të ndryshonte dhe çfarë do të mbetej e pandryshuar po të zgjidhej një referencë tjetër.</w:t>
      </w:r>
    </w:p>
    <w:bookmarkEnd w:id="24"/>
    <w:bookmarkStart w:id="25" w:name="t07-a06-v06-udhëzuesi-i-arkivit"/>
    <w:p>
      <w:pPr>
        <w:pStyle w:val="Heading3"/>
      </w:pPr>
      <w:r>
        <w:rPr>
          <w:rStyle w:val="VerbatimChar"/>
        </w:rPr>
        <w:t xml:space="preserve">T07-A06-V06</w:t>
      </w:r>
      <w:r>
        <w:t xml:space="preserve">: Udhëzuesi i arkivit</w:t>
      </w:r>
    </w:p>
    <w:p>
      <w:pPr>
        <w:pStyle w:val="FirstParagraph"/>
      </w:pPr>
      <w:r>
        <w:t xml:space="preserve">Në një model të ndërtuar, ndryshorja parashikuese kategorike «Udhëzuesi i arkivit» ka</w:t>
      </w:r>
      <w:r>
        <w:t xml:space="preserve"> </w:t>
      </w:r>
      <m:oMath>
        <m:r>
          <m:t>k</m:t>
        </m:r>
        <m:r>
          <m:rPr>
            <m:sty m:val="p"/>
          </m:rPr>
          <m:t>=</m:t>
        </m:r>
        <m:r>
          <m:t>4</m:t>
        </m:r>
      </m:oMath>
      <w:r>
        <w:t xml:space="preserve"> </w:t>
      </w:r>
      <w:r>
        <w:t xml:space="preserve">kategori: Listë kontrolli, Hartë, Mentor, Mjet kërkimi. Përdor «Listë kontrolli» si kategori referuese dhe mbaje prerjen. Përdor</w:t>
      </w:r>
      <w:r>
        <w:t xml:space="preserve"> </w:t>
      </w:r>
      <m:oMath>
        <m:sSub>
          <m:e>
            <m:r>
              <m:t>D</m:t>
            </m:r>
          </m:e>
          <m:sub>
            <m:r>
              <m:t>1</m:t>
            </m:r>
          </m:sub>
        </m:sSub>
      </m:oMath>
      <w:r>
        <w:t xml:space="preserve"> </w:t>
      </w:r>
      <w:r>
        <w:t xml:space="preserve">deri te</w:t>
      </w:r>
      <w:r>
        <w:t xml:space="preserve"> </w:t>
      </w:r>
      <m:oMath>
        <m:sSub>
          <m:e>
            <m:r>
              <m:t>D</m:t>
            </m:r>
          </m:e>
          <m:sub>
            <m:r>
              <m:t>3</m:t>
            </m:r>
          </m:sub>
        </m:sSub>
      </m:oMath>
      <w:r>
        <w:t xml:space="preserve"> </w:t>
      </w:r>
      <w:r>
        <w:t xml:space="preserve">për të identifikuar kategoritë joreferuese sipas rendit të dhënë. Modeli i përshtatur për ndryshoren e rezultatit «pikët e gjetjes» është</w:t>
      </w:r>
      <w:r>
        <w:t xml:space="preserve"> </w:t>
      </w:r>
      <m:oMath>
        <m:acc>
          <m:accPr>
            <m:chr m:val="̂"/>
          </m:accPr>
          <m:e>
            <m:r>
              <m:t>Y</m:t>
            </m:r>
          </m:e>
        </m:acc>
        <m:r>
          <m:rPr>
            <m:sty m:val="p"/>
          </m:rPr>
          <m:t>=</m:t>
        </m:r>
        <m:r>
          <m:t>63.00</m:t>
        </m:r>
        <m:r>
          <m:rPr>
            <m:sty m:val="p"/>
          </m:rPr>
          <m:t>+</m:t>
        </m:r>
        <m:r>
          <m:t>1.50</m:t>
        </m:r>
        <m:sSub>
          <m:e>
            <m:r>
              <m:t>D</m:t>
            </m:r>
          </m:e>
          <m:sub>
            <m:r>
              <m:t>1</m:t>
            </m:r>
          </m:sub>
        </m:sSub>
        <m:r>
          <m:rPr>
            <m:sty m:val="p"/>
          </m:rPr>
          <m:t>+</m:t>
        </m:r>
        <m:r>
          <m:t>5.00</m:t>
        </m:r>
        <m:sSub>
          <m:e>
            <m:r>
              <m:t>D</m:t>
            </m:r>
          </m:e>
          <m:sub>
            <m:r>
              <m:t>2</m:t>
            </m:r>
          </m:sub>
        </m:sSub>
        <m:r>
          <m:rPr>
            <m:sty m:val="p"/>
          </m:rPr>
          <m:t>+</m:t>
        </m:r>
        <m:r>
          <m:t>3.00</m:t>
        </m:r>
        <m:sSub>
          <m:e>
            <m:r>
              <m:t>D</m:t>
            </m:r>
          </m:e>
          <m:sub>
            <m:r>
              <m:t>3</m:t>
            </m:r>
          </m:sub>
        </m:sSub>
      </m:oMath>
      <w:r>
        <w:t xml:space="preserve">.</w:t>
      </w:r>
    </w:p>
    <w:p>
      <w:pPr>
        <w:pStyle w:val="Compact"/>
        <w:numPr>
          <w:ilvl w:val="0"/>
          <w:numId w:val="1006"/>
        </w:numPr>
      </w:pPr>
      <w:r>
        <w:t xml:space="preserve">Shëno sa tregues nevojiten dhe shpjego pse. (b) Ndërtoje tabelën e plotë të kodimit me zero dhe një për secilën kategori. (c) Gjeje rreshtin referues, llogarite vlerën e përshtatur të secilës kategori dhe interpretoje koeficientin e</w:t>
      </w:r>
      <w:r>
        <w:t xml:space="preserve"> </w:t>
      </w:r>
      <m:oMath>
        <m:sSub>
          <m:e>
            <m:r>
              <m:t>D</m:t>
            </m:r>
          </m:e>
          <m:sub>
            <m:r>
              <m:t>1</m:t>
            </m:r>
          </m:sub>
        </m:sSub>
      </m:oMath>
      <w:r>
        <w:t xml:space="preserve"> </w:t>
      </w:r>
      <w:r>
        <w:t xml:space="preserve">si krahasim me referencën. (d) Shpjego pse shtimi i një treguesi të veçantë për të gjitha</w:t>
      </w:r>
      <w:r>
        <w:t xml:space="preserve"> </w:t>
      </w:r>
      <m:oMath>
        <m:r>
          <m:t>k</m:t>
        </m:r>
      </m:oMath>
      <w:r>
        <w:t xml:space="preserve"> </w:t>
      </w:r>
      <w:r>
        <w:t xml:space="preserve">kategoritë, duke e mbajtur prerjen, krijon varësi lineare të saktë. Përshkruaj çfarë do të ndryshonte dhe çfarë do të mbetej e pandryshuar po të zgjidhej një referencë tjetër.</w:t>
      </w:r>
    </w:p>
    <w:bookmarkEnd w:id="25"/>
    <w:bookmarkStart w:id="26" w:name="t07-a06-v07-strategjia-e-rishikimit"/>
    <w:p>
      <w:pPr>
        <w:pStyle w:val="Heading3"/>
      </w:pPr>
      <w:r>
        <w:rPr>
          <w:rStyle w:val="VerbatimChar"/>
        </w:rPr>
        <w:t xml:space="preserve">T07-A06-V07</w:t>
      </w:r>
      <w:r>
        <w:t xml:space="preserve">: Strategjia e rishikimit</w:t>
      </w:r>
    </w:p>
    <w:p>
      <w:pPr>
        <w:pStyle w:val="FirstParagraph"/>
      </w:pPr>
      <w:r>
        <w:t xml:space="preserve">Në një model të ndërtuar, ndryshorja parashikuese kategorike «Strategjia e rishikimit» ka</w:t>
      </w:r>
      <w:r>
        <w:t xml:space="preserve"> </w:t>
      </w:r>
      <m:oMath>
        <m:r>
          <m:t>k</m:t>
        </m:r>
        <m:r>
          <m:rPr>
            <m:sty m:val="p"/>
          </m:rPr>
          <m:t>=</m:t>
        </m:r>
        <m:r>
          <m:t>3</m:t>
        </m:r>
      </m:oMath>
      <w:r>
        <w:t xml:space="preserve"> </w:t>
      </w:r>
      <w:r>
        <w:t xml:space="preserve">kategori: Vetërishikim, Rishikim nga bashkëmoshatarët, Rishikim nga mësimdhënësi. Përdor «Vetërishikim» si kategori referuese dhe mbaje prerjen. Përdor</w:t>
      </w:r>
      <w:r>
        <w:t xml:space="preserve"> </w:t>
      </w:r>
      <m:oMath>
        <m:sSub>
          <m:e>
            <m:r>
              <m:t>D</m:t>
            </m:r>
          </m:e>
          <m:sub>
            <m:r>
              <m:t>1</m:t>
            </m:r>
          </m:sub>
        </m:sSub>
      </m:oMath>
      <w:r>
        <w:t xml:space="preserve"> </w:t>
      </w:r>
      <w:r>
        <w:t xml:space="preserve">deri te</w:t>
      </w:r>
      <w:r>
        <w:t xml:space="preserve"> </w:t>
      </w:r>
      <m:oMath>
        <m:sSub>
          <m:e>
            <m:r>
              <m:t>D</m:t>
            </m:r>
          </m:e>
          <m:sub>
            <m:r>
              <m:t>2</m:t>
            </m:r>
          </m:sub>
        </m:sSub>
      </m:oMath>
      <w:r>
        <w:t xml:space="preserve"> </w:t>
      </w:r>
      <w:r>
        <w:t xml:space="preserve">për të identifikuar kategoritë joreferuese sipas rendit të dhënë. Modeli i përshtatur për ndryshoren e rezultatit «pikët e cilësisë» është</w:t>
      </w:r>
      <w:r>
        <w:t xml:space="preserve"> </w:t>
      </w:r>
      <m:oMath>
        <m:acc>
          <m:accPr>
            <m:chr m:val="̂"/>
          </m:accPr>
          <m:e>
            <m:r>
              <m:t>Y</m:t>
            </m:r>
          </m:e>
        </m:acc>
        <m:r>
          <m:rPr>
            <m:sty m:val="p"/>
          </m:rPr>
          <m:t>=</m:t>
        </m:r>
        <m:r>
          <m:t>60.00</m:t>
        </m:r>
        <m:r>
          <m:rPr>
            <m:sty m:val="p"/>
          </m:rPr>
          <m:t>+</m:t>
        </m:r>
        <m:r>
          <m:t>4.00</m:t>
        </m:r>
        <m:sSub>
          <m:e>
            <m:r>
              <m:t>D</m:t>
            </m:r>
          </m:e>
          <m:sub>
            <m:r>
              <m:t>1</m:t>
            </m:r>
          </m:sub>
        </m:sSub>
        <m:r>
          <m:rPr>
            <m:sty m:val="p"/>
          </m:rPr>
          <m:t>+</m:t>
        </m:r>
        <m:r>
          <m:t>7.00</m:t>
        </m:r>
        <m:sSub>
          <m:e>
            <m:r>
              <m:t>D</m:t>
            </m:r>
          </m:e>
          <m:sub>
            <m:r>
              <m:t>2</m:t>
            </m:r>
          </m:sub>
        </m:sSub>
      </m:oMath>
      <w:r>
        <w:t xml:space="preserve">.</w:t>
      </w:r>
    </w:p>
    <w:p>
      <w:pPr>
        <w:pStyle w:val="Compact"/>
        <w:numPr>
          <w:ilvl w:val="0"/>
          <w:numId w:val="1007"/>
        </w:numPr>
      </w:pPr>
      <w:r>
        <w:t xml:space="preserve">Shëno sa tregues nevojiten dhe shpjego pse. (b) Ndërtoje tabelën e plotë të kodimit me zero dhe një për secilën kategori. (c) Gjeje rreshtin referues, llogarite vlerën e përshtatur të secilës kategori dhe interpretoje koeficientin e</w:t>
      </w:r>
      <w:r>
        <w:t xml:space="preserve"> </w:t>
      </w:r>
      <m:oMath>
        <m:sSub>
          <m:e>
            <m:r>
              <m:t>D</m:t>
            </m:r>
          </m:e>
          <m:sub>
            <m:r>
              <m:t>1</m:t>
            </m:r>
          </m:sub>
        </m:sSub>
      </m:oMath>
      <w:r>
        <w:t xml:space="preserve"> </w:t>
      </w:r>
      <w:r>
        <w:t xml:space="preserve">si krahasim me referencën. (d) Shpjego pse shtimi i një treguesi të veçantë për të gjitha</w:t>
      </w:r>
      <w:r>
        <w:t xml:space="preserve"> </w:t>
      </w:r>
      <m:oMath>
        <m:r>
          <m:t>k</m:t>
        </m:r>
      </m:oMath>
      <w:r>
        <w:t xml:space="preserve"> </w:t>
      </w:r>
      <w:r>
        <w:t xml:space="preserve">kategoritë, duke e mbajtur prerjen, krijon varësi lineare të saktë. Përshkruaj çfarë do të ndryshonte dhe çfarë do të mbetej e pandryshuar po të zgjidhej një referencë tjetër.</w:t>
      </w:r>
    </w:p>
    <w:bookmarkEnd w:id="26"/>
    <w:bookmarkStart w:id="27" w:name="t07-a06-v08-rruga-në-muze"/>
    <w:p>
      <w:pPr>
        <w:pStyle w:val="Heading3"/>
      </w:pPr>
      <w:r>
        <w:rPr>
          <w:rStyle w:val="VerbatimChar"/>
        </w:rPr>
        <w:t xml:space="preserve">T07-A06-V08</w:t>
      </w:r>
      <w:r>
        <w:t xml:space="preserve">: Rruga në muze</w:t>
      </w:r>
    </w:p>
    <w:p>
      <w:pPr>
        <w:pStyle w:val="FirstParagraph"/>
      </w:pPr>
      <w:r>
        <w:t xml:space="preserve">Në një model të ndërtuar, ndryshorja parashikuese kategorike «Rruga në muze» ka</w:t>
      </w:r>
      <w:r>
        <w:t xml:space="preserve"> </w:t>
      </w:r>
      <m:oMath>
        <m:r>
          <m:t>k</m:t>
        </m:r>
        <m:r>
          <m:rPr>
            <m:sty m:val="p"/>
          </m:rPr>
          <m:t>=</m:t>
        </m:r>
        <m:r>
          <m:t>5</m:t>
        </m:r>
      </m:oMath>
      <w:r>
        <w:t xml:space="preserve"> </w:t>
      </w:r>
      <w:r>
        <w:t xml:space="preserve">kategori: Kronologjike, Tematike, Zgjedhje e lirë, E udhëhequr, Hibride. Përdor «Kronologjike» si kategori referuese dhe mbaje prerjen. Përdor</w:t>
      </w:r>
      <w:r>
        <w:t xml:space="preserve"> </w:t>
      </w:r>
      <m:oMath>
        <m:sSub>
          <m:e>
            <m:r>
              <m:t>D</m:t>
            </m:r>
          </m:e>
          <m:sub>
            <m:r>
              <m:t>1</m:t>
            </m:r>
          </m:sub>
        </m:sSub>
      </m:oMath>
      <w:r>
        <w:t xml:space="preserve"> </w:t>
      </w:r>
      <w:r>
        <w:t xml:space="preserve">deri te</w:t>
      </w:r>
      <w:r>
        <w:t xml:space="preserve"> </w:t>
      </w:r>
      <m:oMath>
        <m:sSub>
          <m:e>
            <m:r>
              <m:t>D</m:t>
            </m:r>
          </m:e>
          <m:sub>
            <m:r>
              <m:t>4</m:t>
            </m:r>
          </m:sub>
        </m:sSub>
      </m:oMath>
      <w:r>
        <w:t xml:space="preserve"> </w:t>
      </w:r>
      <w:r>
        <w:t xml:space="preserve">për të identifikuar kategoritë joreferuese sipas rendit të dhënë. Modeli i përshtatur për ndryshoren e rezultatit «pikët e njohurive» është</w:t>
      </w:r>
      <w:r>
        <w:t xml:space="preserve"> </w:t>
      </w:r>
      <m:oMath>
        <m:acc>
          <m:accPr>
            <m:chr m:val="̂"/>
          </m:accPr>
          <m:e>
            <m:r>
              <m:t>Y</m:t>
            </m:r>
          </m:e>
        </m:acc>
        <m:r>
          <m:rPr>
            <m:sty m:val="p"/>
          </m:rPr>
          <m:t>=</m:t>
        </m:r>
        <m:r>
          <m:t>57.00</m:t>
        </m:r>
        <m:r>
          <m:rPr>
            <m:sty m:val="p"/>
          </m:rPr>
          <m:t>+</m:t>
        </m:r>
        <m:r>
          <m:t>3.00</m:t>
        </m:r>
        <m:sSub>
          <m:e>
            <m:r>
              <m:t>D</m:t>
            </m:r>
          </m:e>
          <m:sub>
            <m:r>
              <m:t>1</m:t>
            </m:r>
          </m:sub>
        </m:sSub>
        <m:r>
          <m:rPr>
            <m:sty m:val="p"/>
          </m:rPr>
          <m:t>−</m:t>
        </m:r>
        <m:r>
          <m:t>1.00</m:t>
        </m:r>
        <m:sSub>
          <m:e>
            <m:r>
              <m:t>D</m:t>
            </m:r>
          </m:e>
          <m:sub>
            <m:r>
              <m:t>2</m:t>
            </m:r>
          </m:sub>
        </m:sSub>
        <m:r>
          <m:rPr>
            <m:sty m:val="p"/>
          </m:rPr>
          <m:t>+</m:t>
        </m:r>
        <m:r>
          <m:t>5.50</m:t>
        </m:r>
        <m:sSub>
          <m:e>
            <m:r>
              <m:t>D</m:t>
            </m:r>
          </m:e>
          <m:sub>
            <m:r>
              <m:t>3</m:t>
            </m:r>
          </m:sub>
        </m:sSub>
        <m:r>
          <m:rPr>
            <m:sty m:val="p"/>
          </m:rPr>
          <m:t>+</m:t>
        </m:r>
        <m:r>
          <m:t>4.00</m:t>
        </m:r>
        <m:sSub>
          <m:e>
            <m:r>
              <m:t>D</m:t>
            </m:r>
          </m:e>
          <m:sub>
            <m:r>
              <m:t>4</m:t>
            </m:r>
          </m:sub>
        </m:sSub>
      </m:oMath>
      <w:r>
        <w:t xml:space="preserve">.</w:t>
      </w:r>
    </w:p>
    <w:p>
      <w:pPr>
        <w:pStyle w:val="Compact"/>
        <w:numPr>
          <w:ilvl w:val="0"/>
          <w:numId w:val="1008"/>
        </w:numPr>
      </w:pPr>
      <w:r>
        <w:t xml:space="preserve">Shëno sa tregues nevojiten dhe shpjego pse. (b) Ndërtoje tabelën e plotë të kodimit me zero dhe një për secilën kategori. (c) Gjeje rreshtin referues, llogarite vlerën e përshtatur të secilës kategori dhe interpretoje koeficientin e</w:t>
      </w:r>
      <w:r>
        <w:t xml:space="preserve"> </w:t>
      </w:r>
      <m:oMath>
        <m:sSub>
          <m:e>
            <m:r>
              <m:t>D</m:t>
            </m:r>
          </m:e>
          <m:sub>
            <m:r>
              <m:t>1</m:t>
            </m:r>
          </m:sub>
        </m:sSub>
      </m:oMath>
      <w:r>
        <w:t xml:space="preserve"> </w:t>
      </w:r>
      <w:r>
        <w:t xml:space="preserve">si krahasim me referencën. (d) Shpjego pse shtimi i një treguesi të veçantë për të gjitha</w:t>
      </w:r>
      <w:r>
        <w:t xml:space="preserve"> </w:t>
      </w:r>
      <m:oMath>
        <m:r>
          <m:t>k</m:t>
        </m:r>
      </m:oMath>
      <w:r>
        <w:t xml:space="preserve"> </w:t>
      </w:r>
      <w:r>
        <w:t xml:space="preserve">kategoritë, duke e mbajtur prerjen, krijon varësi lineare të saktë. Përshkruaj çfarë do të ndryshonte dhe çfarë do të mbetej e pandryshuar po të zgjidhej një referencë tjetër.</w:t>
      </w:r>
    </w:p>
    <w:bookmarkEnd w:id="27"/>
    <w:bookmarkStart w:id="28" w:name="t07-a06-v09-plani-i-studimit"/>
    <w:p>
      <w:pPr>
        <w:pStyle w:val="Heading3"/>
      </w:pPr>
      <w:r>
        <w:rPr>
          <w:rStyle w:val="VerbatimChar"/>
        </w:rPr>
        <w:t xml:space="preserve">T07-A06-V09</w:t>
      </w:r>
      <w:r>
        <w:t xml:space="preserve">: Plani i studimit</w:t>
      </w:r>
    </w:p>
    <w:p>
      <w:pPr>
        <w:pStyle w:val="FirstParagraph"/>
      </w:pPr>
      <w:r>
        <w:t xml:space="preserve">Në një model të ndërtuar, ndryshorja parashikuese kategorike «Plani i studimit» ka</w:t>
      </w:r>
      <w:r>
        <w:t xml:space="preserve"> </w:t>
      </w:r>
      <m:oMath>
        <m:r>
          <m:t>k</m:t>
        </m:r>
        <m:r>
          <m:rPr>
            <m:sty m:val="p"/>
          </m:rPr>
          <m:t>=</m:t>
        </m:r>
        <m:r>
          <m:t>3</m:t>
        </m:r>
      </m:oMath>
      <w:r>
        <w:t xml:space="preserve"> </w:t>
      </w:r>
      <w:r>
        <w:t xml:space="preserve">kategori: Çdo ditë, Dy herë në javë, Çdo javë. Përdor «Çdo ditë» si kategori referuese dhe mbaje prerjen. Përdor</w:t>
      </w:r>
      <w:r>
        <w:t xml:space="preserve"> </w:t>
      </w:r>
      <m:oMath>
        <m:sSub>
          <m:e>
            <m:r>
              <m:t>D</m:t>
            </m:r>
          </m:e>
          <m:sub>
            <m:r>
              <m:t>1</m:t>
            </m:r>
          </m:sub>
        </m:sSub>
      </m:oMath>
      <w:r>
        <w:t xml:space="preserve"> </w:t>
      </w:r>
      <w:r>
        <w:t xml:space="preserve">deri te</w:t>
      </w:r>
      <w:r>
        <w:t xml:space="preserve"> </w:t>
      </w:r>
      <m:oMath>
        <m:sSub>
          <m:e>
            <m:r>
              <m:t>D</m:t>
            </m:r>
          </m:e>
          <m:sub>
            <m:r>
              <m:t>2</m:t>
            </m:r>
          </m:sub>
        </m:sSub>
      </m:oMath>
      <w:r>
        <w:t xml:space="preserve"> </w:t>
      </w:r>
      <w:r>
        <w:t xml:space="preserve">për të identifikuar kategoritë joreferuese sipas rendit të dhënë. Modeli i përshtatur për ndryshoren e rezultatit «pikët e kujtesës» është</w:t>
      </w:r>
      <w:r>
        <w:t xml:space="preserve"> </w:t>
      </w:r>
      <m:oMath>
        <m:acc>
          <m:accPr>
            <m:chr m:val="̂"/>
          </m:accPr>
          <m:e>
            <m:r>
              <m:t>Y</m:t>
            </m:r>
          </m:e>
        </m:acc>
        <m:r>
          <m:rPr>
            <m:sty m:val="p"/>
          </m:rPr>
          <m:t>=</m:t>
        </m:r>
        <m:r>
          <m:t>69.00</m:t>
        </m:r>
        <m:r>
          <m:rPr>
            <m:sty m:val="p"/>
          </m:rPr>
          <m:t>−</m:t>
        </m:r>
        <m:r>
          <m:t>2.00</m:t>
        </m:r>
        <m:sSub>
          <m:e>
            <m:r>
              <m:t>D</m:t>
            </m:r>
          </m:e>
          <m:sub>
            <m:r>
              <m:t>1</m:t>
            </m:r>
          </m:sub>
        </m:sSub>
        <m:r>
          <m:rPr>
            <m:sty m:val="p"/>
          </m:rPr>
          <m:t>−</m:t>
        </m:r>
        <m:r>
          <m:t>5.00</m:t>
        </m:r>
        <m:sSub>
          <m:e>
            <m:r>
              <m:t>D</m:t>
            </m:r>
          </m:e>
          <m:sub>
            <m:r>
              <m:t>2</m:t>
            </m:r>
          </m:sub>
        </m:sSub>
      </m:oMath>
      <w:r>
        <w:t xml:space="preserve">.</w:t>
      </w:r>
    </w:p>
    <w:p>
      <w:pPr>
        <w:pStyle w:val="Compact"/>
        <w:numPr>
          <w:ilvl w:val="0"/>
          <w:numId w:val="1009"/>
        </w:numPr>
      </w:pPr>
      <w:r>
        <w:t xml:space="preserve">Shëno sa tregues nevojiten dhe shpjego pse. (b) Ndërtoje tabelën e plotë të kodimit me zero dhe një për secilën kategori. (c) Gjeje rreshtin referues, llogarite vlerën e përshtatur të secilës kategori dhe interpretoje koeficientin e</w:t>
      </w:r>
      <w:r>
        <w:t xml:space="preserve"> </w:t>
      </w:r>
      <m:oMath>
        <m:sSub>
          <m:e>
            <m:r>
              <m:t>D</m:t>
            </m:r>
          </m:e>
          <m:sub>
            <m:r>
              <m:t>1</m:t>
            </m:r>
          </m:sub>
        </m:sSub>
      </m:oMath>
      <w:r>
        <w:t xml:space="preserve"> </w:t>
      </w:r>
      <w:r>
        <w:t xml:space="preserve">si krahasim me referencën. (d) Shpjego pse shtimi i një treguesi të veçantë për të gjitha</w:t>
      </w:r>
      <w:r>
        <w:t xml:space="preserve"> </w:t>
      </w:r>
      <m:oMath>
        <m:r>
          <m:t>k</m:t>
        </m:r>
      </m:oMath>
      <w:r>
        <w:t xml:space="preserve"> </w:t>
      </w:r>
      <w:r>
        <w:t xml:space="preserve">kategoritë, duke e mbajtur prerjen, krijon varësi lineare të saktë. Përshkruaj çfarë do të ndryshonte dhe çfarë do të mbetej e pandryshuar po të zgjidhej një referencë tjetër.</w:t>
      </w:r>
    </w:p>
    <w:bookmarkEnd w:id="28"/>
    <w:bookmarkStart w:id="29" w:name="t07-a06-v10-ndërfaqja-e-detyrës"/>
    <w:p>
      <w:pPr>
        <w:pStyle w:val="Heading3"/>
      </w:pPr>
      <w:r>
        <w:rPr>
          <w:rStyle w:val="VerbatimChar"/>
        </w:rPr>
        <w:t xml:space="preserve">T07-A06-V10</w:t>
      </w:r>
      <w:r>
        <w:t xml:space="preserve">: Ndërfaqja e detyrës</w:t>
      </w:r>
    </w:p>
    <w:p>
      <w:pPr>
        <w:pStyle w:val="FirstParagraph"/>
      </w:pPr>
      <w:r>
        <w:t xml:space="preserve">Në një model të ndërtuar, ndryshorja parashikuese kategorike «Ndërfaqja e detyrës» ka</w:t>
      </w:r>
      <w:r>
        <w:t xml:space="preserve"> </w:t>
      </w:r>
      <m:oMath>
        <m:r>
          <m:t>k</m:t>
        </m:r>
        <m:r>
          <m:rPr>
            <m:sty m:val="p"/>
          </m:rPr>
          <m:t>=</m:t>
        </m:r>
        <m:r>
          <m:t>4</m:t>
        </m:r>
      </m:oMath>
      <w:r>
        <w:t xml:space="preserve"> </w:t>
      </w:r>
      <w:r>
        <w:t xml:space="preserve">kategori: Listë, Tabelë, Kalendar, Vijë kohore. Përdor «Listë» si kategori referuese dhe mbaje prerjen. Përdor</w:t>
      </w:r>
      <w:r>
        <w:t xml:space="preserve"> </w:t>
      </w:r>
      <m:oMath>
        <m:sSub>
          <m:e>
            <m:r>
              <m:t>D</m:t>
            </m:r>
          </m:e>
          <m:sub>
            <m:r>
              <m:t>1</m:t>
            </m:r>
          </m:sub>
        </m:sSub>
      </m:oMath>
      <w:r>
        <w:t xml:space="preserve"> </w:t>
      </w:r>
      <w:r>
        <w:t xml:space="preserve">deri te</w:t>
      </w:r>
      <w:r>
        <w:t xml:space="preserve"> </w:t>
      </w:r>
      <m:oMath>
        <m:sSub>
          <m:e>
            <m:r>
              <m:t>D</m:t>
            </m:r>
          </m:e>
          <m:sub>
            <m:r>
              <m:t>3</m:t>
            </m:r>
          </m:sub>
        </m:sSub>
      </m:oMath>
      <w:r>
        <w:t xml:space="preserve"> </w:t>
      </w:r>
      <w:r>
        <w:t xml:space="preserve">për të identifikuar kategoritë joreferuese sipas rendit të dhënë. Modeli i përshtatur për ndryshoren e rezultatit «pikët e përfundimit» është</w:t>
      </w:r>
      <w:r>
        <w:t xml:space="preserve"> </w:t>
      </w:r>
      <m:oMath>
        <m:acc>
          <m:accPr>
            <m:chr m:val="̂"/>
          </m:accPr>
          <m:e>
            <m:r>
              <m:t>Y</m:t>
            </m:r>
          </m:e>
        </m:acc>
        <m:r>
          <m:rPr>
            <m:sty m:val="p"/>
          </m:rPr>
          <m:t>=</m:t>
        </m:r>
        <m:r>
          <m:t>62.00</m:t>
        </m:r>
        <m:r>
          <m:rPr>
            <m:sty m:val="p"/>
          </m:rPr>
          <m:t>+</m:t>
        </m:r>
        <m:r>
          <m:t>2.50</m:t>
        </m:r>
        <m:sSub>
          <m:e>
            <m:r>
              <m:t>D</m:t>
            </m:r>
          </m:e>
          <m:sub>
            <m:r>
              <m:t>1</m:t>
            </m:r>
          </m:sub>
        </m:sSub>
        <m:r>
          <m:rPr>
            <m:sty m:val="p"/>
          </m:rPr>
          <m:t>+</m:t>
        </m:r>
        <m:r>
          <m:t>4.00</m:t>
        </m:r>
        <m:sSub>
          <m:e>
            <m:r>
              <m:t>D</m:t>
            </m:r>
          </m:e>
          <m:sub>
            <m:r>
              <m:t>2</m:t>
            </m:r>
          </m:sub>
        </m:sSub>
        <m:r>
          <m:rPr>
            <m:sty m:val="p"/>
          </m:rPr>
          <m:t>+</m:t>
        </m:r>
        <m:r>
          <m:t>1.00</m:t>
        </m:r>
        <m:sSub>
          <m:e>
            <m:r>
              <m:t>D</m:t>
            </m:r>
          </m:e>
          <m:sub>
            <m:r>
              <m:t>3</m:t>
            </m:r>
          </m:sub>
        </m:sSub>
      </m:oMath>
      <w:r>
        <w:t xml:space="preserve">.</w:t>
      </w:r>
    </w:p>
    <w:p>
      <w:pPr>
        <w:pStyle w:val="Compact"/>
        <w:numPr>
          <w:ilvl w:val="0"/>
          <w:numId w:val="1010"/>
        </w:numPr>
      </w:pPr>
      <w:r>
        <w:t xml:space="preserve">Shëno sa tregues nevojiten dhe shpjego pse. (b) Ndërtoje tabelën e plotë të kodimit me zero dhe një për secilën kategori. (c) Gjeje rreshtin referues, llogarite vlerën e përshtatur të secilës kategori dhe interpretoje koeficientin e</w:t>
      </w:r>
      <w:r>
        <w:t xml:space="preserve"> </w:t>
      </w:r>
      <m:oMath>
        <m:sSub>
          <m:e>
            <m:r>
              <m:t>D</m:t>
            </m:r>
          </m:e>
          <m:sub>
            <m:r>
              <m:t>1</m:t>
            </m:r>
          </m:sub>
        </m:sSub>
      </m:oMath>
      <w:r>
        <w:t xml:space="preserve"> </w:t>
      </w:r>
      <w:r>
        <w:t xml:space="preserve">si krahasim me referencën. (d) Shpjego pse shtimi i një treguesi të veçantë për të gjitha</w:t>
      </w:r>
      <w:r>
        <w:t xml:space="preserve"> </w:t>
      </w:r>
      <m:oMath>
        <m:r>
          <m:t>k</m:t>
        </m:r>
      </m:oMath>
      <w:r>
        <w:t xml:space="preserve"> </w:t>
      </w:r>
      <w:r>
        <w:t xml:space="preserve">kategoritë, duke e mbajtur prerjen, krijon varësi lineare të saktë. Përshkruaj çfarë do të ndryshonte dhe çfarë do të mbetej e pandryshuar po të zgjidhej një referencë tjetër.</w:t>
      </w:r>
    </w:p>
    <w:bookmarkEnd w:id="29"/>
    <w:bookmarkEnd w:id="30"/>
    <w:bookmarkEnd w:id="31"/>
    <w:bookmarkStart w:id="120" w:name="pjesa-ii-praktika-me-kalkulator"/>
    <w:p>
      <w:pPr>
        <w:pStyle w:val="Heading1"/>
      </w:pPr>
      <w:r>
        <w:t xml:space="preserve">Pjesa II: Praktika me kalkulator</w:t>
      </w:r>
    </w:p>
    <w:bookmarkStart w:id="42" w:name="Xd023ac4ab7f72b98c10615602da499f39ce2e77"/>
    <w:p>
      <w:pPr>
        <w:pStyle w:val="Heading2"/>
      </w:pPr>
      <w:r>
        <w:t xml:space="preserve">A01: Leximi i ekuacionit dhe rezultatit të regresionit të shumëfishtë</w:t>
      </w:r>
    </w:p>
    <w:bookmarkStart w:id="32" w:name="Xc85a84c9be3cceca9ae1f24d4ff34e7ed7b9385"/>
    <w:p>
      <w:pPr>
        <w:pStyle w:val="Heading3"/>
      </w:pPr>
      <w:r>
        <w:rPr>
          <w:rStyle w:val="VerbatimChar"/>
        </w:rPr>
        <w:t xml:space="preserve">T07-A01-V01</w:t>
      </w:r>
      <w:r>
        <w:t xml:space="preserve">: Praktika e udhëhequr dhe arsyetimi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ndërtuar përdor 80 raste. Ndryshorja e rezultatit</w:t>
      </w:r>
      <w:r>
        <w:t xml:space="preserve"> </w:t>
      </w:r>
      <m:oMath>
        <m:r>
          <m:t>Y</m:t>
        </m:r>
      </m:oMath>
      <w:r>
        <w:t xml:space="preserve"> </w:t>
      </w:r>
      <w:r>
        <w:t xml:space="preserve">quhet «pikët e arsyetimit» dhe matet me njësinë «pikë»;</w:t>
      </w:r>
      <w:r>
        <w:t xml:space="preserve"> </w:t>
      </w:r>
      <m:oMath>
        <m:sSub>
          <m:e>
            <m:r>
              <m:t>X</m:t>
            </m:r>
          </m:e>
          <m:sub>
            <m:r>
              <m:t>1</m:t>
            </m:r>
          </m:sub>
        </m:sSub>
      </m:oMath>
      <w:r>
        <w:t xml:space="preserve"> </w:t>
      </w:r>
      <w:r>
        <w:t xml:space="preserve">është ndryshorja parashikuese «orët e praktikës së udhëhequr», ndërsa</w:t>
      </w:r>
      <w:r>
        <w:t xml:space="preserve"> </w:t>
      </w:r>
      <m:oMath>
        <m:sSub>
          <m:e>
            <m:r>
              <m:t>X</m:t>
            </m:r>
          </m:e>
          <m:sub>
            <m:r>
              <m:t>2</m:t>
            </m:r>
          </m:sub>
        </m:sSub>
      </m:oMath>
      <w:r>
        <w:t xml:space="preserve"> </w:t>
      </w:r>
      <w:r>
        <w:t xml:space="preserve">është ndryshorja parashikuese «pikët e përgatitjes paraprake». Prerja e përshtatur është 38.000. Rezultati i përzgjedhur është:</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Termi</w:t>
            </w:r>
          </w:p>
        </w:tc>
        <w:tc>
          <w:tcPr/>
          <w:p>
            <w:pPr>
              <w:pStyle w:val="Compact"/>
            </w:pPr>
            <w:r>
              <w:t xml:space="preserve">Vlerësimi</w:t>
            </w:r>
          </w:p>
        </w:tc>
        <w:tc>
          <w:tcPr/>
          <w:p>
            <w:pPr>
              <w:pStyle w:val="Compact"/>
            </w:pPr>
            <w:r>
              <w:t xml:space="preserve">SE</w:t>
            </w:r>
          </w:p>
        </w:tc>
        <w:tc>
          <w:tcPr/>
          <w:p>
            <w:pPr>
              <w:pStyle w:val="Compact"/>
            </w:pPr>
            <w:r>
              <w:t xml:space="preserve">I standardizuar</w:t>
            </w:r>
          </w:p>
        </w:tc>
        <w:tc>
          <w:tcPr/>
          <w:p>
            <w:pPr>
              <w:pStyle w:val="Compact"/>
            </w:pPr>
            <w:r>
              <w:t xml:space="preserve">r bivariat</w:t>
            </w:r>
          </w:p>
        </w:tc>
      </w:tr>
      <w:tr>
        <w:tc>
          <w:tcPr/>
          <w:p>
            <w:pPr>
              <w:pStyle w:val="Compact"/>
            </w:pPr>
            <m:oMath>
              <m:sSub>
                <m:e>
                  <m:r>
                    <m:t>X</m:t>
                  </m:r>
                </m:e>
                <m:sub>
                  <m:r>
                    <m:t>1</m:t>
                  </m:r>
                </m:sub>
              </m:sSub>
            </m:oMath>
          </w:p>
        </w:tc>
        <w:tc>
          <w:tcPr/>
          <w:p>
            <w:pPr>
              <w:pStyle w:val="Compact"/>
            </w:pPr>
            <w:r>
              <w:t xml:space="preserve">2.400</w:t>
            </w:r>
          </w:p>
        </w:tc>
        <w:tc>
          <w:tcPr/>
          <w:p>
            <w:pPr>
              <w:pStyle w:val="Compact"/>
            </w:pPr>
            <w:r>
              <w:t xml:space="preserve">0.580</w:t>
            </w:r>
          </w:p>
        </w:tc>
        <w:tc>
          <w:tcPr/>
          <w:p>
            <w:pPr>
              <w:pStyle w:val="Compact"/>
            </w:pPr>
            <w:r>
              <w:t xml:space="preserve">0.419</w:t>
            </w:r>
          </w:p>
        </w:tc>
        <w:tc>
          <w:tcPr/>
          <w:p>
            <w:pPr>
              <w:pStyle w:val="Compact"/>
            </w:pPr>
            <w:r>
              <w:t xml:space="preserve">0.550</w:t>
            </w:r>
          </w:p>
        </w:tc>
      </w:tr>
      <w:tr>
        <w:tc>
          <w:tcPr/>
          <w:p>
            <w:pPr>
              <w:pStyle w:val="Compact"/>
            </w:pPr>
            <m:oMath>
              <m:sSub>
                <m:e>
                  <m:r>
                    <m:t>X</m:t>
                  </m:r>
                </m:e>
                <m:sub>
                  <m:r>
                    <m:t>2</m:t>
                  </m:r>
                </m:sub>
              </m:sSub>
            </m:oMath>
          </w:p>
        </w:tc>
        <w:tc>
          <w:tcPr/>
          <w:p>
            <w:pPr>
              <w:pStyle w:val="Compact"/>
            </w:pPr>
            <w:r>
              <w:t xml:space="preserve">0.310</w:t>
            </w:r>
          </w:p>
        </w:tc>
        <w:tc>
          <w:tcPr/>
          <w:p>
            <w:pPr>
              <w:pStyle w:val="Compact"/>
            </w:pPr>
            <w:r>
              <w:t xml:space="preserve">0.108</w:t>
            </w:r>
          </w:p>
        </w:tc>
        <w:tc>
          <w:tcPr/>
          <w:p>
            <w:pPr>
              <w:pStyle w:val="Compact"/>
            </w:pPr>
            <w:r>
              <w:t xml:space="preserve">0.292</w:t>
            </w:r>
          </w:p>
        </w:tc>
        <w:tc>
          <w:tcPr/>
          <w:p>
            <w:pPr>
              <w:pStyle w:val="Compact"/>
            </w:pPr>
            <w:r>
              <w:t xml:space="preserve">0.480</w:t>
            </w:r>
          </w:p>
        </w:tc>
      </w:tr>
    </w:tbl>
    <w:p>
      <w:pPr>
        <w:pStyle w:val="BodyText"/>
      </w:pPr>
      <w:r>
        <w:t xml:space="preserve">Modeli raporton</w:t>
      </w:r>
      <w:r>
        <w:t xml:space="preserve"> </w:t>
      </w:r>
      <m:oMath>
        <m:sSup>
          <m:e>
            <m:r>
              <m:t>R</m:t>
            </m:r>
          </m:e>
          <m:sup>
            <m:r>
              <m:t>2</m:t>
            </m:r>
          </m:sup>
        </m:sSup>
        <m:r>
          <m:rPr>
            <m:sty m:val="p"/>
          </m:rPr>
          <m:t>=</m:t>
        </m:r>
        <m:r>
          <m:t>0.370</m:t>
        </m:r>
      </m:oMath>
      <w:r>
        <w:t xml:space="preserve">, R-katrorin e përshtatur</w:t>
      </w:r>
      <w:r>
        <w:t xml:space="preserve"> </w:t>
      </w:r>
      <m:oMath>
        <m:sSup>
          <m:e>
            <m:r>
              <m:t>R</m:t>
            </m:r>
          </m:e>
          <m:sup>
            <m:r>
              <m:t>2</m:t>
            </m:r>
          </m:sup>
        </m:sSup>
        <m:r>
          <m:rPr>
            <m:sty m:val="p"/>
          </m:rPr>
          <m:t>=</m:t>
        </m:r>
        <m:r>
          <m:t>0.354</m:t>
        </m:r>
      </m:oMath>
      <w:r>
        <w:t xml:space="preserve">, gabimin standard të rezidualeve</w:t>
      </w:r>
      <w:r>
        <w:t xml:space="preserve"> </w:t>
      </w:r>
      <m:oMath>
        <m:r>
          <m:rPr>
            <m:sty m:val="p"/>
          </m:rPr>
          <m:t>=</m:t>
        </m:r>
        <m:r>
          <m:t>5.60</m:t>
        </m:r>
      </m:oMath>
      <w:r>
        <w:t xml:space="preserve"> </w:t>
      </w:r>
      <w:r>
        <w:t xml:space="preserve">pikë dhe shkallët e lirisë reziduale</w:t>
      </w:r>
      <w:r>
        <w:t xml:space="preserve"> </w:t>
      </w:r>
      <m:oMath>
        <m:r>
          <m:t>d</m:t>
        </m:r>
        <m:r>
          <m:t>f</m:t>
        </m:r>
        <m:r>
          <m:rPr>
            <m:sty m:val="p"/>
          </m:rPr>
          <m:t>=</m:t>
        </m:r>
        <m:r>
          <m:t>77</m:t>
        </m:r>
      </m:oMath>
      <w:r>
        <w:t xml:space="preserve">.</w:t>
      </w:r>
    </w:p>
    <w:p>
      <w:pPr>
        <w:pStyle w:val="Compact"/>
        <w:numPr>
          <w:ilvl w:val="0"/>
          <w:numId w:val="1011"/>
        </w:numPr>
      </w:pPr>
      <w:r>
        <w:t xml:space="preserve">Shkruaje ekuacionin e përshtatur dhe shpjego si ndryshon një vlerësim i pastandardizuar nga një koeficient i standardizuar. (b) Interpretoji me kusht të dyja pjerrësitë e pastandardizuara. Përdor njësinë e rezultatit dhe shprehjen</w:t>
      </w:r>
      <w:r>
        <w:t xml:space="preserve"> </w:t>
      </w:r>
      <w:r>
        <w:t xml:space="preserve">“duke e mbajtur të pandryshuar ndryshoren tjetër parashikuese”</w:t>
      </w:r>
      <w:r>
        <w:t xml:space="preserve">. (c) Llogarite secilën statistikë</w:t>
      </w:r>
      <w:r>
        <w:t xml:space="preserve"> </w:t>
      </w:r>
      <m:oMath>
        <m:r>
          <m:t>t</m:t>
        </m:r>
      </m:oMath>
      <w:r>
        <w:t xml:space="preserve"> </w:t>
      </w:r>
      <w:r>
        <w:t xml:space="preserve">si vlerësimi i pjesëtuar me gabimin e vet standard, gjeji vlerat e dyanshme</w:t>
      </w:r>
      <w:r>
        <w:t xml:space="preserve"> </w:t>
      </w:r>
      <m:oMath>
        <m:r>
          <m:t>p</m:t>
        </m:r>
      </m:oMath>
      <w:r>
        <w:t xml:space="preserve"> </w:t>
      </w:r>
      <w:r>
        <w:t xml:space="preserve">dhe merr vendimin në</w:t>
      </w:r>
      <w:r>
        <w:t xml:space="preserve"> </w:t>
      </w:r>
      <m:oMath>
        <m:r>
          <m:t>α</m:t>
        </m:r>
        <m:r>
          <m:rPr>
            <m:sty m:val="p"/>
          </m:rPr>
          <m:t>=</m:t>
        </m:r>
        <m:r>
          <m:t>.05</m:t>
        </m:r>
      </m:oMath>
      <w:r>
        <w:t xml:space="preserve">. (d) Interpreto</w:t>
      </w:r>
      <w:r>
        <w:t xml:space="preserve"> </w:t>
      </w:r>
      <m:oMath>
        <m:sSup>
          <m:e>
            <m:r>
              <m:t>R</m:t>
            </m:r>
          </m:e>
          <m:sup>
            <m:r>
              <m:t>2</m:t>
            </m:r>
          </m:sup>
        </m:sSup>
      </m:oMath>
      <w:r>
        <w:t xml:space="preserve">,</w:t>
      </w:r>
      <w:r>
        <w:t xml:space="preserve"> </w:t>
      </w:r>
      <m:oMath>
        <m:sSup>
          <m:e>
            <m:r>
              <m:t>R</m:t>
            </m:r>
          </m:e>
          <m:sup>
            <m:r>
              <m:t>2</m:t>
            </m:r>
          </m:sup>
        </m:sSup>
      </m:oMath>
      <w:r>
        <w:t xml:space="preserve"> </w:t>
      </w:r>
      <w:r>
        <w:t xml:space="preserve">të përshtatur dhe gabimin standard të rezidualeve. Pastaj shpjego pse secili koeficient i standardizuar i regresionit të shumëfishtë mund të ndryshojë nga korrelacioni i vet bivariat.</w:t>
      </w:r>
    </w:p>
    <w:bookmarkEnd w:id="32"/>
    <w:bookmarkStart w:id="33" w:name="X71ce0585bc5b8293f80118cf63c7004098881f5"/>
    <w:p>
      <w:pPr>
        <w:pStyle w:val="Heading3"/>
      </w:pPr>
      <w:r>
        <w:rPr>
          <w:rStyle w:val="VerbatimChar"/>
        </w:rPr>
        <w:t xml:space="preserve">T07-A01-V02</w:t>
      </w:r>
      <w:r>
        <w:t xml:space="preserve">: Rrjedha e punës në arkiv dhe koha e gjetjes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ndërtuar përdor 72 raste. Ndryshorja e rezultatit</w:t>
      </w:r>
      <w:r>
        <w:t xml:space="preserve"> </w:t>
      </w:r>
      <m:oMath>
        <m:r>
          <m:t>Y</m:t>
        </m:r>
      </m:oMath>
      <w:r>
        <w:t xml:space="preserve"> </w:t>
      </w:r>
      <w:r>
        <w:t xml:space="preserve">quhet «koha e gjetjes» dhe matet me njësinë «minuta»;</w:t>
      </w:r>
      <w:r>
        <w:t xml:space="preserve"> </w:t>
      </w:r>
      <m:oMath>
        <m:sSub>
          <m:e>
            <m:r>
              <m:t>X</m:t>
            </m:r>
          </m:e>
          <m:sub>
            <m:r>
              <m:t>1</m:t>
            </m:r>
          </m:sub>
        </m:sSub>
      </m:oMath>
      <w:r>
        <w:t xml:space="preserve"> </w:t>
      </w:r>
      <w:r>
        <w:t xml:space="preserve">është ndryshorja parashikuese «seancat e praktikës me listë kontrolli», ndërsa</w:t>
      </w:r>
      <w:r>
        <w:t xml:space="preserve"> </w:t>
      </w:r>
      <m:oMath>
        <m:sSub>
          <m:e>
            <m:r>
              <m:t>X</m:t>
            </m:r>
          </m:e>
          <m:sub>
            <m:r>
              <m:t>2</m:t>
            </m:r>
          </m:sub>
        </m:sSub>
      </m:oMath>
      <w:r>
        <w:t xml:space="preserve"> </w:t>
      </w:r>
      <w:r>
        <w:t xml:space="preserve">është ndryshorja parashikuese «muajt e përvojës në arkiv». Prerja e përshtatur është 70.000. Rezultati i përzgjedhur është:</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Termi</w:t>
            </w:r>
          </w:p>
        </w:tc>
        <w:tc>
          <w:tcPr/>
          <w:p>
            <w:pPr>
              <w:pStyle w:val="Compact"/>
            </w:pPr>
            <w:r>
              <w:t xml:space="preserve">Vlerësimi</w:t>
            </w:r>
          </w:p>
        </w:tc>
        <w:tc>
          <w:tcPr/>
          <w:p>
            <w:pPr>
              <w:pStyle w:val="Compact"/>
            </w:pPr>
            <w:r>
              <w:t xml:space="preserve">SE</w:t>
            </w:r>
          </w:p>
        </w:tc>
        <w:tc>
          <w:tcPr/>
          <w:p>
            <w:pPr>
              <w:pStyle w:val="Compact"/>
            </w:pPr>
            <w:r>
              <w:t xml:space="preserve">I standardizuar</w:t>
            </w:r>
          </w:p>
        </w:tc>
        <w:tc>
          <w:tcPr/>
          <w:p>
            <w:pPr>
              <w:pStyle w:val="Compact"/>
            </w:pPr>
            <w:r>
              <w:t xml:space="preserve">r bivariat</w:t>
            </w:r>
          </w:p>
        </w:tc>
      </w:tr>
      <w:tr>
        <w:tc>
          <w:tcPr/>
          <w:p>
            <w:pPr>
              <w:pStyle w:val="Compact"/>
            </w:pPr>
            <m:oMath>
              <m:sSub>
                <m:e>
                  <m:r>
                    <m:t>X</m:t>
                  </m:r>
                </m:e>
                <m:sub>
                  <m:r>
                    <m:t>1</m:t>
                  </m:r>
                </m:sub>
              </m:sSub>
            </m:oMath>
          </w:p>
        </w:tc>
        <w:tc>
          <w:tcPr/>
          <w:p>
            <w:pPr>
              <w:pStyle w:val="Compact"/>
            </w:pPr>
            <w:r>
              <w:t xml:space="preserve">-1.750</w:t>
            </w:r>
          </w:p>
        </w:tc>
        <w:tc>
          <w:tcPr/>
          <w:p>
            <w:pPr>
              <w:pStyle w:val="Compact"/>
            </w:pPr>
            <w:r>
              <w:t xml:space="preserve">0.467</w:t>
            </w:r>
          </w:p>
        </w:tc>
        <w:tc>
          <w:tcPr/>
          <w:p>
            <w:pPr>
              <w:pStyle w:val="Compact"/>
            </w:pPr>
            <w:r>
              <w:t xml:space="preserve">-0.407</w:t>
            </w:r>
          </w:p>
        </w:tc>
        <w:tc>
          <w:tcPr/>
          <w:p>
            <w:pPr>
              <w:pStyle w:val="Compact"/>
            </w:pPr>
            <w:r>
              <w:t xml:space="preserve">-0.510</w:t>
            </w:r>
          </w:p>
        </w:tc>
      </w:tr>
      <w:tr>
        <w:tc>
          <w:tcPr/>
          <w:p>
            <w:pPr>
              <w:pStyle w:val="Compact"/>
            </w:pPr>
            <m:oMath>
              <m:sSub>
                <m:e>
                  <m:r>
                    <m:t>X</m:t>
                  </m:r>
                </m:e>
                <m:sub>
                  <m:r>
                    <m:t>2</m:t>
                  </m:r>
                </m:sub>
              </m:sSub>
            </m:oMath>
          </w:p>
        </w:tc>
        <w:tc>
          <w:tcPr/>
          <w:p>
            <w:pPr>
              <w:pStyle w:val="Compact"/>
            </w:pPr>
            <w:r>
              <w:t xml:space="preserve">-0.220</w:t>
            </w:r>
          </w:p>
        </w:tc>
        <w:tc>
          <w:tcPr/>
          <w:p>
            <w:pPr>
              <w:pStyle w:val="Compact"/>
            </w:pPr>
            <w:r>
              <w:t xml:space="preserve">0.093</w:t>
            </w:r>
          </w:p>
        </w:tc>
        <w:tc>
          <w:tcPr/>
          <w:p>
            <w:pPr>
              <w:pStyle w:val="Compact"/>
            </w:pPr>
            <w:r>
              <w:t xml:space="preserve">-0.257</w:t>
            </w:r>
          </w:p>
        </w:tc>
        <w:tc>
          <w:tcPr/>
          <w:p>
            <w:pPr>
              <w:pStyle w:val="Compact"/>
            </w:pPr>
            <w:r>
              <w:t xml:space="preserve">-0.420</w:t>
            </w:r>
          </w:p>
        </w:tc>
      </w:tr>
    </w:tbl>
    <w:p>
      <w:pPr>
        <w:pStyle w:val="BodyText"/>
      </w:pPr>
      <w:r>
        <w:t xml:space="preserve">Modeli raporton</w:t>
      </w:r>
      <w:r>
        <w:t xml:space="preserve"> </w:t>
      </w:r>
      <m:oMath>
        <m:sSup>
          <m:e>
            <m:r>
              <m:t>R</m:t>
            </m:r>
          </m:e>
          <m:sup>
            <m:r>
              <m:t>2</m:t>
            </m:r>
          </m:sup>
        </m:sSup>
        <m:r>
          <m:rPr>
            <m:sty m:val="p"/>
          </m:rPr>
          <m:t>=</m:t>
        </m:r>
        <m:r>
          <m:t>0.316</m:t>
        </m:r>
      </m:oMath>
      <w:r>
        <w:t xml:space="preserve">, R-katrorin e përshtatur</w:t>
      </w:r>
      <w:r>
        <w:t xml:space="preserve"> </w:t>
      </w:r>
      <m:oMath>
        <m:sSup>
          <m:e>
            <m:r>
              <m:t>R</m:t>
            </m:r>
          </m:e>
          <m:sup>
            <m:r>
              <m:t>2</m:t>
            </m:r>
          </m:sup>
        </m:sSup>
        <m:r>
          <m:rPr>
            <m:sty m:val="p"/>
          </m:rPr>
          <m:t>=</m:t>
        </m:r>
        <m:r>
          <m:t>0.296</m:t>
        </m:r>
      </m:oMath>
      <w:r>
        <w:t xml:space="preserve">, gabimin standard të rezidualeve</w:t>
      </w:r>
      <w:r>
        <w:t xml:space="preserve"> </w:t>
      </w:r>
      <m:oMath>
        <m:r>
          <m:rPr>
            <m:sty m:val="p"/>
          </m:rPr>
          <m:t>=</m:t>
        </m:r>
        <m:r>
          <m:t>4.80</m:t>
        </m:r>
      </m:oMath>
      <w:r>
        <w:t xml:space="preserve"> </w:t>
      </w:r>
      <w:r>
        <w:t xml:space="preserve">minuta dhe shkallët e lirisë reziduale</w:t>
      </w:r>
      <w:r>
        <w:t xml:space="preserve"> </w:t>
      </w:r>
      <m:oMath>
        <m:r>
          <m:t>d</m:t>
        </m:r>
        <m:r>
          <m:t>f</m:t>
        </m:r>
        <m:r>
          <m:rPr>
            <m:sty m:val="p"/>
          </m:rPr>
          <m:t>=</m:t>
        </m:r>
        <m:r>
          <m:t>69</m:t>
        </m:r>
      </m:oMath>
      <w:r>
        <w:t xml:space="preserve">.</w:t>
      </w:r>
    </w:p>
    <w:p>
      <w:pPr>
        <w:pStyle w:val="Compact"/>
        <w:numPr>
          <w:ilvl w:val="0"/>
          <w:numId w:val="1012"/>
        </w:numPr>
      </w:pPr>
      <w:r>
        <w:t xml:space="preserve">Shkruaje ekuacionin e përshtatur dhe shpjego si ndryshon një vlerësim i pastandardizuar nga një koeficient i standardizuar. (b) Interpretoji me kusht të dyja pjerrësitë e pastandardizuara. Përdor njësinë e rezultatit dhe shprehjen</w:t>
      </w:r>
      <w:r>
        <w:t xml:space="preserve"> </w:t>
      </w:r>
      <w:r>
        <w:t xml:space="preserve">“duke e mbajtur të pandryshuar ndryshoren tjetër parashikuese”</w:t>
      </w:r>
      <w:r>
        <w:t xml:space="preserve">. (c) Llogarite secilën statistikë</w:t>
      </w:r>
      <w:r>
        <w:t xml:space="preserve"> </w:t>
      </w:r>
      <m:oMath>
        <m:r>
          <m:t>t</m:t>
        </m:r>
      </m:oMath>
      <w:r>
        <w:t xml:space="preserve"> </w:t>
      </w:r>
      <w:r>
        <w:t xml:space="preserve">si vlerësimi i pjesëtuar me gabimin e vet standard, gjeji vlerat e dyanshme</w:t>
      </w:r>
      <w:r>
        <w:t xml:space="preserve"> </w:t>
      </w:r>
      <m:oMath>
        <m:r>
          <m:t>p</m:t>
        </m:r>
      </m:oMath>
      <w:r>
        <w:t xml:space="preserve"> </w:t>
      </w:r>
      <w:r>
        <w:t xml:space="preserve">dhe merr vendimin në</w:t>
      </w:r>
      <w:r>
        <w:t xml:space="preserve"> </w:t>
      </w:r>
      <m:oMath>
        <m:r>
          <m:t>α</m:t>
        </m:r>
        <m:r>
          <m:rPr>
            <m:sty m:val="p"/>
          </m:rPr>
          <m:t>=</m:t>
        </m:r>
        <m:r>
          <m:t>.05</m:t>
        </m:r>
      </m:oMath>
      <w:r>
        <w:t xml:space="preserve">. (d) Interpreto</w:t>
      </w:r>
      <w:r>
        <w:t xml:space="preserve"> </w:t>
      </w:r>
      <m:oMath>
        <m:sSup>
          <m:e>
            <m:r>
              <m:t>R</m:t>
            </m:r>
          </m:e>
          <m:sup>
            <m:r>
              <m:t>2</m:t>
            </m:r>
          </m:sup>
        </m:sSup>
      </m:oMath>
      <w:r>
        <w:t xml:space="preserve">,</w:t>
      </w:r>
      <w:r>
        <w:t xml:space="preserve"> </w:t>
      </w:r>
      <m:oMath>
        <m:sSup>
          <m:e>
            <m:r>
              <m:t>R</m:t>
            </m:r>
          </m:e>
          <m:sup>
            <m:r>
              <m:t>2</m:t>
            </m:r>
          </m:sup>
        </m:sSup>
      </m:oMath>
      <w:r>
        <w:t xml:space="preserve"> </w:t>
      </w:r>
      <w:r>
        <w:t xml:space="preserve">të përshtatur dhe gabimin standard të rezidualeve. Pastaj shpjego pse secili koeficient i standardizuar i regresionit të shumëfishtë mund të ndryshojë nga korrelacioni i vet bivariat.</w:t>
      </w:r>
    </w:p>
    <w:bookmarkEnd w:id="33"/>
    <w:bookmarkStart w:id="34" w:name="Xa8bc816706db3e9b8388fce461bb7f004ca3b94"/>
    <w:p>
      <w:pPr>
        <w:pStyle w:val="Heading3"/>
      </w:pPr>
      <w:r>
        <w:rPr>
          <w:rStyle w:val="VerbatimChar"/>
        </w:rPr>
        <w:t xml:space="preserve">T07-A01-V03</w:t>
      </w:r>
      <w:r>
        <w:t xml:space="preserve">: Rutinat e leximit dhe të kuptuarit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ndërtuar përdor 95 raste. Ndryshorja e rezultatit</w:t>
      </w:r>
      <w:r>
        <w:t xml:space="preserve"> </w:t>
      </w:r>
      <m:oMath>
        <m:r>
          <m:t>Y</m:t>
        </m:r>
      </m:oMath>
      <w:r>
        <w:t xml:space="preserve"> </w:t>
      </w:r>
      <w:r>
        <w:t xml:space="preserve">quhet «pikët e të kuptuarit» dhe matet me njësinë «pikë»;</w:t>
      </w:r>
      <w:r>
        <w:t xml:space="preserve"> </w:t>
      </w:r>
      <m:oMath>
        <m:sSub>
          <m:e>
            <m:r>
              <m:t>X</m:t>
            </m:r>
          </m:e>
          <m:sub>
            <m:r>
              <m:t>1</m:t>
            </m:r>
          </m:sub>
        </m:sSub>
      </m:oMath>
      <w:r>
        <w:t xml:space="preserve"> </w:t>
      </w:r>
      <w:r>
        <w:t xml:space="preserve">është ndryshorja parashikuese «orët javore të leximit», ndërsa</w:t>
      </w:r>
      <w:r>
        <w:t xml:space="preserve"> </w:t>
      </w:r>
      <m:oMath>
        <m:sSub>
          <m:e>
            <m:r>
              <m:t>X</m:t>
            </m:r>
          </m:e>
          <m:sub>
            <m:r>
              <m:t>2</m:t>
            </m:r>
          </m:sub>
        </m:sSub>
      </m:oMath>
      <w:r>
        <w:t xml:space="preserve"> </w:t>
      </w:r>
      <w:r>
        <w:t xml:space="preserve">është ndryshorja parashikuese «pikët fillestare të fjalorit». Prerja e përshtatur është 42.000. Rezultati i përzgjedhur është:</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Termi</w:t>
            </w:r>
          </w:p>
        </w:tc>
        <w:tc>
          <w:tcPr/>
          <w:p>
            <w:pPr>
              <w:pStyle w:val="Compact"/>
            </w:pPr>
            <w:r>
              <w:t xml:space="preserve">Vlerësimi</w:t>
            </w:r>
          </w:p>
        </w:tc>
        <w:tc>
          <w:tcPr/>
          <w:p>
            <w:pPr>
              <w:pStyle w:val="Compact"/>
            </w:pPr>
            <w:r>
              <w:t xml:space="preserve">SE</w:t>
            </w:r>
          </w:p>
        </w:tc>
        <w:tc>
          <w:tcPr/>
          <w:p>
            <w:pPr>
              <w:pStyle w:val="Compact"/>
            </w:pPr>
            <w:r>
              <w:t xml:space="preserve">I standardizuar</w:t>
            </w:r>
          </w:p>
        </w:tc>
        <w:tc>
          <w:tcPr/>
          <w:p>
            <w:pPr>
              <w:pStyle w:val="Compact"/>
            </w:pPr>
            <w:r>
              <w:t xml:space="preserve">r bivariat</w:t>
            </w:r>
          </w:p>
        </w:tc>
      </w:tr>
      <w:tr>
        <w:tc>
          <w:tcPr/>
          <w:p>
            <w:pPr>
              <w:pStyle w:val="Compact"/>
            </w:pPr>
            <m:oMath>
              <m:sSub>
                <m:e>
                  <m:r>
                    <m:t>X</m:t>
                  </m:r>
                </m:e>
                <m:sub>
                  <m:r>
                    <m:t>1</m:t>
                  </m:r>
                </m:sub>
              </m:sSub>
            </m:oMath>
          </w:p>
        </w:tc>
        <w:tc>
          <w:tcPr/>
          <w:p>
            <w:pPr>
              <w:pStyle w:val="Compact"/>
            </w:pPr>
            <w:r>
              <w:t xml:space="preserve">1.850</w:t>
            </w:r>
          </w:p>
        </w:tc>
        <w:tc>
          <w:tcPr/>
          <w:p>
            <w:pPr>
              <w:pStyle w:val="Compact"/>
            </w:pPr>
            <w:r>
              <w:t xml:space="preserve">0.443</w:t>
            </w:r>
          </w:p>
        </w:tc>
        <w:tc>
          <w:tcPr/>
          <w:p>
            <w:pPr>
              <w:pStyle w:val="Compact"/>
            </w:pPr>
            <w:r>
              <w:t xml:space="preserve">0.383</w:t>
            </w:r>
          </w:p>
        </w:tc>
        <w:tc>
          <w:tcPr/>
          <w:p>
            <w:pPr>
              <w:pStyle w:val="Compact"/>
            </w:pPr>
            <w:r>
              <w:t xml:space="preserve">0.490</w:t>
            </w:r>
          </w:p>
        </w:tc>
      </w:tr>
      <w:tr>
        <w:tc>
          <w:tcPr/>
          <w:p>
            <w:pPr>
              <w:pStyle w:val="Compact"/>
            </w:pPr>
            <m:oMath>
              <m:sSub>
                <m:e>
                  <m:r>
                    <m:t>X</m:t>
                  </m:r>
                </m:e>
                <m:sub>
                  <m:r>
                    <m:t>2</m:t>
                  </m:r>
                </m:sub>
              </m:sSub>
            </m:oMath>
          </w:p>
        </w:tc>
        <w:tc>
          <w:tcPr/>
          <w:p>
            <w:pPr>
              <w:pStyle w:val="Compact"/>
            </w:pPr>
            <w:r>
              <w:t xml:space="preserve">0.280</w:t>
            </w:r>
          </w:p>
        </w:tc>
        <w:tc>
          <w:tcPr/>
          <w:p>
            <w:pPr>
              <w:pStyle w:val="Compact"/>
            </w:pPr>
            <w:r>
              <w:t xml:space="preserve">0.084</w:t>
            </w:r>
          </w:p>
        </w:tc>
        <w:tc>
          <w:tcPr/>
          <w:p>
            <w:pPr>
              <w:pStyle w:val="Compact"/>
            </w:pPr>
            <w:r>
              <w:t xml:space="preserve">0.306</w:t>
            </w:r>
          </w:p>
        </w:tc>
        <w:tc>
          <w:tcPr/>
          <w:p>
            <w:pPr>
              <w:pStyle w:val="Compact"/>
            </w:pPr>
            <w:r>
              <w:t xml:space="preserve">0.440</w:t>
            </w:r>
          </w:p>
        </w:tc>
      </w:tr>
    </w:tbl>
    <w:p>
      <w:pPr>
        <w:pStyle w:val="BodyText"/>
      </w:pPr>
      <w:r>
        <w:t xml:space="preserve">Modeli raporton</w:t>
      </w:r>
      <w:r>
        <w:t xml:space="preserve"> </w:t>
      </w:r>
      <m:oMath>
        <m:sSup>
          <m:e>
            <m:r>
              <m:t>R</m:t>
            </m:r>
          </m:e>
          <m:sup>
            <m:r>
              <m:t>2</m:t>
            </m:r>
          </m:sup>
        </m:sSup>
        <m:r>
          <m:rPr>
            <m:sty m:val="p"/>
          </m:rPr>
          <m:t>=</m:t>
        </m:r>
        <m:r>
          <m:t>0.322</m:t>
        </m:r>
      </m:oMath>
      <w:r>
        <w:t xml:space="preserve">, R-katrorin e përshtatur</w:t>
      </w:r>
      <w:r>
        <w:t xml:space="preserve"> </w:t>
      </w:r>
      <m:oMath>
        <m:sSup>
          <m:e>
            <m:r>
              <m:t>R</m:t>
            </m:r>
          </m:e>
          <m:sup>
            <m:r>
              <m:t>2</m:t>
            </m:r>
          </m:sup>
        </m:sSup>
        <m:r>
          <m:rPr>
            <m:sty m:val="p"/>
          </m:rPr>
          <m:t>=</m:t>
        </m:r>
        <m:r>
          <m:t>0.308</m:t>
        </m:r>
      </m:oMath>
      <w:r>
        <w:t xml:space="preserve">, gabimin standard të rezidualeve</w:t>
      </w:r>
      <w:r>
        <w:t xml:space="preserve"> </w:t>
      </w:r>
      <m:oMath>
        <m:r>
          <m:rPr>
            <m:sty m:val="p"/>
          </m:rPr>
          <m:t>=</m:t>
        </m:r>
        <m:r>
          <m:t>5.10</m:t>
        </m:r>
      </m:oMath>
      <w:r>
        <w:t xml:space="preserve"> </w:t>
      </w:r>
      <w:r>
        <w:t xml:space="preserve">pikë dhe shkallët e lirisë reziduale</w:t>
      </w:r>
      <w:r>
        <w:t xml:space="preserve"> </w:t>
      </w:r>
      <m:oMath>
        <m:r>
          <m:t>d</m:t>
        </m:r>
        <m:r>
          <m:t>f</m:t>
        </m:r>
        <m:r>
          <m:rPr>
            <m:sty m:val="p"/>
          </m:rPr>
          <m:t>=</m:t>
        </m:r>
        <m:r>
          <m:t>92</m:t>
        </m:r>
      </m:oMath>
      <w:r>
        <w:t xml:space="preserve">.</w:t>
      </w:r>
    </w:p>
    <w:p>
      <w:pPr>
        <w:pStyle w:val="Compact"/>
        <w:numPr>
          <w:ilvl w:val="0"/>
          <w:numId w:val="1013"/>
        </w:numPr>
      </w:pPr>
      <w:r>
        <w:t xml:space="preserve">Shkruaje ekuacionin e përshtatur dhe shpjego si ndryshon një vlerësim i pastandardizuar nga një koeficient i standardizuar. (b) Interpretoji me kusht të dyja pjerrësitë e pastandardizuara. Përdor njësinë e rezultatit dhe shprehjen</w:t>
      </w:r>
      <w:r>
        <w:t xml:space="preserve"> </w:t>
      </w:r>
      <w:r>
        <w:t xml:space="preserve">“duke e mbajtur të pandryshuar ndryshoren tjetër parashikuese”</w:t>
      </w:r>
      <w:r>
        <w:t xml:space="preserve">. (c) Llogarite secilën statistikë</w:t>
      </w:r>
      <w:r>
        <w:t xml:space="preserve"> </w:t>
      </w:r>
      <m:oMath>
        <m:r>
          <m:t>t</m:t>
        </m:r>
      </m:oMath>
      <w:r>
        <w:t xml:space="preserve"> </w:t>
      </w:r>
      <w:r>
        <w:t xml:space="preserve">si vlerësimi i pjesëtuar me gabimin e vet standard, gjeji vlerat e dyanshme</w:t>
      </w:r>
      <w:r>
        <w:t xml:space="preserve"> </w:t>
      </w:r>
      <m:oMath>
        <m:r>
          <m:t>p</m:t>
        </m:r>
      </m:oMath>
      <w:r>
        <w:t xml:space="preserve"> </w:t>
      </w:r>
      <w:r>
        <w:t xml:space="preserve">dhe merr vendimin në</w:t>
      </w:r>
      <w:r>
        <w:t xml:space="preserve"> </w:t>
      </w:r>
      <m:oMath>
        <m:r>
          <m:t>α</m:t>
        </m:r>
        <m:r>
          <m:rPr>
            <m:sty m:val="p"/>
          </m:rPr>
          <m:t>=</m:t>
        </m:r>
        <m:r>
          <m:t>.05</m:t>
        </m:r>
      </m:oMath>
      <w:r>
        <w:t xml:space="preserve">. (d) Interpreto</w:t>
      </w:r>
      <w:r>
        <w:t xml:space="preserve"> </w:t>
      </w:r>
      <m:oMath>
        <m:sSup>
          <m:e>
            <m:r>
              <m:t>R</m:t>
            </m:r>
          </m:e>
          <m:sup>
            <m:r>
              <m:t>2</m:t>
            </m:r>
          </m:sup>
        </m:sSup>
      </m:oMath>
      <w:r>
        <w:t xml:space="preserve">,</w:t>
      </w:r>
      <w:r>
        <w:t xml:space="preserve"> </w:t>
      </w:r>
      <m:oMath>
        <m:sSup>
          <m:e>
            <m:r>
              <m:t>R</m:t>
            </m:r>
          </m:e>
          <m:sup>
            <m:r>
              <m:t>2</m:t>
            </m:r>
          </m:sup>
        </m:sSup>
      </m:oMath>
      <w:r>
        <w:t xml:space="preserve"> </w:t>
      </w:r>
      <w:r>
        <w:t xml:space="preserve">të përshtatur dhe gabimin standard të rezidualeve. Pastaj shpjego pse secili koeficient i standardizuar i regresionit të shumëfishtë mund të ndryshojë nga korrelacioni i vet bivariat.</w:t>
      </w:r>
    </w:p>
    <w:bookmarkEnd w:id="34"/>
    <w:bookmarkStart w:id="35" w:name="Xdcbb697f25ed411f9d67d2ade99f56e9f7530c8"/>
    <w:p>
      <w:pPr>
        <w:pStyle w:val="Heading3"/>
      </w:pPr>
      <w:r>
        <w:rPr>
          <w:rStyle w:val="VerbatimChar"/>
        </w:rPr>
        <w:t xml:space="preserve">T07-A01-V04</w:t>
      </w:r>
      <w:r>
        <w:t xml:space="preserve">: Ushtrimi i rrugës dhe koha e navigimit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ndërtuar përdor 68 raste. Ndryshorja e rezultatit</w:t>
      </w:r>
      <w:r>
        <w:t xml:space="preserve"> </w:t>
      </w:r>
      <m:oMath>
        <m:r>
          <m:t>Y</m:t>
        </m:r>
      </m:oMath>
      <w:r>
        <w:t xml:space="preserve"> </w:t>
      </w:r>
      <w:r>
        <w:t xml:space="preserve">quhet «koha e navigimit» dhe matet me njësinë «minuta»;</w:t>
      </w:r>
      <w:r>
        <w:t xml:space="preserve"> </w:t>
      </w:r>
      <m:oMath>
        <m:sSub>
          <m:e>
            <m:r>
              <m:t>X</m:t>
            </m:r>
          </m:e>
          <m:sub>
            <m:r>
              <m:t>1</m:t>
            </m:r>
          </m:sub>
        </m:sSub>
      </m:oMath>
      <w:r>
        <w:t xml:space="preserve"> </w:t>
      </w:r>
      <w:r>
        <w:t xml:space="preserve">është ndryshorja parashikuese «përpjekjet për ta ushtruar rrugën», ndërsa</w:t>
      </w:r>
      <w:r>
        <w:t xml:space="preserve"> </w:t>
      </w:r>
      <m:oMath>
        <m:sSub>
          <m:e>
            <m:r>
              <m:t>X</m:t>
            </m:r>
          </m:e>
          <m:sub>
            <m:r>
              <m:t>2</m:t>
            </m:r>
          </m:sub>
        </m:sSub>
      </m:oMath>
      <w:r>
        <w:t xml:space="preserve"> </w:t>
      </w:r>
      <w:r>
        <w:t xml:space="preserve">është ndryshorja parashikuese «pikët e njohjes së rrugës». Prerja e përshtatur është 65.000. Rezultati i përzgjedhur është:</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Termi</w:t>
            </w:r>
          </w:p>
        </w:tc>
        <w:tc>
          <w:tcPr/>
          <w:p>
            <w:pPr>
              <w:pStyle w:val="Compact"/>
            </w:pPr>
            <w:r>
              <w:t xml:space="preserve">Vlerësimi</w:t>
            </w:r>
          </w:p>
        </w:tc>
        <w:tc>
          <w:tcPr/>
          <w:p>
            <w:pPr>
              <w:pStyle w:val="Compact"/>
            </w:pPr>
            <w:r>
              <w:t xml:space="preserve">SE</w:t>
            </w:r>
          </w:p>
        </w:tc>
        <w:tc>
          <w:tcPr/>
          <w:p>
            <w:pPr>
              <w:pStyle w:val="Compact"/>
            </w:pPr>
            <w:r>
              <w:t xml:space="preserve">I standardizuar</w:t>
            </w:r>
          </w:p>
        </w:tc>
        <w:tc>
          <w:tcPr/>
          <w:p>
            <w:pPr>
              <w:pStyle w:val="Compact"/>
            </w:pPr>
            <w:r>
              <w:t xml:space="preserve">r bivariat</w:t>
            </w:r>
          </w:p>
        </w:tc>
      </w:tr>
      <w:tr>
        <w:tc>
          <w:tcPr/>
          <w:p>
            <w:pPr>
              <w:pStyle w:val="Compact"/>
            </w:pPr>
            <m:oMath>
              <m:sSub>
                <m:e>
                  <m:r>
                    <m:t>X</m:t>
                  </m:r>
                </m:e>
                <m:sub>
                  <m:r>
                    <m:t>1</m:t>
                  </m:r>
                </m:sub>
              </m:sSub>
            </m:oMath>
          </w:p>
        </w:tc>
        <w:tc>
          <w:tcPr/>
          <w:p>
            <w:pPr>
              <w:pStyle w:val="Compact"/>
            </w:pPr>
            <w:r>
              <w:t xml:space="preserve">-2.100</w:t>
            </w:r>
          </w:p>
        </w:tc>
        <w:tc>
          <w:tcPr/>
          <w:p>
            <w:pPr>
              <w:pStyle w:val="Compact"/>
            </w:pPr>
            <w:r>
              <w:t xml:space="preserve">0.519</w:t>
            </w:r>
          </w:p>
        </w:tc>
        <w:tc>
          <w:tcPr/>
          <w:p>
            <w:pPr>
              <w:pStyle w:val="Compact"/>
            </w:pPr>
            <w:r>
              <w:t xml:space="preserve">-0.446</w:t>
            </w:r>
          </w:p>
        </w:tc>
        <w:tc>
          <w:tcPr/>
          <w:p>
            <w:pPr>
              <w:pStyle w:val="Compact"/>
            </w:pPr>
            <w:r>
              <w:t xml:space="preserve">-0.530</w:t>
            </w:r>
          </w:p>
        </w:tc>
      </w:tr>
      <w:tr>
        <w:tc>
          <w:tcPr/>
          <w:p>
            <w:pPr>
              <w:pStyle w:val="Compact"/>
            </w:pPr>
            <m:oMath>
              <m:sSub>
                <m:e>
                  <m:r>
                    <m:t>X</m:t>
                  </m:r>
                </m:e>
                <m:sub>
                  <m:r>
                    <m:t>2</m:t>
                  </m:r>
                </m:sub>
              </m:sSub>
            </m:oMath>
          </w:p>
        </w:tc>
        <w:tc>
          <w:tcPr/>
          <w:p>
            <w:pPr>
              <w:pStyle w:val="Compact"/>
            </w:pPr>
            <w:r>
              <w:t xml:space="preserve">-0.160</w:t>
            </w:r>
          </w:p>
        </w:tc>
        <w:tc>
          <w:tcPr/>
          <w:p>
            <w:pPr>
              <w:pStyle w:val="Compact"/>
            </w:pPr>
            <w:r>
              <w:t xml:space="preserve">0.080</w:t>
            </w:r>
          </w:p>
        </w:tc>
        <w:tc>
          <w:tcPr/>
          <w:p>
            <w:pPr>
              <w:pStyle w:val="Compact"/>
            </w:pPr>
            <w:r>
              <w:t xml:space="preserve">-0.220</w:t>
            </w:r>
          </w:p>
        </w:tc>
        <w:tc>
          <w:tcPr/>
          <w:p>
            <w:pPr>
              <w:pStyle w:val="Compact"/>
            </w:pPr>
            <w:r>
              <w:t xml:space="preserve">-0.390</w:t>
            </w:r>
          </w:p>
        </w:tc>
      </w:tr>
    </w:tbl>
    <w:p>
      <w:pPr>
        <w:pStyle w:val="BodyText"/>
      </w:pPr>
      <w:r>
        <w:t xml:space="preserve">Modeli raporton</w:t>
      </w:r>
      <w:r>
        <w:t xml:space="preserve"> </w:t>
      </w:r>
      <m:oMath>
        <m:sSup>
          <m:e>
            <m:r>
              <m:t>R</m:t>
            </m:r>
          </m:e>
          <m:sup>
            <m:r>
              <m:t>2</m:t>
            </m:r>
          </m:sup>
        </m:sSup>
        <m:r>
          <m:rPr>
            <m:sty m:val="p"/>
          </m:rPr>
          <m:t>=</m:t>
        </m:r>
        <m:r>
          <m:t>0.322</m:t>
        </m:r>
      </m:oMath>
      <w:r>
        <w:t xml:space="preserve">, R-katrorin e përshtatur</w:t>
      </w:r>
      <w:r>
        <w:t xml:space="preserve"> </w:t>
      </w:r>
      <m:oMath>
        <m:sSup>
          <m:e>
            <m:r>
              <m:t>R</m:t>
            </m:r>
          </m:e>
          <m:sup>
            <m:r>
              <m:t>2</m:t>
            </m:r>
          </m:sup>
        </m:sSup>
        <m:r>
          <m:rPr>
            <m:sty m:val="p"/>
          </m:rPr>
          <m:t>=</m:t>
        </m:r>
        <m:r>
          <m:t>0.302</m:t>
        </m:r>
      </m:oMath>
      <w:r>
        <w:t xml:space="preserve">, gabimin standard të rezidualeve</w:t>
      </w:r>
      <w:r>
        <w:t xml:space="preserve"> </w:t>
      </w:r>
      <m:oMath>
        <m:r>
          <m:rPr>
            <m:sty m:val="p"/>
          </m:rPr>
          <m:t>=</m:t>
        </m:r>
        <m:r>
          <m:t>6.00</m:t>
        </m:r>
      </m:oMath>
      <w:r>
        <w:t xml:space="preserve"> </w:t>
      </w:r>
      <w:r>
        <w:t xml:space="preserve">minuta dhe shkallët e lirisë reziduale</w:t>
      </w:r>
      <w:r>
        <w:t xml:space="preserve"> </w:t>
      </w:r>
      <m:oMath>
        <m:r>
          <m:t>d</m:t>
        </m:r>
        <m:r>
          <m:t>f</m:t>
        </m:r>
        <m:r>
          <m:rPr>
            <m:sty m:val="p"/>
          </m:rPr>
          <m:t>=</m:t>
        </m:r>
        <m:r>
          <m:t>65</m:t>
        </m:r>
      </m:oMath>
      <w:r>
        <w:t xml:space="preserve">.</w:t>
      </w:r>
    </w:p>
    <w:p>
      <w:pPr>
        <w:pStyle w:val="Compact"/>
        <w:numPr>
          <w:ilvl w:val="0"/>
          <w:numId w:val="1014"/>
        </w:numPr>
      </w:pPr>
      <w:r>
        <w:t xml:space="preserve">Shkruaje ekuacionin e përshtatur dhe shpjego si ndryshon një vlerësim i pastandardizuar nga një koeficient i standardizuar. (b) Interpretoji me kusht të dyja pjerrësitë e pastandardizuara. Përdor njësinë e rezultatit dhe shprehjen</w:t>
      </w:r>
      <w:r>
        <w:t xml:space="preserve"> </w:t>
      </w:r>
      <w:r>
        <w:t xml:space="preserve">“duke e mbajtur të pandryshuar ndryshoren tjetër parashikuese”</w:t>
      </w:r>
      <w:r>
        <w:t xml:space="preserve">. (c) Llogarite secilën statistikë</w:t>
      </w:r>
      <w:r>
        <w:t xml:space="preserve"> </w:t>
      </w:r>
      <m:oMath>
        <m:r>
          <m:t>t</m:t>
        </m:r>
      </m:oMath>
      <w:r>
        <w:t xml:space="preserve"> </w:t>
      </w:r>
      <w:r>
        <w:t xml:space="preserve">si vlerësimi i pjesëtuar me gabimin e vet standard, gjeji vlerat e dyanshme</w:t>
      </w:r>
      <w:r>
        <w:t xml:space="preserve"> </w:t>
      </w:r>
      <m:oMath>
        <m:r>
          <m:t>p</m:t>
        </m:r>
      </m:oMath>
      <w:r>
        <w:t xml:space="preserve"> </w:t>
      </w:r>
      <w:r>
        <w:t xml:space="preserve">dhe merr vendimin në</w:t>
      </w:r>
      <w:r>
        <w:t xml:space="preserve"> </w:t>
      </w:r>
      <m:oMath>
        <m:r>
          <m:t>α</m:t>
        </m:r>
        <m:r>
          <m:rPr>
            <m:sty m:val="p"/>
          </m:rPr>
          <m:t>=</m:t>
        </m:r>
        <m:r>
          <m:t>.05</m:t>
        </m:r>
      </m:oMath>
      <w:r>
        <w:t xml:space="preserve">. (d) Interpreto</w:t>
      </w:r>
      <w:r>
        <w:t xml:space="preserve"> </w:t>
      </w:r>
      <m:oMath>
        <m:sSup>
          <m:e>
            <m:r>
              <m:t>R</m:t>
            </m:r>
          </m:e>
          <m:sup>
            <m:r>
              <m:t>2</m:t>
            </m:r>
          </m:sup>
        </m:sSup>
      </m:oMath>
      <w:r>
        <w:t xml:space="preserve">,</w:t>
      </w:r>
      <w:r>
        <w:t xml:space="preserve"> </w:t>
      </w:r>
      <m:oMath>
        <m:sSup>
          <m:e>
            <m:r>
              <m:t>R</m:t>
            </m:r>
          </m:e>
          <m:sup>
            <m:r>
              <m:t>2</m:t>
            </m:r>
          </m:sup>
        </m:sSup>
      </m:oMath>
      <w:r>
        <w:t xml:space="preserve"> </w:t>
      </w:r>
      <w:r>
        <w:t xml:space="preserve">të përshtatur dhe gabimin standard të rezidualeve. Pastaj shpjego pse secili koeficient i standardizuar i regresionit të shumëfishtë mund të ndryshojë nga korrelacioni i vet bivariat.</w:t>
      </w:r>
    </w:p>
    <w:bookmarkEnd w:id="35"/>
    <w:bookmarkStart w:id="36" w:name="X2322d4659313e38217c2a8daef746e69b1fe224"/>
    <w:p>
      <w:pPr>
        <w:pStyle w:val="Heading3"/>
      </w:pPr>
      <w:r>
        <w:rPr>
          <w:rStyle w:val="VerbatimChar"/>
        </w:rPr>
        <w:t xml:space="preserve">T07-A01-V05</w:t>
      </w:r>
      <w:r>
        <w:t xml:space="preserve">: Praktika e kërkimit dhe saktësia në katalog</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ndërtuar përdor 110 raste. Ndryshorja e rezultatit</w:t>
      </w:r>
      <w:r>
        <w:t xml:space="preserve"> </w:t>
      </w:r>
      <m:oMath>
        <m:r>
          <m:t>Y</m:t>
        </m:r>
      </m:oMath>
      <w:r>
        <w:t xml:space="preserve"> </w:t>
      </w:r>
      <w:r>
        <w:t xml:space="preserve">quhet «pikët e saktësisë në katalog» dhe matet me njësinë «pikë»;</w:t>
      </w:r>
      <w:r>
        <w:t xml:space="preserve"> </w:t>
      </w:r>
      <m:oMath>
        <m:sSub>
          <m:e>
            <m:r>
              <m:t>X</m:t>
            </m:r>
          </m:e>
          <m:sub>
            <m:r>
              <m:t>1</m:t>
            </m:r>
          </m:sub>
        </m:sSub>
      </m:oMath>
      <w:r>
        <w:t xml:space="preserve"> </w:t>
      </w:r>
      <w:r>
        <w:t xml:space="preserve">është ndryshorja parashikuese «grupet e ushtrimeve të kërkimit», ndërsa</w:t>
      </w:r>
      <w:r>
        <w:t xml:space="preserve"> </w:t>
      </w:r>
      <m:oMath>
        <m:sSub>
          <m:e>
            <m:r>
              <m:t>X</m:t>
            </m:r>
          </m:e>
          <m:sub>
            <m:r>
              <m:t>2</m:t>
            </m:r>
          </m:sub>
        </m:sSub>
      </m:oMath>
      <w:r>
        <w:t xml:space="preserve"> </w:t>
      </w:r>
      <w:r>
        <w:t xml:space="preserve">është ndryshorja parashikuese «pikët e njohurive paraprake të katalogut». Prerja e përshtatur është 48.000. Rezultati i përzgjedhur është:</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Termi</w:t>
            </w:r>
          </w:p>
        </w:tc>
        <w:tc>
          <w:tcPr/>
          <w:p>
            <w:pPr>
              <w:pStyle w:val="Compact"/>
            </w:pPr>
            <w:r>
              <w:t xml:space="preserve">Vlerësimi</w:t>
            </w:r>
          </w:p>
        </w:tc>
        <w:tc>
          <w:tcPr/>
          <w:p>
            <w:pPr>
              <w:pStyle w:val="Compact"/>
            </w:pPr>
            <w:r>
              <w:t xml:space="preserve">SE</w:t>
            </w:r>
          </w:p>
        </w:tc>
        <w:tc>
          <w:tcPr/>
          <w:p>
            <w:pPr>
              <w:pStyle w:val="Compact"/>
            </w:pPr>
            <w:r>
              <w:t xml:space="preserve">I standardizuar</w:t>
            </w:r>
          </w:p>
        </w:tc>
        <w:tc>
          <w:tcPr/>
          <w:p>
            <w:pPr>
              <w:pStyle w:val="Compact"/>
            </w:pPr>
            <w:r>
              <w:t xml:space="preserve">r bivariat</w:t>
            </w:r>
          </w:p>
        </w:tc>
      </w:tr>
      <w:tr>
        <w:tc>
          <w:tcPr/>
          <w:p>
            <w:pPr>
              <w:pStyle w:val="Compact"/>
            </w:pPr>
            <m:oMath>
              <m:sSub>
                <m:e>
                  <m:r>
                    <m:t>X</m:t>
                  </m:r>
                </m:e>
                <m:sub>
                  <m:r>
                    <m:t>1</m:t>
                  </m:r>
                </m:sub>
              </m:sSub>
            </m:oMath>
          </w:p>
        </w:tc>
        <w:tc>
          <w:tcPr/>
          <w:p>
            <w:pPr>
              <w:pStyle w:val="Compact"/>
            </w:pPr>
            <w:r>
              <w:t xml:space="preserve">1.550</w:t>
            </w:r>
          </w:p>
        </w:tc>
        <w:tc>
          <w:tcPr/>
          <w:p>
            <w:pPr>
              <w:pStyle w:val="Compact"/>
            </w:pPr>
            <w:r>
              <w:t xml:space="preserve">0.413</w:t>
            </w:r>
          </w:p>
        </w:tc>
        <w:tc>
          <w:tcPr/>
          <w:p>
            <w:pPr>
              <w:pStyle w:val="Compact"/>
            </w:pPr>
            <w:r>
              <w:t xml:space="preserve">0.339</w:t>
            </w:r>
          </w:p>
        </w:tc>
        <w:tc>
          <w:tcPr/>
          <w:p>
            <w:pPr>
              <w:pStyle w:val="Compact"/>
            </w:pPr>
            <w:r>
              <w:t xml:space="preserve">0.460</w:t>
            </w:r>
          </w:p>
        </w:tc>
      </w:tr>
      <w:tr>
        <w:tc>
          <w:tcPr/>
          <w:p>
            <w:pPr>
              <w:pStyle w:val="Compact"/>
            </w:pPr>
            <m:oMath>
              <m:sSub>
                <m:e>
                  <m:r>
                    <m:t>X</m:t>
                  </m:r>
                </m:e>
                <m:sub>
                  <m:r>
                    <m:t>2</m:t>
                  </m:r>
                </m:sub>
              </m:sSub>
            </m:oMath>
          </w:p>
        </w:tc>
        <w:tc>
          <w:tcPr/>
          <w:p>
            <w:pPr>
              <w:pStyle w:val="Compact"/>
            </w:pPr>
            <w:r>
              <w:t xml:space="preserve">0.340</w:t>
            </w:r>
          </w:p>
        </w:tc>
        <w:tc>
          <w:tcPr/>
          <w:p>
            <w:pPr>
              <w:pStyle w:val="Compact"/>
            </w:pPr>
            <w:r>
              <w:t xml:space="preserve">0.107</w:t>
            </w:r>
          </w:p>
        </w:tc>
        <w:tc>
          <w:tcPr/>
          <w:p>
            <w:pPr>
              <w:pStyle w:val="Compact"/>
            </w:pPr>
            <w:r>
              <w:t xml:space="preserve">0.288</w:t>
            </w:r>
          </w:p>
        </w:tc>
        <w:tc>
          <w:tcPr/>
          <w:p>
            <w:pPr>
              <w:pStyle w:val="Compact"/>
            </w:pPr>
            <w:r>
              <w:t xml:space="preserve">0.430</w:t>
            </w:r>
          </w:p>
        </w:tc>
      </w:tr>
    </w:tbl>
    <w:p>
      <w:pPr>
        <w:pStyle w:val="BodyText"/>
      </w:pPr>
      <w:r>
        <w:t xml:space="preserve">Modeli raporton</w:t>
      </w:r>
      <w:r>
        <w:t xml:space="preserve"> </w:t>
      </w:r>
      <m:oMath>
        <m:sSup>
          <m:e>
            <m:r>
              <m:t>R</m:t>
            </m:r>
          </m:e>
          <m:sup>
            <m:r>
              <m:t>2</m:t>
            </m:r>
          </m:sup>
        </m:sSup>
        <m:r>
          <m:rPr>
            <m:sty m:val="p"/>
          </m:rPr>
          <m:t>=</m:t>
        </m:r>
        <m:r>
          <m:t>0.280</m:t>
        </m:r>
      </m:oMath>
      <w:r>
        <w:t xml:space="preserve">, R-katrorin e përshtatur</w:t>
      </w:r>
      <w:r>
        <w:t xml:space="preserve"> </w:t>
      </w:r>
      <m:oMath>
        <m:sSup>
          <m:e>
            <m:r>
              <m:t>R</m:t>
            </m:r>
          </m:e>
          <m:sup>
            <m:r>
              <m:t>2</m:t>
            </m:r>
          </m:sup>
        </m:sSup>
        <m:r>
          <m:rPr>
            <m:sty m:val="p"/>
          </m:rPr>
          <m:t>=</m:t>
        </m:r>
        <m:r>
          <m:t>0.266</m:t>
        </m:r>
      </m:oMath>
      <w:r>
        <w:t xml:space="preserve">, gabimin standard të rezidualeve</w:t>
      </w:r>
      <w:r>
        <w:t xml:space="preserve"> </w:t>
      </w:r>
      <m:oMath>
        <m:r>
          <m:rPr>
            <m:sty m:val="p"/>
          </m:rPr>
          <m:t>=</m:t>
        </m:r>
        <m:r>
          <m:t>4.60</m:t>
        </m:r>
      </m:oMath>
      <w:r>
        <w:t xml:space="preserve"> </w:t>
      </w:r>
      <w:r>
        <w:t xml:space="preserve">pikë dhe shkallët e lirisë reziduale</w:t>
      </w:r>
      <w:r>
        <w:t xml:space="preserve"> </w:t>
      </w:r>
      <m:oMath>
        <m:r>
          <m:t>d</m:t>
        </m:r>
        <m:r>
          <m:t>f</m:t>
        </m:r>
        <m:r>
          <m:rPr>
            <m:sty m:val="p"/>
          </m:rPr>
          <m:t>=</m:t>
        </m:r>
        <m:r>
          <m:t>107</m:t>
        </m:r>
      </m:oMath>
      <w:r>
        <w:t xml:space="preserve">.</w:t>
      </w:r>
    </w:p>
    <w:p>
      <w:pPr>
        <w:pStyle w:val="Compact"/>
        <w:numPr>
          <w:ilvl w:val="0"/>
          <w:numId w:val="1015"/>
        </w:numPr>
      </w:pPr>
      <w:r>
        <w:t xml:space="preserve">Shkruaje ekuacionin e përshtatur dhe shpjego si ndryshon një vlerësim i pastandardizuar nga një koeficient i standardizuar. (b) Interpretoji me kusht të dyja pjerrësitë e pastandardizuara. Përdor njësinë e rezultatit dhe shprehjen</w:t>
      </w:r>
      <w:r>
        <w:t xml:space="preserve"> </w:t>
      </w:r>
      <w:r>
        <w:t xml:space="preserve">“duke e mbajtur të pandryshuar ndryshoren tjetër parashikuese”</w:t>
      </w:r>
      <w:r>
        <w:t xml:space="preserve">. (c) Llogarite secilën statistikë</w:t>
      </w:r>
      <w:r>
        <w:t xml:space="preserve"> </w:t>
      </w:r>
      <m:oMath>
        <m:r>
          <m:t>t</m:t>
        </m:r>
      </m:oMath>
      <w:r>
        <w:t xml:space="preserve"> </w:t>
      </w:r>
      <w:r>
        <w:t xml:space="preserve">si vlerësimi i pjesëtuar me gabimin e vet standard, gjeji vlerat e dyanshme</w:t>
      </w:r>
      <w:r>
        <w:t xml:space="preserve"> </w:t>
      </w:r>
      <m:oMath>
        <m:r>
          <m:t>p</m:t>
        </m:r>
      </m:oMath>
      <w:r>
        <w:t xml:space="preserve"> </w:t>
      </w:r>
      <w:r>
        <w:t xml:space="preserve">dhe merr vendimin në</w:t>
      </w:r>
      <w:r>
        <w:t xml:space="preserve"> </w:t>
      </w:r>
      <m:oMath>
        <m:r>
          <m:t>α</m:t>
        </m:r>
        <m:r>
          <m:rPr>
            <m:sty m:val="p"/>
          </m:rPr>
          <m:t>=</m:t>
        </m:r>
        <m:r>
          <m:t>.05</m:t>
        </m:r>
      </m:oMath>
      <w:r>
        <w:t xml:space="preserve">. (d) Interpreto</w:t>
      </w:r>
      <w:r>
        <w:t xml:space="preserve"> </w:t>
      </w:r>
      <m:oMath>
        <m:sSup>
          <m:e>
            <m:r>
              <m:t>R</m:t>
            </m:r>
          </m:e>
          <m:sup>
            <m:r>
              <m:t>2</m:t>
            </m:r>
          </m:sup>
        </m:sSup>
      </m:oMath>
      <w:r>
        <w:t xml:space="preserve">,</w:t>
      </w:r>
      <w:r>
        <w:t xml:space="preserve"> </w:t>
      </w:r>
      <m:oMath>
        <m:sSup>
          <m:e>
            <m:r>
              <m:t>R</m:t>
            </m:r>
          </m:e>
          <m:sup>
            <m:r>
              <m:t>2</m:t>
            </m:r>
          </m:sup>
        </m:sSup>
      </m:oMath>
      <w:r>
        <w:t xml:space="preserve"> </w:t>
      </w:r>
      <w:r>
        <w:t xml:space="preserve">të përshtatur dhe gabimin standard të rezidualeve. Pastaj shpjego pse secili koeficient i standardizuar i regresionit të shumëfishtë mund të ndryshojë nga korrelacioni i vet bivariat.</w:t>
      </w:r>
    </w:p>
    <w:bookmarkEnd w:id="36"/>
    <w:bookmarkStart w:id="37" w:name="Xc82416d8e874a8573e835635ea7e2c6b0fe56ff"/>
    <w:p>
      <w:pPr>
        <w:pStyle w:val="Heading3"/>
      </w:pPr>
      <w:r>
        <w:rPr>
          <w:rStyle w:val="VerbatimChar"/>
        </w:rPr>
        <w:t xml:space="preserve">T07-A01-V06</w:t>
      </w:r>
      <w:r>
        <w:t xml:space="preserve">: Pjesëmarrja në seminar dhe vetëbesimi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ndërtuar përdor 76 raste. Ndryshorja e rezultatit</w:t>
      </w:r>
      <w:r>
        <w:t xml:space="preserve"> </w:t>
      </w:r>
      <m:oMath>
        <m:r>
          <m:t>Y</m:t>
        </m:r>
      </m:oMath>
      <w:r>
        <w:t xml:space="preserve"> </w:t>
      </w:r>
      <w:r>
        <w:t xml:space="preserve">quhet «pikët e vetëbesimit» dhe matet me njësinë «pikë»;</w:t>
      </w:r>
      <w:r>
        <w:t xml:space="preserve"> </w:t>
      </w:r>
      <m:oMath>
        <m:sSub>
          <m:e>
            <m:r>
              <m:t>X</m:t>
            </m:r>
          </m:e>
          <m:sub>
            <m:r>
              <m:t>1</m:t>
            </m:r>
          </m:sub>
        </m:sSub>
      </m:oMath>
      <w:r>
        <w:t xml:space="preserve"> </w:t>
      </w:r>
      <w:r>
        <w:t xml:space="preserve">është ndryshorja parashikuese «seancat e seminarit», ndërsa</w:t>
      </w:r>
      <w:r>
        <w:t xml:space="preserve"> </w:t>
      </w:r>
      <m:oMath>
        <m:sSub>
          <m:e>
            <m:r>
              <m:t>X</m:t>
            </m:r>
          </m:e>
          <m:sub>
            <m:r>
              <m:t>2</m:t>
            </m:r>
          </m:sub>
        </m:sSub>
      </m:oMath>
      <w:r>
        <w:t xml:space="preserve"> </w:t>
      </w:r>
      <w:r>
        <w:t xml:space="preserve">është ndryshorja parashikuese «pikët fillestare të vetëbesimit». Prerja e përshtatur është 30.000. Rezultati i përzgjedhur është:</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Termi</w:t>
            </w:r>
          </w:p>
        </w:tc>
        <w:tc>
          <w:tcPr/>
          <w:p>
            <w:pPr>
              <w:pStyle w:val="Compact"/>
            </w:pPr>
            <w:r>
              <w:t xml:space="preserve">Vlerësimi</w:t>
            </w:r>
          </w:p>
        </w:tc>
        <w:tc>
          <w:tcPr/>
          <w:p>
            <w:pPr>
              <w:pStyle w:val="Compact"/>
            </w:pPr>
            <w:r>
              <w:t xml:space="preserve">SE</w:t>
            </w:r>
          </w:p>
        </w:tc>
        <w:tc>
          <w:tcPr/>
          <w:p>
            <w:pPr>
              <w:pStyle w:val="Compact"/>
            </w:pPr>
            <w:r>
              <w:t xml:space="preserve">I standardizuar</w:t>
            </w:r>
          </w:p>
        </w:tc>
        <w:tc>
          <w:tcPr/>
          <w:p>
            <w:pPr>
              <w:pStyle w:val="Compact"/>
            </w:pPr>
            <w:r>
              <w:t xml:space="preserve">r bivariat</w:t>
            </w:r>
          </w:p>
        </w:tc>
      </w:tr>
      <w:tr>
        <w:tc>
          <w:tcPr/>
          <w:p>
            <w:pPr>
              <w:pStyle w:val="Compact"/>
            </w:pPr>
            <m:oMath>
              <m:sSub>
                <m:e>
                  <m:r>
                    <m:t>X</m:t>
                  </m:r>
                </m:e>
                <m:sub>
                  <m:r>
                    <m:t>1</m:t>
                  </m:r>
                </m:sub>
              </m:sSub>
            </m:oMath>
          </w:p>
        </w:tc>
        <w:tc>
          <w:tcPr/>
          <w:p>
            <w:pPr>
              <w:pStyle w:val="Compact"/>
            </w:pPr>
            <w:r>
              <w:t xml:space="preserve">2.200</w:t>
            </w:r>
          </w:p>
        </w:tc>
        <w:tc>
          <w:tcPr/>
          <w:p>
            <w:pPr>
              <w:pStyle w:val="Compact"/>
            </w:pPr>
            <w:r>
              <w:t xml:space="preserve">0.546</w:t>
            </w:r>
          </w:p>
        </w:tc>
        <w:tc>
          <w:tcPr/>
          <w:p>
            <w:pPr>
              <w:pStyle w:val="Compact"/>
            </w:pPr>
            <w:r>
              <w:t xml:space="preserve">0.395</w:t>
            </w:r>
          </w:p>
        </w:tc>
        <w:tc>
          <w:tcPr/>
          <w:p>
            <w:pPr>
              <w:pStyle w:val="Compact"/>
            </w:pPr>
            <w:r>
              <w:t xml:space="preserve">0.500</w:t>
            </w:r>
          </w:p>
        </w:tc>
      </w:tr>
      <w:tr>
        <w:tc>
          <w:tcPr/>
          <w:p>
            <w:pPr>
              <w:pStyle w:val="Compact"/>
            </w:pPr>
            <m:oMath>
              <m:sSub>
                <m:e>
                  <m:r>
                    <m:t>X</m:t>
                  </m:r>
                </m:e>
                <m:sub>
                  <m:r>
                    <m:t>2</m:t>
                  </m:r>
                </m:sub>
              </m:sSub>
            </m:oMath>
          </w:p>
        </w:tc>
        <w:tc>
          <w:tcPr/>
          <w:p>
            <w:pPr>
              <w:pStyle w:val="Compact"/>
            </w:pPr>
            <w:r>
              <w:t xml:space="preserve">0.450</w:t>
            </w:r>
          </w:p>
        </w:tc>
        <w:tc>
          <w:tcPr/>
          <w:p>
            <w:pPr>
              <w:pStyle w:val="Compact"/>
            </w:pPr>
            <w:r>
              <w:t xml:space="preserve">0.125</w:t>
            </w:r>
          </w:p>
        </w:tc>
        <w:tc>
          <w:tcPr/>
          <w:p>
            <w:pPr>
              <w:pStyle w:val="Compact"/>
            </w:pPr>
            <w:r>
              <w:t xml:space="preserve">0.352</w:t>
            </w:r>
          </w:p>
        </w:tc>
        <w:tc>
          <w:tcPr/>
          <w:p>
            <w:pPr>
              <w:pStyle w:val="Compact"/>
            </w:pPr>
            <w:r>
              <w:t xml:space="preserve">0.470</w:t>
            </w:r>
          </w:p>
        </w:tc>
      </w:tr>
    </w:tbl>
    <w:p>
      <w:pPr>
        <w:pStyle w:val="BodyText"/>
      </w:pPr>
      <w:r>
        <w:t xml:space="preserve">Modeli raporton</w:t>
      </w:r>
      <w:r>
        <w:t xml:space="preserve"> </w:t>
      </w:r>
      <m:oMath>
        <m:sSup>
          <m:e>
            <m:r>
              <m:t>R</m:t>
            </m:r>
          </m:e>
          <m:sup>
            <m:r>
              <m:t>2</m:t>
            </m:r>
          </m:sup>
        </m:sSup>
        <m:r>
          <m:rPr>
            <m:sty m:val="p"/>
          </m:rPr>
          <m:t>=</m:t>
        </m:r>
        <m:r>
          <m:t>0.363</m:t>
        </m:r>
      </m:oMath>
      <w:r>
        <w:t xml:space="preserve">, R-katrorin e përshtatur</w:t>
      </w:r>
      <w:r>
        <w:t xml:space="preserve"> </w:t>
      </w:r>
      <m:oMath>
        <m:sSup>
          <m:e>
            <m:r>
              <m:t>R</m:t>
            </m:r>
          </m:e>
          <m:sup>
            <m:r>
              <m:t>2</m:t>
            </m:r>
          </m:sup>
        </m:sSup>
        <m:r>
          <m:rPr>
            <m:sty m:val="p"/>
          </m:rPr>
          <m:t>=</m:t>
        </m:r>
        <m:r>
          <m:t>0.345</m:t>
        </m:r>
      </m:oMath>
      <w:r>
        <w:t xml:space="preserve">, gabimin standard të rezidualeve</w:t>
      </w:r>
      <w:r>
        <w:t xml:space="preserve"> </w:t>
      </w:r>
      <m:oMath>
        <m:r>
          <m:rPr>
            <m:sty m:val="p"/>
          </m:rPr>
          <m:t>=</m:t>
        </m:r>
        <m:r>
          <m:t>5.00</m:t>
        </m:r>
      </m:oMath>
      <w:r>
        <w:t xml:space="preserve"> </w:t>
      </w:r>
      <w:r>
        <w:t xml:space="preserve">pikë dhe shkallët e lirisë reziduale</w:t>
      </w:r>
      <w:r>
        <w:t xml:space="preserve"> </w:t>
      </w:r>
      <m:oMath>
        <m:r>
          <m:t>d</m:t>
        </m:r>
        <m:r>
          <m:t>f</m:t>
        </m:r>
        <m:r>
          <m:rPr>
            <m:sty m:val="p"/>
          </m:rPr>
          <m:t>=</m:t>
        </m:r>
        <m:r>
          <m:t>73</m:t>
        </m:r>
      </m:oMath>
      <w:r>
        <w:t xml:space="preserve">.</w:t>
      </w:r>
    </w:p>
    <w:p>
      <w:pPr>
        <w:pStyle w:val="Compact"/>
        <w:numPr>
          <w:ilvl w:val="0"/>
          <w:numId w:val="1016"/>
        </w:numPr>
      </w:pPr>
      <w:r>
        <w:t xml:space="preserve">Shkruaje ekuacionin e përshtatur dhe shpjego si ndryshon një vlerësim i pastandardizuar nga një koeficient i standardizuar. (b) Interpretoji me kusht të dyja pjerrësitë e pastandardizuara. Përdor njësinë e rezultatit dhe shprehjen</w:t>
      </w:r>
      <w:r>
        <w:t xml:space="preserve"> </w:t>
      </w:r>
      <w:r>
        <w:t xml:space="preserve">“duke e mbajtur të pandryshuar ndryshoren tjetër parashikuese”</w:t>
      </w:r>
      <w:r>
        <w:t xml:space="preserve">. (c) Llogarite secilën statistikë</w:t>
      </w:r>
      <w:r>
        <w:t xml:space="preserve"> </w:t>
      </w:r>
      <m:oMath>
        <m:r>
          <m:t>t</m:t>
        </m:r>
      </m:oMath>
      <w:r>
        <w:t xml:space="preserve"> </w:t>
      </w:r>
      <w:r>
        <w:t xml:space="preserve">si vlerësimi i pjesëtuar me gabimin e vet standard, gjeji vlerat e dyanshme</w:t>
      </w:r>
      <w:r>
        <w:t xml:space="preserve"> </w:t>
      </w:r>
      <m:oMath>
        <m:r>
          <m:t>p</m:t>
        </m:r>
      </m:oMath>
      <w:r>
        <w:t xml:space="preserve"> </w:t>
      </w:r>
      <w:r>
        <w:t xml:space="preserve">dhe merr vendimin në</w:t>
      </w:r>
      <w:r>
        <w:t xml:space="preserve"> </w:t>
      </w:r>
      <m:oMath>
        <m:r>
          <m:t>α</m:t>
        </m:r>
        <m:r>
          <m:rPr>
            <m:sty m:val="p"/>
          </m:rPr>
          <m:t>=</m:t>
        </m:r>
        <m:r>
          <m:t>.05</m:t>
        </m:r>
      </m:oMath>
      <w:r>
        <w:t xml:space="preserve">. (d) Interpreto</w:t>
      </w:r>
      <w:r>
        <w:t xml:space="preserve"> </w:t>
      </w:r>
      <m:oMath>
        <m:sSup>
          <m:e>
            <m:r>
              <m:t>R</m:t>
            </m:r>
          </m:e>
          <m:sup>
            <m:r>
              <m:t>2</m:t>
            </m:r>
          </m:sup>
        </m:sSup>
      </m:oMath>
      <w:r>
        <w:t xml:space="preserve">,</w:t>
      </w:r>
      <w:r>
        <w:t xml:space="preserve"> </w:t>
      </w:r>
      <m:oMath>
        <m:sSup>
          <m:e>
            <m:r>
              <m:t>R</m:t>
            </m:r>
          </m:e>
          <m:sup>
            <m:r>
              <m:t>2</m:t>
            </m:r>
          </m:sup>
        </m:sSup>
      </m:oMath>
      <w:r>
        <w:t xml:space="preserve"> </w:t>
      </w:r>
      <w:r>
        <w:t xml:space="preserve">të përshtatur dhe gabimin standard të rezidualeve. Pastaj shpjego pse secili koeficient i standardizuar i regresionit të shumëfishtë mund të ndryshojë nga korrelacioni i vet bivariat.</w:t>
      </w:r>
    </w:p>
    <w:bookmarkEnd w:id="37"/>
    <w:bookmarkStart w:id="38" w:name="X56b279a10179dbd28b396b5057a3af52a4b910c"/>
    <w:p>
      <w:pPr>
        <w:pStyle w:val="Heading3"/>
      </w:pPr>
      <w:r>
        <w:rPr>
          <w:rStyle w:val="VerbatimChar"/>
        </w:rPr>
        <w:t xml:space="preserve">T07-A01-V07</w:t>
      </w:r>
      <w:r>
        <w:t xml:space="preserve">: Blloqet e përqendrimit dhe saktësia e detyrës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ndërtuar përdor 120 raste. Ndryshorja e rezultatit</w:t>
      </w:r>
      <w:r>
        <w:t xml:space="preserve"> </w:t>
      </w:r>
      <m:oMath>
        <m:r>
          <m:t>Y</m:t>
        </m:r>
      </m:oMath>
      <w:r>
        <w:t xml:space="preserve"> </w:t>
      </w:r>
      <w:r>
        <w:t xml:space="preserve">quhet «pikët e saktësisë së detyrës» dhe matet me njësinë «pikë»;</w:t>
      </w:r>
      <w:r>
        <w:t xml:space="preserve"> </w:t>
      </w:r>
      <m:oMath>
        <m:sSub>
          <m:e>
            <m:r>
              <m:t>X</m:t>
            </m:r>
          </m:e>
          <m:sub>
            <m:r>
              <m:t>1</m:t>
            </m:r>
          </m:sub>
        </m:sSub>
      </m:oMath>
      <w:r>
        <w:t xml:space="preserve"> </w:t>
      </w:r>
      <w:r>
        <w:t xml:space="preserve">është ndryshorja parashikuese «blloqet pa njoftime», ndërsa</w:t>
      </w:r>
      <w:r>
        <w:t xml:space="preserve"> </w:t>
      </w:r>
      <m:oMath>
        <m:sSub>
          <m:e>
            <m:r>
              <m:t>X</m:t>
            </m:r>
          </m:e>
          <m:sub>
            <m:r>
              <m:t>2</m:t>
            </m:r>
          </m:sub>
        </m:sSub>
      </m:oMath>
      <w:r>
        <w:t xml:space="preserve"> </w:t>
      </w:r>
      <w:r>
        <w:t xml:space="preserve">është ndryshorja parashikuese «kohëzgjatja e gjumit në orë». Prerja e përshtatur është 55.000. Rezultati i përzgjedhur është:</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Termi</w:t>
            </w:r>
          </w:p>
        </w:tc>
        <w:tc>
          <w:tcPr/>
          <w:p>
            <w:pPr>
              <w:pStyle w:val="Compact"/>
            </w:pPr>
            <w:r>
              <w:t xml:space="preserve">Vlerësimi</w:t>
            </w:r>
          </w:p>
        </w:tc>
        <w:tc>
          <w:tcPr/>
          <w:p>
            <w:pPr>
              <w:pStyle w:val="Compact"/>
            </w:pPr>
            <w:r>
              <w:t xml:space="preserve">SE</w:t>
            </w:r>
          </w:p>
        </w:tc>
        <w:tc>
          <w:tcPr/>
          <w:p>
            <w:pPr>
              <w:pStyle w:val="Compact"/>
            </w:pPr>
            <w:r>
              <w:t xml:space="preserve">I standardizuar</w:t>
            </w:r>
          </w:p>
        </w:tc>
        <w:tc>
          <w:tcPr/>
          <w:p>
            <w:pPr>
              <w:pStyle w:val="Compact"/>
            </w:pPr>
            <w:r>
              <w:t xml:space="preserve">r bivariat</w:t>
            </w:r>
          </w:p>
        </w:tc>
      </w:tr>
      <w:tr>
        <w:tc>
          <w:tcPr/>
          <w:p>
            <w:pPr>
              <w:pStyle w:val="Compact"/>
            </w:pPr>
            <m:oMath>
              <m:sSub>
                <m:e>
                  <m:r>
                    <m:t>X</m:t>
                  </m:r>
                </m:e>
                <m:sub>
                  <m:r>
                    <m:t>1</m:t>
                  </m:r>
                </m:sub>
              </m:sSub>
            </m:oMath>
          </w:p>
        </w:tc>
        <w:tc>
          <w:tcPr/>
          <w:p>
            <w:pPr>
              <w:pStyle w:val="Compact"/>
            </w:pPr>
            <w:r>
              <w:t xml:space="preserve">1.300</w:t>
            </w:r>
          </w:p>
        </w:tc>
        <w:tc>
          <w:tcPr/>
          <w:p>
            <w:pPr>
              <w:pStyle w:val="Compact"/>
            </w:pPr>
            <w:r>
              <w:t xml:space="preserve">0.330</w:t>
            </w:r>
          </w:p>
        </w:tc>
        <w:tc>
          <w:tcPr/>
          <w:p>
            <w:pPr>
              <w:pStyle w:val="Compact"/>
            </w:pPr>
            <w:r>
              <w:t xml:space="preserve">0.329</w:t>
            </w:r>
          </w:p>
        </w:tc>
        <w:tc>
          <w:tcPr/>
          <w:p>
            <w:pPr>
              <w:pStyle w:val="Compact"/>
            </w:pPr>
            <w:r>
              <w:t xml:space="preserve">0.410</w:t>
            </w:r>
          </w:p>
        </w:tc>
      </w:tr>
      <w:tr>
        <w:tc>
          <w:tcPr/>
          <w:p>
            <w:pPr>
              <w:pStyle w:val="Compact"/>
            </w:pPr>
            <m:oMath>
              <m:sSub>
                <m:e>
                  <m:r>
                    <m:t>X</m:t>
                  </m:r>
                </m:e>
                <m:sub>
                  <m:r>
                    <m:t>2</m:t>
                  </m:r>
                </m:sub>
              </m:sSub>
            </m:oMath>
          </w:p>
        </w:tc>
        <w:tc>
          <w:tcPr/>
          <w:p>
            <w:pPr>
              <w:pStyle w:val="Compact"/>
            </w:pPr>
            <w:r>
              <w:t xml:space="preserve">1.150</w:t>
            </w:r>
          </w:p>
        </w:tc>
        <w:tc>
          <w:tcPr/>
          <w:p>
            <w:pPr>
              <w:pStyle w:val="Compact"/>
            </w:pPr>
            <w:r>
              <w:t xml:space="preserve">0.335</w:t>
            </w:r>
          </w:p>
        </w:tc>
        <w:tc>
          <w:tcPr/>
          <w:p>
            <w:pPr>
              <w:pStyle w:val="Compact"/>
            </w:pPr>
            <w:r>
              <w:t xml:space="preserve">0.288</w:t>
            </w:r>
          </w:p>
        </w:tc>
        <w:tc>
          <w:tcPr/>
          <w:p>
            <w:pPr>
              <w:pStyle w:val="Compact"/>
            </w:pPr>
            <w:r>
              <w:t xml:space="preserve">0.380</w:t>
            </w:r>
          </w:p>
        </w:tc>
      </w:tr>
    </w:tbl>
    <w:p>
      <w:pPr>
        <w:pStyle w:val="BodyText"/>
      </w:pPr>
      <w:r>
        <w:t xml:space="preserve">Modeli raporton</w:t>
      </w:r>
      <w:r>
        <w:t xml:space="preserve"> </w:t>
      </w:r>
      <m:oMath>
        <m:sSup>
          <m:e>
            <m:r>
              <m:t>R</m:t>
            </m:r>
          </m:e>
          <m:sup>
            <m:r>
              <m:t>2</m:t>
            </m:r>
          </m:sup>
        </m:sSup>
        <m:r>
          <m:rPr>
            <m:sty m:val="p"/>
          </m:rPr>
          <m:t>=</m:t>
        </m:r>
        <m:r>
          <m:t>0.244</m:t>
        </m:r>
      </m:oMath>
      <w:r>
        <w:t xml:space="preserve">, R-katrorin e përshtatur</w:t>
      </w:r>
      <w:r>
        <w:t xml:space="preserve"> </w:t>
      </w:r>
      <m:oMath>
        <m:sSup>
          <m:e>
            <m:r>
              <m:t>R</m:t>
            </m:r>
          </m:e>
          <m:sup>
            <m:r>
              <m:t>2</m:t>
            </m:r>
          </m:sup>
        </m:sSup>
        <m:r>
          <m:rPr>
            <m:sty m:val="p"/>
          </m:rPr>
          <m:t>=</m:t>
        </m:r>
        <m:r>
          <m:t>0.231</m:t>
        </m:r>
      </m:oMath>
      <w:r>
        <w:t xml:space="preserve">, gabimin standard të rezidualeve</w:t>
      </w:r>
      <w:r>
        <w:t xml:space="preserve"> </w:t>
      </w:r>
      <m:oMath>
        <m:r>
          <m:rPr>
            <m:sty m:val="p"/>
          </m:rPr>
          <m:t>=</m:t>
        </m:r>
        <m:r>
          <m:t>4.30</m:t>
        </m:r>
      </m:oMath>
      <w:r>
        <w:t xml:space="preserve"> </w:t>
      </w:r>
      <w:r>
        <w:t xml:space="preserve">pikë dhe shkallët e lirisë reziduale</w:t>
      </w:r>
      <w:r>
        <w:t xml:space="preserve"> </w:t>
      </w:r>
      <m:oMath>
        <m:r>
          <m:t>d</m:t>
        </m:r>
        <m:r>
          <m:t>f</m:t>
        </m:r>
        <m:r>
          <m:rPr>
            <m:sty m:val="p"/>
          </m:rPr>
          <m:t>=</m:t>
        </m:r>
        <m:r>
          <m:t>117</m:t>
        </m:r>
      </m:oMath>
      <w:r>
        <w:t xml:space="preserve">.</w:t>
      </w:r>
    </w:p>
    <w:p>
      <w:pPr>
        <w:pStyle w:val="Compact"/>
        <w:numPr>
          <w:ilvl w:val="0"/>
          <w:numId w:val="1017"/>
        </w:numPr>
      </w:pPr>
      <w:r>
        <w:t xml:space="preserve">Shkruaje ekuacionin e përshtatur dhe shpjego si ndryshon një vlerësim i pastandardizuar nga një koeficient i standardizuar. (b) Interpretoji me kusht të dyja pjerrësitë e pastandardizuara. Përdor njësinë e rezultatit dhe shprehjen</w:t>
      </w:r>
      <w:r>
        <w:t xml:space="preserve"> </w:t>
      </w:r>
      <w:r>
        <w:t xml:space="preserve">“duke e mbajtur të pandryshuar ndryshoren tjetër parashikuese”</w:t>
      </w:r>
      <w:r>
        <w:t xml:space="preserve">. (c) Llogarite secilën statistikë</w:t>
      </w:r>
      <w:r>
        <w:t xml:space="preserve"> </w:t>
      </w:r>
      <m:oMath>
        <m:r>
          <m:t>t</m:t>
        </m:r>
      </m:oMath>
      <w:r>
        <w:t xml:space="preserve"> </w:t>
      </w:r>
      <w:r>
        <w:t xml:space="preserve">si vlerësimi i pjesëtuar me gabimin e vet standard, gjeji vlerat e dyanshme</w:t>
      </w:r>
      <w:r>
        <w:t xml:space="preserve"> </w:t>
      </w:r>
      <m:oMath>
        <m:r>
          <m:t>p</m:t>
        </m:r>
      </m:oMath>
      <w:r>
        <w:t xml:space="preserve"> </w:t>
      </w:r>
      <w:r>
        <w:t xml:space="preserve">dhe merr vendimin në</w:t>
      </w:r>
      <w:r>
        <w:t xml:space="preserve"> </w:t>
      </w:r>
      <m:oMath>
        <m:r>
          <m:t>α</m:t>
        </m:r>
        <m:r>
          <m:rPr>
            <m:sty m:val="p"/>
          </m:rPr>
          <m:t>=</m:t>
        </m:r>
        <m:r>
          <m:t>.05</m:t>
        </m:r>
      </m:oMath>
      <w:r>
        <w:t xml:space="preserve">. (d) Interpreto</w:t>
      </w:r>
      <w:r>
        <w:t xml:space="preserve"> </w:t>
      </w:r>
      <m:oMath>
        <m:sSup>
          <m:e>
            <m:r>
              <m:t>R</m:t>
            </m:r>
          </m:e>
          <m:sup>
            <m:r>
              <m:t>2</m:t>
            </m:r>
          </m:sup>
        </m:sSup>
      </m:oMath>
      <w:r>
        <w:t xml:space="preserve">,</w:t>
      </w:r>
      <w:r>
        <w:t xml:space="preserve"> </w:t>
      </w:r>
      <m:oMath>
        <m:sSup>
          <m:e>
            <m:r>
              <m:t>R</m:t>
            </m:r>
          </m:e>
          <m:sup>
            <m:r>
              <m:t>2</m:t>
            </m:r>
          </m:sup>
        </m:sSup>
      </m:oMath>
      <w:r>
        <w:t xml:space="preserve"> </w:t>
      </w:r>
      <w:r>
        <w:t xml:space="preserve">të përshtatur dhe gabimin standard të rezidualeve. Pastaj shpjego pse secili koeficient i standardizuar i regresionit të shumëfishtë mund të ndryshojë nga korrelacioni i vet bivariat.</w:t>
      </w:r>
    </w:p>
    <w:bookmarkEnd w:id="38"/>
    <w:bookmarkStart w:id="39" w:name="X258efaf3b62def47b13721f8a1453e6375fb68b"/>
    <w:p>
      <w:pPr>
        <w:pStyle w:val="Heading3"/>
      </w:pPr>
      <w:r>
        <w:rPr>
          <w:rStyle w:val="VerbatimChar"/>
        </w:rPr>
        <w:t xml:space="preserve">T07-A01-V08</w:t>
      </w:r>
      <w:r>
        <w:t xml:space="preserve">: Vizitat në muze dhe njohuritë historike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ndërtuar përdor 84 raste. Ndryshorja e rezultatit</w:t>
      </w:r>
      <w:r>
        <w:t xml:space="preserve"> </w:t>
      </w:r>
      <m:oMath>
        <m:r>
          <m:t>Y</m:t>
        </m:r>
      </m:oMath>
      <w:r>
        <w:t xml:space="preserve"> </w:t>
      </w:r>
      <w:r>
        <w:t xml:space="preserve">quhet «pikët e njohurive historike» dhe matet me njësinë «pikë»;</w:t>
      </w:r>
      <w:r>
        <w:t xml:space="preserve"> </w:t>
      </w:r>
      <m:oMath>
        <m:sSub>
          <m:e>
            <m:r>
              <m:t>X</m:t>
            </m:r>
          </m:e>
          <m:sub>
            <m:r>
              <m:t>1</m:t>
            </m:r>
          </m:sub>
        </m:sSub>
      </m:oMath>
      <w:r>
        <w:t xml:space="preserve"> </w:t>
      </w:r>
      <w:r>
        <w:t xml:space="preserve">është ndryshorja parashikuese «vizitat në muze», ndërsa</w:t>
      </w:r>
      <w:r>
        <w:t xml:space="preserve"> </w:t>
      </w:r>
      <m:oMath>
        <m:sSub>
          <m:e>
            <m:r>
              <m:t>X</m:t>
            </m:r>
          </m:e>
          <m:sub>
            <m:r>
              <m:t>2</m:t>
            </m:r>
          </m:sub>
        </m:sSub>
      </m:oMath>
      <w:r>
        <w:t xml:space="preserve"> </w:t>
      </w:r>
      <w:r>
        <w:t xml:space="preserve">është ndryshorja parashikuese «pikët e njohurive paraprake të historisë». Prerja e përshtatur është 40.000. Rezultati i përzgjedhur është:</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Termi</w:t>
            </w:r>
          </w:p>
        </w:tc>
        <w:tc>
          <w:tcPr/>
          <w:p>
            <w:pPr>
              <w:pStyle w:val="Compact"/>
            </w:pPr>
            <w:r>
              <w:t xml:space="preserve">Vlerësimi</w:t>
            </w:r>
          </w:p>
        </w:tc>
        <w:tc>
          <w:tcPr/>
          <w:p>
            <w:pPr>
              <w:pStyle w:val="Compact"/>
            </w:pPr>
            <w:r>
              <w:t xml:space="preserve">SE</w:t>
            </w:r>
          </w:p>
        </w:tc>
        <w:tc>
          <w:tcPr/>
          <w:p>
            <w:pPr>
              <w:pStyle w:val="Compact"/>
            </w:pPr>
            <w:r>
              <w:t xml:space="preserve">I standardizuar</w:t>
            </w:r>
          </w:p>
        </w:tc>
        <w:tc>
          <w:tcPr/>
          <w:p>
            <w:pPr>
              <w:pStyle w:val="Compact"/>
            </w:pPr>
            <w:r>
              <w:t xml:space="preserve">r bivariat</w:t>
            </w:r>
          </w:p>
        </w:tc>
      </w:tr>
      <w:tr>
        <w:tc>
          <w:tcPr/>
          <w:p>
            <w:pPr>
              <w:pStyle w:val="Compact"/>
            </w:pPr>
            <m:oMath>
              <m:sSub>
                <m:e>
                  <m:r>
                    <m:t>X</m:t>
                  </m:r>
                </m:e>
                <m:sub>
                  <m:r>
                    <m:t>1</m:t>
                  </m:r>
                </m:sub>
              </m:sSub>
            </m:oMath>
          </w:p>
        </w:tc>
        <w:tc>
          <w:tcPr/>
          <w:p>
            <w:pPr>
              <w:pStyle w:val="Compact"/>
            </w:pPr>
            <w:r>
              <w:t xml:space="preserve">2.650</w:t>
            </w:r>
          </w:p>
        </w:tc>
        <w:tc>
          <w:tcPr/>
          <w:p>
            <w:pPr>
              <w:pStyle w:val="Compact"/>
            </w:pPr>
            <w:r>
              <w:t xml:space="preserve">0.619</w:t>
            </w:r>
          </w:p>
        </w:tc>
        <w:tc>
          <w:tcPr/>
          <w:p>
            <w:pPr>
              <w:pStyle w:val="Compact"/>
            </w:pPr>
            <w:r>
              <w:t xml:space="preserve">0.411</w:t>
            </w:r>
          </w:p>
        </w:tc>
        <w:tc>
          <w:tcPr/>
          <w:p>
            <w:pPr>
              <w:pStyle w:val="Compact"/>
            </w:pPr>
            <w:r>
              <w:t xml:space="preserve">0.520</w:t>
            </w:r>
          </w:p>
        </w:tc>
      </w:tr>
      <w:tr>
        <w:tc>
          <w:tcPr/>
          <w:p>
            <w:pPr>
              <w:pStyle w:val="Compact"/>
            </w:pPr>
            <m:oMath>
              <m:sSub>
                <m:e>
                  <m:r>
                    <m:t>X</m:t>
                  </m:r>
                </m:e>
                <m:sub>
                  <m:r>
                    <m:t>2</m:t>
                  </m:r>
                </m:sub>
              </m:sSub>
            </m:oMath>
          </w:p>
        </w:tc>
        <w:tc>
          <w:tcPr/>
          <w:p>
            <w:pPr>
              <w:pStyle w:val="Compact"/>
            </w:pPr>
            <w:r>
              <w:t xml:space="preserve">0.370</w:t>
            </w:r>
          </w:p>
        </w:tc>
        <w:tc>
          <w:tcPr/>
          <w:p>
            <w:pPr>
              <w:pStyle w:val="Compact"/>
            </w:pPr>
            <w:r>
              <w:t xml:space="preserve">0.118</w:t>
            </w:r>
          </w:p>
        </w:tc>
        <w:tc>
          <w:tcPr/>
          <w:p>
            <w:pPr>
              <w:pStyle w:val="Compact"/>
            </w:pPr>
            <w:r>
              <w:t xml:space="preserve">0.302</w:t>
            </w:r>
          </w:p>
        </w:tc>
        <w:tc>
          <w:tcPr/>
          <w:p>
            <w:pPr>
              <w:pStyle w:val="Compact"/>
            </w:pPr>
            <w:r>
              <w:t xml:space="preserve">0.450</w:t>
            </w:r>
          </w:p>
        </w:tc>
      </w:tr>
    </w:tbl>
    <w:p>
      <w:pPr>
        <w:pStyle w:val="BodyText"/>
      </w:pPr>
      <w:r>
        <w:t xml:space="preserve">Modeli raporton</w:t>
      </w:r>
      <w:r>
        <w:t xml:space="preserve"> </w:t>
      </w:r>
      <m:oMath>
        <m:sSup>
          <m:e>
            <m:r>
              <m:t>R</m:t>
            </m:r>
          </m:e>
          <m:sup>
            <m:r>
              <m:t>2</m:t>
            </m:r>
          </m:sup>
        </m:sSup>
        <m:r>
          <m:rPr>
            <m:sty m:val="p"/>
          </m:rPr>
          <m:t>=</m:t>
        </m:r>
        <m:r>
          <m:t>0.350</m:t>
        </m:r>
      </m:oMath>
      <w:r>
        <w:t xml:space="preserve">, R-katrorin e përshtatur</w:t>
      </w:r>
      <w:r>
        <w:t xml:space="preserve"> </w:t>
      </w:r>
      <m:oMath>
        <m:sSup>
          <m:e>
            <m:r>
              <m:t>R</m:t>
            </m:r>
          </m:e>
          <m:sup>
            <m:r>
              <m:t>2</m:t>
            </m:r>
          </m:sup>
        </m:sSup>
        <m:r>
          <m:rPr>
            <m:sty m:val="p"/>
          </m:rPr>
          <m:t>=</m:t>
        </m:r>
        <m:r>
          <m:t>0.334</m:t>
        </m:r>
      </m:oMath>
      <w:r>
        <w:t xml:space="preserve">, gabimin standard të rezidualeve</w:t>
      </w:r>
      <w:r>
        <w:t xml:space="preserve"> </w:t>
      </w:r>
      <m:oMath>
        <m:r>
          <m:rPr>
            <m:sty m:val="p"/>
          </m:rPr>
          <m:t>=</m:t>
        </m:r>
        <m:r>
          <m:t>5.50</m:t>
        </m:r>
      </m:oMath>
      <w:r>
        <w:t xml:space="preserve"> </w:t>
      </w:r>
      <w:r>
        <w:t xml:space="preserve">pikë dhe shkallët e lirisë reziduale</w:t>
      </w:r>
      <w:r>
        <w:t xml:space="preserve"> </w:t>
      </w:r>
      <m:oMath>
        <m:r>
          <m:t>d</m:t>
        </m:r>
        <m:r>
          <m:t>f</m:t>
        </m:r>
        <m:r>
          <m:rPr>
            <m:sty m:val="p"/>
          </m:rPr>
          <m:t>=</m:t>
        </m:r>
        <m:r>
          <m:t>81</m:t>
        </m:r>
      </m:oMath>
      <w:r>
        <w:t xml:space="preserve">.</w:t>
      </w:r>
    </w:p>
    <w:p>
      <w:pPr>
        <w:pStyle w:val="Compact"/>
        <w:numPr>
          <w:ilvl w:val="0"/>
          <w:numId w:val="1018"/>
        </w:numPr>
      </w:pPr>
      <w:r>
        <w:t xml:space="preserve">Shkruaje ekuacionin e përshtatur dhe shpjego si ndryshon një vlerësim i pastandardizuar nga një koeficient i standardizuar. (b) Interpretoji me kusht të dyja pjerrësitë e pastandardizuara. Përdor njësinë e rezultatit dhe shprehjen</w:t>
      </w:r>
      <w:r>
        <w:t xml:space="preserve"> </w:t>
      </w:r>
      <w:r>
        <w:t xml:space="preserve">“duke e mbajtur të pandryshuar ndryshoren tjetër parashikuese”</w:t>
      </w:r>
      <w:r>
        <w:t xml:space="preserve">. (c) Llogarite secilën statistikë</w:t>
      </w:r>
      <w:r>
        <w:t xml:space="preserve"> </w:t>
      </w:r>
      <m:oMath>
        <m:r>
          <m:t>t</m:t>
        </m:r>
      </m:oMath>
      <w:r>
        <w:t xml:space="preserve"> </w:t>
      </w:r>
      <w:r>
        <w:t xml:space="preserve">si vlerësimi i pjesëtuar me gabimin e vet standard, gjeji vlerat e dyanshme</w:t>
      </w:r>
      <w:r>
        <w:t xml:space="preserve"> </w:t>
      </w:r>
      <m:oMath>
        <m:r>
          <m:t>p</m:t>
        </m:r>
      </m:oMath>
      <w:r>
        <w:t xml:space="preserve"> </w:t>
      </w:r>
      <w:r>
        <w:t xml:space="preserve">dhe merr vendimin në</w:t>
      </w:r>
      <w:r>
        <w:t xml:space="preserve"> </w:t>
      </w:r>
      <m:oMath>
        <m:r>
          <m:t>α</m:t>
        </m:r>
        <m:r>
          <m:rPr>
            <m:sty m:val="p"/>
          </m:rPr>
          <m:t>=</m:t>
        </m:r>
        <m:r>
          <m:t>.05</m:t>
        </m:r>
      </m:oMath>
      <w:r>
        <w:t xml:space="preserve">. (d) Interpreto</w:t>
      </w:r>
      <w:r>
        <w:t xml:space="preserve"> </w:t>
      </w:r>
      <m:oMath>
        <m:sSup>
          <m:e>
            <m:r>
              <m:t>R</m:t>
            </m:r>
          </m:e>
          <m:sup>
            <m:r>
              <m:t>2</m:t>
            </m:r>
          </m:sup>
        </m:sSup>
      </m:oMath>
      <w:r>
        <w:t xml:space="preserve">,</w:t>
      </w:r>
      <w:r>
        <w:t xml:space="preserve"> </w:t>
      </w:r>
      <m:oMath>
        <m:sSup>
          <m:e>
            <m:r>
              <m:t>R</m:t>
            </m:r>
          </m:e>
          <m:sup>
            <m:r>
              <m:t>2</m:t>
            </m:r>
          </m:sup>
        </m:sSup>
      </m:oMath>
      <w:r>
        <w:t xml:space="preserve"> </w:t>
      </w:r>
      <w:r>
        <w:t xml:space="preserve">të përshtatur dhe gabimin standard të rezidualeve. Pastaj shpjego pse secili koeficient i standardizuar i regresionit të shumëfishtë mund të ndryshojë nga korrelacioni i vet bivariat.</w:t>
      </w:r>
    </w:p>
    <w:bookmarkEnd w:id="39"/>
    <w:bookmarkStart w:id="40" w:name="X4b39bf0c4fe64b93eeb8388b42dfdb795b09312"/>
    <w:p>
      <w:pPr>
        <w:pStyle w:val="Heading3"/>
      </w:pPr>
      <w:r>
        <w:rPr>
          <w:rStyle w:val="VerbatimChar"/>
        </w:rPr>
        <w:t xml:space="preserve">T07-A01-V09</w:t>
      </w:r>
      <w:r>
        <w:t xml:space="preserve">: Vlerësimi nga bashkëmoshatarët dhe cilësia e rishikimit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ndërtuar përdor 92 raste. Ndryshorja e rezultatit</w:t>
      </w:r>
      <w:r>
        <w:t xml:space="preserve"> </w:t>
      </w:r>
      <m:oMath>
        <m:r>
          <m:t>Y</m:t>
        </m:r>
      </m:oMath>
      <w:r>
        <w:t xml:space="preserve"> </w:t>
      </w:r>
      <w:r>
        <w:t xml:space="preserve">quhet «pikët e cilësisë së rishikimit» dhe matet me njësinë «pikë»;</w:t>
      </w:r>
      <w:r>
        <w:t xml:space="preserve"> </w:t>
      </w:r>
      <m:oMath>
        <m:sSub>
          <m:e>
            <m:r>
              <m:t>X</m:t>
            </m:r>
          </m:e>
          <m:sub>
            <m:r>
              <m:t>1</m:t>
            </m:r>
          </m:sub>
        </m:sSub>
      </m:oMath>
      <w:r>
        <w:t xml:space="preserve"> </w:t>
      </w:r>
      <w:r>
        <w:t xml:space="preserve">është ndryshorja parashikuese «raundet e vlerësimit nga bashkëmoshatarët», ndërsa</w:t>
      </w:r>
      <w:r>
        <w:t xml:space="preserve"> </w:t>
      </w:r>
      <m:oMath>
        <m:sSub>
          <m:e>
            <m:r>
              <m:t>X</m:t>
            </m:r>
          </m:e>
          <m:sub>
            <m:r>
              <m:t>2</m:t>
            </m:r>
          </m:sub>
        </m:sSub>
      </m:oMath>
      <w:r>
        <w:t xml:space="preserve"> </w:t>
      </w:r>
      <w:r>
        <w:t xml:space="preserve">është ndryshorja parashikuese «pikët fillestare të shkrimit». Prerja e përshtatur është 44.000. Rezultati i përzgjedhur është:</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Termi</w:t>
            </w:r>
          </w:p>
        </w:tc>
        <w:tc>
          <w:tcPr/>
          <w:p>
            <w:pPr>
              <w:pStyle w:val="Compact"/>
            </w:pPr>
            <w:r>
              <w:t xml:space="preserve">Vlerësimi</w:t>
            </w:r>
          </w:p>
        </w:tc>
        <w:tc>
          <w:tcPr/>
          <w:p>
            <w:pPr>
              <w:pStyle w:val="Compact"/>
            </w:pPr>
            <w:r>
              <w:t xml:space="preserve">SE</w:t>
            </w:r>
          </w:p>
        </w:tc>
        <w:tc>
          <w:tcPr/>
          <w:p>
            <w:pPr>
              <w:pStyle w:val="Compact"/>
            </w:pPr>
            <w:r>
              <w:t xml:space="preserve">I standardizuar</w:t>
            </w:r>
          </w:p>
        </w:tc>
        <w:tc>
          <w:tcPr/>
          <w:p>
            <w:pPr>
              <w:pStyle w:val="Compact"/>
            </w:pPr>
            <w:r>
              <w:t xml:space="preserve">r bivariat</w:t>
            </w:r>
          </w:p>
        </w:tc>
      </w:tr>
      <w:tr>
        <w:tc>
          <w:tcPr/>
          <w:p>
            <w:pPr>
              <w:pStyle w:val="Compact"/>
            </w:pPr>
            <m:oMath>
              <m:sSub>
                <m:e>
                  <m:r>
                    <m:t>X</m:t>
                  </m:r>
                </m:e>
                <m:sub>
                  <m:r>
                    <m:t>1</m:t>
                  </m:r>
                </m:sub>
              </m:sSub>
            </m:oMath>
          </w:p>
        </w:tc>
        <w:tc>
          <w:tcPr/>
          <w:p>
            <w:pPr>
              <w:pStyle w:val="Compact"/>
            </w:pPr>
            <w:r>
              <w:t xml:space="preserve">2.100</w:t>
            </w:r>
          </w:p>
        </w:tc>
        <w:tc>
          <w:tcPr/>
          <w:p>
            <w:pPr>
              <w:pStyle w:val="Compact"/>
            </w:pPr>
            <w:r>
              <w:t xml:space="preserve">0.507</w:t>
            </w:r>
          </w:p>
        </w:tc>
        <w:tc>
          <w:tcPr/>
          <w:p>
            <w:pPr>
              <w:pStyle w:val="Compact"/>
            </w:pPr>
            <w:r>
              <w:t xml:space="preserve">0.391</w:t>
            </w:r>
          </w:p>
        </w:tc>
        <w:tc>
          <w:tcPr/>
          <w:p>
            <w:pPr>
              <w:pStyle w:val="Compact"/>
            </w:pPr>
            <w:r>
              <w:t xml:space="preserve">0.480</w:t>
            </w:r>
          </w:p>
        </w:tc>
      </w:tr>
      <w:tr>
        <w:tc>
          <w:tcPr/>
          <w:p>
            <w:pPr>
              <w:pStyle w:val="Compact"/>
            </w:pPr>
            <m:oMath>
              <m:sSub>
                <m:e>
                  <m:r>
                    <m:t>X</m:t>
                  </m:r>
                </m:e>
                <m:sub>
                  <m:r>
                    <m:t>2</m:t>
                  </m:r>
                </m:sub>
              </m:sSub>
            </m:oMath>
          </w:p>
        </w:tc>
        <w:tc>
          <w:tcPr/>
          <w:p>
            <w:pPr>
              <w:pStyle w:val="Compact"/>
            </w:pPr>
            <w:r>
              <w:t xml:space="preserve">0.300</w:t>
            </w:r>
          </w:p>
        </w:tc>
        <w:tc>
          <w:tcPr/>
          <w:p>
            <w:pPr>
              <w:pStyle w:val="Compact"/>
            </w:pPr>
            <w:r>
              <w:t xml:space="preserve">0.104</w:t>
            </w:r>
          </w:p>
        </w:tc>
        <w:tc>
          <w:tcPr/>
          <w:p>
            <w:pPr>
              <w:pStyle w:val="Compact"/>
            </w:pPr>
            <w:r>
              <w:t xml:space="preserve">0.271</w:t>
            </w:r>
          </w:p>
        </w:tc>
        <w:tc>
          <w:tcPr/>
          <w:p>
            <w:pPr>
              <w:pStyle w:val="Compact"/>
            </w:pPr>
            <w:r>
              <w:t xml:space="preserve">0.400</w:t>
            </w:r>
          </w:p>
        </w:tc>
      </w:tr>
    </w:tbl>
    <w:p>
      <w:pPr>
        <w:pStyle w:val="BodyText"/>
      </w:pPr>
      <w:r>
        <w:t xml:space="preserve">Modeli raporton</w:t>
      </w:r>
      <w:r>
        <w:t xml:space="preserve"> </w:t>
      </w:r>
      <m:oMath>
        <m:sSup>
          <m:e>
            <m:r>
              <m:t>R</m:t>
            </m:r>
          </m:e>
          <m:sup>
            <m:r>
              <m:t>2</m:t>
            </m:r>
          </m:sup>
        </m:sSup>
        <m:r>
          <m:rPr>
            <m:sty m:val="p"/>
          </m:rPr>
          <m:t>=</m:t>
        </m:r>
        <m:r>
          <m:t>0.296</m:t>
        </m:r>
      </m:oMath>
      <w:r>
        <w:t xml:space="preserve">, R-katrorin e përshtatur</w:t>
      </w:r>
      <w:r>
        <w:t xml:space="preserve"> </w:t>
      </w:r>
      <m:oMath>
        <m:sSup>
          <m:e>
            <m:r>
              <m:t>R</m:t>
            </m:r>
          </m:e>
          <m:sup>
            <m:r>
              <m:t>2</m:t>
            </m:r>
          </m:sup>
        </m:sSup>
        <m:r>
          <m:rPr>
            <m:sty m:val="p"/>
          </m:rPr>
          <m:t>=</m:t>
        </m:r>
        <m:r>
          <m:t>0.280</m:t>
        </m:r>
      </m:oMath>
      <w:r>
        <w:t xml:space="preserve">, gabimin standard të rezidualeve</w:t>
      </w:r>
      <w:r>
        <w:t xml:space="preserve"> </w:t>
      </w:r>
      <m:oMath>
        <m:r>
          <m:rPr>
            <m:sty m:val="p"/>
          </m:rPr>
          <m:t>=</m:t>
        </m:r>
        <m:r>
          <m:t>4.90</m:t>
        </m:r>
      </m:oMath>
      <w:r>
        <w:t xml:space="preserve"> </w:t>
      </w:r>
      <w:r>
        <w:t xml:space="preserve">pikë dhe shkallët e lirisë reziduale</w:t>
      </w:r>
      <w:r>
        <w:t xml:space="preserve"> </w:t>
      </w:r>
      <m:oMath>
        <m:r>
          <m:t>d</m:t>
        </m:r>
        <m:r>
          <m:t>f</m:t>
        </m:r>
        <m:r>
          <m:rPr>
            <m:sty m:val="p"/>
          </m:rPr>
          <m:t>=</m:t>
        </m:r>
        <m:r>
          <m:t>89</m:t>
        </m:r>
      </m:oMath>
      <w:r>
        <w:t xml:space="preserve">.</w:t>
      </w:r>
    </w:p>
    <w:p>
      <w:pPr>
        <w:pStyle w:val="Compact"/>
        <w:numPr>
          <w:ilvl w:val="0"/>
          <w:numId w:val="1019"/>
        </w:numPr>
      </w:pPr>
      <w:r>
        <w:t xml:space="preserve">Shkruaje ekuacionin e përshtatur dhe shpjego si ndryshon një vlerësim i pastandardizuar nga një koeficient i standardizuar. (b) Interpretoji me kusht të dyja pjerrësitë e pastandardizuara. Përdor njësinë e rezultatit dhe shprehjen</w:t>
      </w:r>
      <w:r>
        <w:t xml:space="preserve"> </w:t>
      </w:r>
      <w:r>
        <w:t xml:space="preserve">“duke e mbajtur të pandryshuar ndryshoren tjetër parashikuese”</w:t>
      </w:r>
      <w:r>
        <w:t xml:space="preserve">. (c) Llogarite secilën statistikë</w:t>
      </w:r>
      <w:r>
        <w:t xml:space="preserve"> </w:t>
      </w:r>
      <m:oMath>
        <m:r>
          <m:t>t</m:t>
        </m:r>
      </m:oMath>
      <w:r>
        <w:t xml:space="preserve"> </w:t>
      </w:r>
      <w:r>
        <w:t xml:space="preserve">si vlerësimi i pjesëtuar me gabimin e vet standard, gjeji vlerat e dyanshme</w:t>
      </w:r>
      <w:r>
        <w:t xml:space="preserve"> </w:t>
      </w:r>
      <m:oMath>
        <m:r>
          <m:t>p</m:t>
        </m:r>
      </m:oMath>
      <w:r>
        <w:t xml:space="preserve"> </w:t>
      </w:r>
      <w:r>
        <w:t xml:space="preserve">dhe merr vendimin në</w:t>
      </w:r>
      <w:r>
        <w:t xml:space="preserve"> </w:t>
      </w:r>
      <m:oMath>
        <m:r>
          <m:t>α</m:t>
        </m:r>
        <m:r>
          <m:rPr>
            <m:sty m:val="p"/>
          </m:rPr>
          <m:t>=</m:t>
        </m:r>
        <m:r>
          <m:t>.05</m:t>
        </m:r>
      </m:oMath>
      <w:r>
        <w:t xml:space="preserve">. (d) Interpreto</w:t>
      </w:r>
      <w:r>
        <w:t xml:space="preserve"> </w:t>
      </w:r>
      <m:oMath>
        <m:sSup>
          <m:e>
            <m:r>
              <m:t>R</m:t>
            </m:r>
          </m:e>
          <m:sup>
            <m:r>
              <m:t>2</m:t>
            </m:r>
          </m:sup>
        </m:sSup>
      </m:oMath>
      <w:r>
        <w:t xml:space="preserve">,</w:t>
      </w:r>
      <w:r>
        <w:t xml:space="preserve"> </w:t>
      </w:r>
      <m:oMath>
        <m:sSup>
          <m:e>
            <m:r>
              <m:t>R</m:t>
            </m:r>
          </m:e>
          <m:sup>
            <m:r>
              <m:t>2</m:t>
            </m:r>
          </m:sup>
        </m:sSup>
      </m:oMath>
      <w:r>
        <w:t xml:space="preserve"> </w:t>
      </w:r>
      <w:r>
        <w:t xml:space="preserve">të përshtatur dhe gabimin standard të rezidualeve. Pastaj shpjego pse secili koeficient i standardizuar i regresionit të shumëfishtë mund të ndryshojë nga korrelacioni i vet bivariat.</w:t>
      </w:r>
    </w:p>
    <w:bookmarkEnd w:id="40"/>
    <w:bookmarkStart w:id="41" w:name="Xba5c9dde384c463f9b2ad546be16b04da97b789"/>
    <w:p>
      <w:pPr>
        <w:pStyle w:val="Heading3"/>
      </w:pPr>
      <w:r>
        <w:rPr>
          <w:rStyle w:val="VerbatimChar"/>
        </w:rPr>
        <w:t xml:space="preserve">T07-A01-V10</w:t>
      </w:r>
      <w:r>
        <w:t xml:space="preserve">: Seancat e planifikimit dhe koha e përfundimit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ndërtuar përdor 88 raste. Ndryshorja e rezultatit</w:t>
      </w:r>
      <w:r>
        <w:t xml:space="preserve"> </w:t>
      </w:r>
      <m:oMath>
        <m:r>
          <m:t>Y</m:t>
        </m:r>
      </m:oMath>
      <w:r>
        <w:t xml:space="preserve"> </w:t>
      </w:r>
      <w:r>
        <w:t xml:space="preserve">quhet «koha e përfundimit» dhe matet me njësinë «minuta»;</w:t>
      </w:r>
      <w:r>
        <w:t xml:space="preserve"> </w:t>
      </w:r>
      <m:oMath>
        <m:sSub>
          <m:e>
            <m:r>
              <m:t>X</m:t>
            </m:r>
          </m:e>
          <m:sub>
            <m:r>
              <m:t>1</m:t>
            </m:r>
          </m:sub>
        </m:sSub>
      </m:oMath>
      <w:r>
        <w:t xml:space="preserve"> </w:t>
      </w:r>
      <w:r>
        <w:t xml:space="preserve">është ndryshorja parashikuese «seancat e planifikimit», ndërsa</w:t>
      </w:r>
      <w:r>
        <w:t xml:space="preserve"> </w:t>
      </w:r>
      <m:oMath>
        <m:sSub>
          <m:e>
            <m:r>
              <m:t>X</m:t>
            </m:r>
          </m:e>
          <m:sub>
            <m:r>
              <m:t>2</m:t>
            </m:r>
          </m:sub>
        </m:sSub>
      </m:oMath>
      <w:r>
        <w:t xml:space="preserve"> </w:t>
      </w:r>
      <w:r>
        <w:t xml:space="preserve">është ndryshorja parashikuese «pikët e ndërlikimit të detyrës». Prerja e përshtatur është 82.000. Rezultati i përzgjedhur është:</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Termi</w:t>
            </w:r>
          </w:p>
        </w:tc>
        <w:tc>
          <w:tcPr/>
          <w:p>
            <w:pPr>
              <w:pStyle w:val="Compact"/>
            </w:pPr>
            <w:r>
              <w:t xml:space="preserve">Vlerësimi</w:t>
            </w:r>
          </w:p>
        </w:tc>
        <w:tc>
          <w:tcPr/>
          <w:p>
            <w:pPr>
              <w:pStyle w:val="Compact"/>
            </w:pPr>
            <w:r>
              <w:t xml:space="preserve">SE</w:t>
            </w:r>
          </w:p>
        </w:tc>
        <w:tc>
          <w:tcPr/>
          <w:p>
            <w:pPr>
              <w:pStyle w:val="Compact"/>
            </w:pPr>
            <w:r>
              <w:t xml:space="preserve">I standardizuar</w:t>
            </w:r>
          </w:p>
        </w:tc>
        <w:tc>
          <w:tcPr/>
          <w:p>
            <w:pPr>
              <w:pStyle w:val="Compact"/>
            </w:pPr>
            <w:r>
              <w:t xml:space="preserve">r bivariat</w:t>
            </w:r>
          </w:p>
        </w:tc>
      </w:tr>
      <w:tr>
        <w:tc>
          <w:tcPr/>
          <w:p>
            <w:pPr>
              <w:pStyle w:val="Compact"/>
            </w:pPr>
            <m:oMath>
              <m:sSub>
                <m:e>
                  <m:r>
                    <m:t>X</m:t>
                  </m:r>
                </m:e>
                <m:sub>
                  <m:r>
                    <m:t>1</m:t>
                  </m:r>
                </m:sub>
              </m:sSub>
            </m:oMath>
          </w:p>
        </w:tc>
        <w:tc>
          <w:tcPr/>
          <w:p>
            <w:pPr>
              <w:pStyle w:val="Compact"/>
            </w:pPr>
            <w:r>
              <w:t xml:space="preserve">-1.900</w:t>
            </w:r>
          </w:p>
        </w:tc>
        <w:tc>
          <w:tcPr/>
          <w:p>
            <w:pPr>
              <w:pStyle w:val="Compact"/>
            </w:pPr>
            <w:r>
              <w:t xml:space="preserve">0.384</w:t>
            </w:r>
          </w:p>
        </w:tc>
        <w:tc>
          <w:tcPr/>
          <w:p>
            <w:pPr>
              <w:pStyle w:val="Compact"/>
            </w:pPr>
            <w:r>
              <w:t xml:space="preserve">-0.430</w:t>
            </w:r>
          </w:p>
        </w:tc>
        <w:tc>
          <w:tcPr/>
          <w:p>
            <w:pPr>
              <w:pStyle w:val="Compact"/>
            </w:pPr>
            <w:r>
              <w:t xml:space="preserve">-0.450</w:t>
            </w:r>
          </w:p>
        </w:tc>
      </w:tr>
      <w:tr>
        <w:tc>
          <w:tcPr/>
          <w:p>
            <w:pPr>
              <w:pStyle w:val="Compact"/>
            </w:pPr>
            <m:oMath>
              <m:sSub>
                <m:e>
                  <m:r>
                    <m:t>X</m:t>
                  </m:r>
                </m:e>
                <m:sub>
                  <m:r>
                    <m:t>2</m:t>
                  </m:r>
                </m:sub>
              </m:sSub>
            </m:oMath>
          </w:p>
        </w:tc>
        <w:tc>
          <w:tcPr/>
          <w:p>
            <w:pPr>
              <w:pStyle w:val="Compact"/>
            </w:pPr>
            <w:r>
              <w:t xml:space="preserve">0.850</w:t>
            </w:r>
          </w:p>
        </w:tc>
        <w:tc>
          <w:tcPr/>
          <w:p>
            <w:pPr>
              <w:pStyle w:val="Compact"/>
            </w:pPr>
            <w:r>
              <w:t xml:space="preserve">0.185</w:t>
            </w:r>
          </w:p>
        </w:tc>
        <w:tc>
          <w:tcPr/>
          <w:p>
            <w:pPr>
              <w:pStyle w:val="Compact"/>
            </w:pPr>
            <w:r>
              <w:t xml:space="preserve">0.398</w:t>
            </w:r>
          </w:p>
        </w:tc>
        <w:tc>
          <w:tcPr/>
          <w:p>
            <w:pPr>
              <w:pStyle w:val="Compact"/>
            </w:pPr>
            <w:r>
              <w:t xml:space="preserve">0.420</w:t>
            </w:r>
          </w:p>
        </w:tc>
      </w:tr>
    </w:tbl>
    <w:p>
      <w:pPr>
        <w:pStyle w:val="BodyText"/>
      </w:pPr>
      <w:r>
        <w:t xml:space="preserve">Modeli raporton</w:t>
      </w:r>
      <w:r>
        <w:t xml:space="preserve"> </w:t>
      </w:r>
      <m:oMath>
        <m:sSup>
          <m:e>
            <m:r>
              <m:t>R</m:t>
            </m:r>
          </m:e>
          <m:sup>
            <m:r>
              <m:t>2</m:t>
            </m:r>
          </m:sup>
        </m:sSup>
        <m:r>
          <m:rPr>
            <m:sty m:val="p"/>
          </m:rPr>
          <m:t>=</m:t>
        </m:r>
        <m:r>
          <m:t>0.361</m:t>
        </m:r>
      </m:oMath>
      <w:r>
        <w:t xml:space="preserve">, R-katrorin e përshtatur</w:t>
      </w:r>
      <w:r>
        <w:t xml:space="preserve"> </w:t>
      </w:r>
      <m:oMath>
        <m:sSup>
          <m:e>
            <m:r>
              <m:t>R</m:t>
            </m:r>
          </m:e>
          <m:sup>
            <m:r>
              <m:t>2</m:t>
            </m:r>
          </m:sup>
        </m:sSup>
        <m:r>
          <m:rPr>
            <m:sty m:val="p"/>
          </m:rPr>
          <m:t>=</m:t>
        </m:r>
        <m:r>
          <m:t>0.346</m:t>
        </m:r>
      </m:oMath>
      <w:r>
        <w:t xml:space="preserve">, gabimin standard të rezidualeve</w:t>
      </w:r>
      <w:r>
        <w:t xml:space="preserve"> </w:t>
      </w:r>
      <m:oMath>
        <m:r>
          <m:rPr>
            <m:sty m:val="p"/>
          </m:rPr>
          <m:t>=</m:t>
        </m:r>
        <m:r>
          <m:t>5.70</m:t>
        </m:r>
      </m:oMath>
      <w:r>
        <w:t xml:space="preserve"> </w:t>
      </w:r>
      <w:r>
        <w:t xml:space="preserve">minuta dhe shkallët e lirisë reziduale</w:t>
      </w:r>
      <w:r>
        <w:t xml:space="preserve"> </w:t>
      </w:r>
      <m:oMath>
        <m:r>
          <m:t>d</m:t>
        </m:r>
        <m:r>
          <m:t>f</m:t>
        </m:r>
        <m:r>
          <m:rPr>
            <m:sty m:val="p"/>
          </m:rPr>
          <m:t>=</m:t>
        </m:r>
        <m:r>
          <m:t>85</m:t>
        </m:r>
      </m:oMath>
      <w:r>
        <w:t xml:space="preserve">.</w:t>
      </w:r>
    </w:p>
    <w:p>
      <w:pPr>
        <w:pStyle w:val="Compact"/>
        <w:numPr>
          <w:ilvl w:val="0"/>
          <w:numId w:val="1020"/>
        </w:numPr>
      </w:pPr>
      <w:r>
        <w:t xml:space="preserve">Shkruaje ekuacionin e përshtatur dhe shpjego si ndryshon një vlerësim i pastandardizuar nga një koeficient i standardizuar. (b) Interpretoji me kusht të dyja pjerrësitë e pastandardizuara. Përdor njësinë e rezultatit dhe shprehjen</w:t>
      </w:r>
      <w:r>
        <w:t xml:space="preserve"> </w:t>
      </w:r>
      <w:r>
        <w:t xml:space="preserve">“duke e mbajtur të pandryshuar ndryshoren tjetër parashikuese”</w:t>
      </w:r>
      <w:r>
        <w:t xml:space="preserve">. (c) Llogarite secilën statistikë</w:t>
      </w:r>
      <w:r>
        <w:t xml:space="preserve"> </w:t>
      </w:r>
      <m:oMath>
        <m:r>
          <m:t>t</m:t>
        </m:r>
      </m:oMath>
      <w:r>
        <w:t xml:space="preserve"> </w:t>
      </w:r>
      <w:r>
        <w:t xml:space="preserve">si vlerësimi i pjesëtuar me gabimin e vet standard, gjeji vlerat e dyanshme</w:t>
      </w:r>
      <w:r>
        <w:t xml:space="preserve"> </w:t>
      </w:r>
      <m:oMath>
        <m:r>
          <m:t>p</m:t>
        </m:r>
      </m:oMath>
      <w:r>
        <w:t xml:space="preserve"> </w:t>
      </w:r>
      <w:r>
        <w:t xml:space="preserve">dhe merr vendimin në</w:t>
      </w:r>
      <w:r>
        <w:t xml:space="preserve"> </w:t>
      </w:r>
      <m:oMath>
        <m:r>
          <m:t>α</m:t>
        </m:r>
        <m:r>
          <m:rPr>
            <m:sty m:val="p"/>
          </m:rPr>
          <m:t>=</m:t>
        </m:r>
        <m:r>
          <m:t>.05</m:t>
        </m:r>
      </m:oMath>
      <w:r>
        <w:t xml:space="preserve">. (d) Interpreto</w:t>
      </w:r>
      <w:r>
        <w:t xml:space="preserve"> </w:t>
      </w:r>
      <m:oMath>
        <m:sSup>
          <m:e>
            <m:r>
              <m:t>R</m:t>
            </m:r>
          </m:e>
          <m:sup>
            <m:r>
              <m:t>2</m:t>
            </m:r>
          </m:sup>
        </m:sSup>
      </m:oMath>
      <w:r>
        <w:t xml:space="preserve">,</w:t>
      </w:r>
      <w:r>
        <w:t xml:space="preserve"> </w:t>
      </w:r>
      <m:oMath>
        <m:sSup>
          <m:e>
            <m:r>
              <m:t>R</m:t>
            </m:r>
          </m:e>
          <m:sup>
            <m:r>
              <m:t>2</m:t>
            </m:r>
          </m:sup>
        </m:sSup>
      </m:oMath>
      <w:r>
        <w:t xml:space="preserve"> </w:t>
      </w:r>
      <w:r>
        <w:t xml:space="preserve">të përshtatur dhe gabimin standard të rezidualeve. Pastaj shpjego pse secili koeficient i standardizuar i regresionit të shumëfishtë mund të ndryshojë nga korrelacioni i vet bivariat.</w:t>
      </w:r>
    </w:p>
    <w:bookmarkEnd w:id="41"/>
    <w:bookmarkEnd w:id="42"/>
    <w:bookmarkStart w:id="53" w:name="X8d99a6f0525bbe39d5a0c360942ec46ef6739a1"/>
    <w:p>
      <w:pPr>
        <w:pStyle w:val="Heading2"/>
      </w:pPr>
      <w:r>
        <w:t xml:space="preserve">A02: Krahasimi i një vargu të paracaktuar modelesh të ndërfutura</w:t>
      </w:r>
    </w:p>
    <w:bookmarkStart w:id="43" w:name="X25e91f27ea190f9fc311fcd1cde364514b9ccf0"/>
    <w:p>
      <w:pPr>
        <w:pStyle w:val="Heading3"/>
      </w:pPr>
      <w:r>
        <w:rPr>
          <w:rStyle w:val="VerbatimChar"/>
        </w:rPr>
        <w:t xml:space="preserve">T07-A02-V01</w:t>
      </w:r>
      <w:r>
        <w:t xml:space="preserve">: Praktika e udhëhequr dhe arsyetimi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Tri modele të ndërtuara, të përshtatura me metodën e zakonshme të katrorëve më të vegjël, përdorin të njëjtat</w:t>
      </w:r>
      <w:r>
        <w:t xml:space="preserve"> </w:t>
      </w:r>
      <m:oMath>
        <m:r>
          <m:t>n</m:t>
        </m:r>
        <m:r>
          <m:rPr>
            <m:sty m:val="p"/>
          </m:rPr>
          <m:t>=</m:t>
        </m:r>
        <m:r>
          <m:t>70</m:t>
        </m:r>
      </m:oMath>
      <w:r>
        <w:t xml:space="preserve"> </w:t>
      </w:r>
      <w:r>
        <w:t xml:space="preserve">raste, të njëjtën ndryshore rezultati «pikët e arsyetimit» dhe një prerje. Secili model vijues i përmban të gjithë termat e modelit të mëparshëm. Shuma totale e përbashkët e katrorëve është</w:t>
      </w:r>
      <w:r>
        <w:t xml:space="preserve"> </w:t>
      </w:r>
      <m:oMath>
        <m:r>
          <m:t>S</m:t>
        </m:r>
        <m:r>
          <m:t>S</m:t>
        </m:r>
        <m:r>
          <m:t>T</m:t>
        </m:r>
        <m:r>
          <m:rPr>
            <m:sty m:val="p"/>
          </m:rPr>
          <m:t>=</m:t>
        </m:r>
        <m:r>
          <m:t>1840.0</m:t>
        </m:r>
      </m:oMath>
      <w:r>
        <w:t xml:space="preserve">, ndërsa</w:t>
      </w:r>
      <w:r>
        <w:t xml:space="preserve"> </w:t>
      </w:r>
      <m:oMath>
        <m:r>
          <m:t>p</m:t>
        </m:r>
      </m:oMath>
      <w:r>
        <w:t xml:space="preserve"> </w:t>
      </w:r>
      <w:r>
        <w:t xml:space="preserve">shënon numrin e koeficienteve parashikues.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Grupi i ndryshoreve parashikuese</w:t>
            </w:r>
          </w:p>
        </w:tc>
        <w:tc>
          <w:tcPr/>
          <w:p>
            <w:pPr>
              <w:pStyle w:val="Compact"/>
            </w:pPr>
            <w:r>
              <w:t xml:space="preserve">p</w:t>
            </w:r>
          </w:p>
        </w:tc>
        <w:tc>
          <w:tcPr/>
          <w:p>
            <w:pPr>
              <w:pStyle w:val="Compact"/>
            </w:pPr>
            <w:r>
              <w:t xml:space="preserve">R-katrori</w:t>
            </w:r>
          </w:p>
        </w:tc>
      </w:tr>
      <w:tr>
        <w:tc>
          <w:tcPr/>
          <w:p>
            <w:pPr>
              <w:pStyle w:val="Compact"/>
            </w:pPr>
            <w:r>
              <w:t xml:space="preserve">M1</w:t>
            </w:r>
          </w:p>
        </w:tc>
        <w:tc>
          <w:tcPr/>
          <w:p>
            <w:pPr>
              <w:pStyle w:val="Compact"/>
            </w:pPr>
            <w:r>
              <w:t xml:space="preserve">orët e praktikës së udhëhequr</w:t>
            </w:r>
          </w:p>
        </w:tc>
        <w:tc>
          <w:tcPr/>
          <w:p>
            <w:pPr>
              <w:pStyle w:val="Compact"/>
            </w:pPr>
            <w:r>
              <w:t xml:space="preserve">1</w:t>
            </w:r>
          </w:p>
        </w:tc>
        <w:tc>
          <w:tcPr/>
          <w:p>
            <w:pPr>
              <w:pStyle w:val="Compact"/>
            </w:pPr>
            <w:r>
              <w:t xml:space="preserve">0.220</w:t>
            </w:r>
          </w:p>
        </w:tc>
      </w:tr>
      <w:tr>
        <w:tc>
          <w:tcPr/>
          <w:p>
            <w:pPr>
              <w:pStyle w:val="Compact"/>
            </w:pPr>
            <w:r>
              <w:t xml:space="preserve">M2</w:t>
            </w:r>
          </w:p>
        </w:tc>
        <w:tc>
          <w:tcPr/>
          <w:p>
            <w:pPr>
              <w:pStyle w:val="Compact"/>
            </w:pPr>
            <w:r>
              <w:t xml:space="preserve">orët e praktikës së udhëhequr; pikët e përgatitjes paraprake</w:t>
            </w:r>
          </w:p>
        </w:tc>
        <w:tc>
          <w:tcPr/>
          <w:p>
            <w:pPr>
              <w:pStyle w:val="Compact"/>
            </w:pPr>
            <w:r>
              <w:t xml:space="preserve">2</w:t>
            </w:r>
          </w:p>
        </w:tc>
        <w:tc>
          <w:tcPr/>
          <w:p>
            <w:pPr>
              <w:pStyle w:val="Compact"/>
            </w:pPr>
            <w:r>
              <w:t xml:space="preserve">0.370</w:t>
            </w:r>
          </w:p>
        </w:tc>
      </w:tr>
      <w:tr>
        <w:tc>
          <w:tcPr/>
          <w:p>
            <w:pPr>
              <w:pStyle w:val="Compact"/>
            </w:pPr>
            <w:r>
              <w:t xml:space="preserve">M3</w:t>
            </w:r>
          </w:p>
        </w:tc>
        <w:tc>
          <w:tcPr/>
          <w:p>
            <w:pPr>
              <w:pStyle w:val="Compact"/>
            </w:pPr>
            <w:r>
              <w:t xml:space="preserve">orët e praktikës së udhëhequr; pikët e përgatitjes paraprake; numri i seancave të reflektimit</w:t>
            </w:r>
          </w:p>
        </w:tc>
        <w:tc>
          <w:tcPr/>
          <w:p>
            <w:pPr>
              <w:pStyle w:val="Compact"/>
            </w:pPr>
            <w:r>
              <w:t xml:space="preserve">3</w:t>
            </w:r>
          </w:p>
        </w:tc>
        <w:tc>
          <w:tcPr/>
          <w:p>
            <w:pPr>
              <w:pStyle w:val="Compact"/>
            </w:pPr>
            <w:r>
              <w:t xml:space="preserve">0.390</w:t>
            </w:r>
          </w:p>
        </w:tc>
      </w:tr>
    </w:tbl>
    <w:p>
      <w:pPr>
        <w:pStyle w:val="Compact"/>
        <w:numPr>
          <w:ilvl w:val="0"/>
          <w:numId w:val="1021"/>
        </w:numPr>
      </w:pPr>
      <w:r>
        <w:t xml:space="preserve">Llogarite shumën e katrorëve të rezidualeve</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për secilin model dhe ndryshimin në</w:t>
      </w:r>
      <w:r>
        <w:t xml:space="preserve"> </w:t>
      </w:r>
      <m:oMath>
        <m:sSup>
          <m:e>
            <m:r>
              <m:t>R</m:t>
            </m:r>
          </m:e>
          <m:sup>
            <m:r>
              <m:t>2</m:t>
            </m:r>
          </m:sup>
        </m:sSup>
      </m:oMath>
      <w:r>
        <w:t xml:space="preserve"> </w:t>
      </w:r>
      <w:r>
        <w:t xml:space="preserve">në secilin hap pas M1. (b) Llogarite vlerën e përshtatur</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w:t>
      </w:r>
      <w:r>
        <w:t xml:space="preserve">për të tria modelet. (c) Përshkruaj çfarë tregojnë</w:t>
      </w:r>
      <w:r>
        <w:t xml:space="preserve"> </w:t>
      </w:r>
      <m:oMath>
        <m:sSup>
          <m:e>
            <m:r>
              <m:t>R</m:t>
            </m:r>
          </m:e>
          <m:sup>
            <m:r>
              <m:t>2</m:t>
            </m:r>
          </m:sup>
        </m:sSup>
      </m:oMath>
      <w:r>
        <w:t xml:space="preserve"> </w:t>
      </w:r>
      <w:r>
        <w:t xml:space="preserve">i zakonshëm dhe ai i përshtatur për shtimin e ndryshores parashikuese «numri i seancave të reflektimit». (d) Trajtoje M2 si modelin e kufizuar dhe M3 si modelin e pakufizuar. Shkruaji të dy ekuacionet e modeleve, formuloje hipotezën zero për koeficientin e shtuar dhe llogarite testin e rritjes</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me 1 dhe 66 shkallë lirie. Gjeje vlerën p dhe interpretoje vendimin. (e) Shpjego pse ky është një varg i vlefshëm modelesh të ndërfutura dhe pse as tabela e përshtatjes, as testi i rritjes nuk vërteton shkakësi ose performancë me të dhëna të reja.</w:t>
      </w:r>
    </w:p>
    <w:bookmarkEnd w:id="43"/>
    <w:bookmarkStart w:id="44" w:name="Xa6fc0e2ca3afe530a11b7f899d4a52ed0a08ae2"/>
    <w:p>
      <w:pPr>
        <w:pStyle w:val="Heading3"/>
      </w:pPr>
      <w:r>
        <w:rPr>
          <w:rStyle w:val="VerbatimChar"/>
        </w:rPr>
        <w:t xml:space="preserve">T07-A02-V02</w:t>
      </w:r>
      <w:r>
        <w:t xml:space="preserve">: Rrjedha e punës në arkiv dhe koha e gjetjes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Tri modele të ndërtuara, të përshtatura me metodën e zakonshme të katrorëve më të vegjël, përdorin të njëjtat</w:t>
      </w:r>
      <w:r>
        <w:t xml:space="preserve"> </w:t>
      </w:r>
      <m:oMath>
        <m:r>
          <m:t>n</m:t>
        </m:r>
        <m:r>
          <m:rPr>
            <m:sty m:val="p"/>
          </m:rPr>
          <m:t>=</m:t>
        </m:r>
        <m:r>
          <m:t>80</m:t>
        </m:r>
      </m:oMath>
      <w:r>
        <w:t xml:space="preserve"> </w:t>
      </w:r>
      <w:r>
        <w:t xml:space="preserve">raste, të njëjtën ndryshore rezultati «koha e gjetjes» dhe një prerje. Secili model vijues i përmban të gjithë termat e modelit të mëparshëm. Shuma totale e përbashkët e katrorëve është</w:t>
      </w:r>
      <w:r>
        <w:t xml:space="preserve"> </w:t>
      </w:r>
      <m:oMath>
        <m:r>
          <m:t>S</m:t>
        </m:r>
        <m:r>
          <m:t>S</m:t>
        </m:r>
        <m:r>
          <m:t>T</m:t>
        </m:r>
        <m:r>
          <m:rPr>
            <m:sty m:val="p"/>
          </m:rPr>
          <m:t>=</m:t>
        </m:r>
        <m:r>
          <m:t>1320.0</m:t>
        </m:r>
      </m:oMath>
      <w:r>
        <w:t xml:space="preserve">, ndërsa</w:t>
      </w:r>
      <w:r>
        <w:t xml:space="preserve"> </w:t>
      </w:r>
      <m:oMath>
        <m:r>
          <m:t>p</m:t>
        </m:r>
      </m:oMath>
      <w:r>
        <w:t xml:space="preserve"> </w:t>
      </w:r>
      <w:r>
        <w:t xml:space="preserve">shënon numrin e koeficienteve parashikues.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Grupi i ndryshoreve parashikuese</w:t>
            </w:r>
          </w:p>
        </w:tc>
        <w:tc>
          <w:tcPr/>
          <w:p>
            <w:pPr>
              <w:pStyle w:val="Compact"/>
            </w:pPr>
            <w:r>
              <w:t xml:space="preserve">p</w:t>
            </w:r>
          </w:p>
        </w:tc>
        <w:tc>
          <w:tcPr/>
          <w:p>
            <w:pPr>
              <w:pStyle w:val="Compact"/>
            </w:pPr>
            <w:r>
              <w:t xml:space="preserve">R-katrori</w:t>
            </w:r>
          </w:p>
        </w:tc>
      </w:tr>
      <w:tr>
        <w:tc>
          <w:tcPr/>
          <w:p>
            <w:pPr>
              <w:pStyle w:val="Compact"/>
            </w:pPr>
            <w:r>
              <w:t xml:space="preserve">M1</w:t>
            </w:r>
          </w:p>
        </w:tc>
        <w:tc>
          <w:tcPr/>
          <w:p>
            <w:pPr>
              <w:pStyle w:val="Compact"/>
            </w:pPr>
            <w:r>
              <w:t xml:space="preserve">seancat e praktikës me listë kontrolli</w:t>
            </w:r>
          </w:p>
        </w:tc>
        <w:tc>
          <w:tcPr/>
          <w:p>
            <w:pPr>
              <w:pStyle w:val="Compact"/>
            </w:pPr>
            <w:r>
              <w:t xml:space="preserve">1</w:t>
            </w:r>
          </w:p>
        </w:tc>
        <w:tc>
          <w:tcPr/>
          <w:p>
            <w:pPr>
              <w:pStyle w:val="Compact"/>
            </w:pPr>
            <w:r>
              <w:t xml:space="preserve">0.280</w:t>
            </w:r>
          </w:p>
        </w:tc>
      </w:tr>
      <w:tr>
        <w:tc>
          <w:tcPr/>
          <w:p>
            <w:pPr>
              <w:pStyle w:val="Compact"/>
            </w:pPr>
            <w:r>
              <w:t xml:space="preserve">M2</w:t>
            </w:r>
          </w:p>
        </w:tc>
        <w:tc>
          <w:tcPr/>
          <w:p>
            <w:pPr>
              <w:pStyle w:val="Compact"/>
            </w:pPr>
            <w:r>
              <w:t xml:space="preserve">seancat e praktikës me listë kontrolli; muajt e përvojës në arkiv</w:t>
            </w:r>
          </w:p>
        </w:tc>
        <w:tc>
          <w:tcPr/>
          <w:p>
            <w:pPr>
              <w:pStyle w:val="Compact"/>
            </w:pPr>
            <w:r>
              <w:t xml:space="preserve">2</w:t>
            </w:r>
          </w:p>
        </w:tc>
        <w:tc>
          <w:tcPr/>
          <w:p>
            <w:pPr>
              <w:pStyle w:val="Compact"/>
            </w:pPr>
            <w:r>
              <w:t xml:space="preserve">0.350</w:t>
            </w:r>
          </w:p>
        </w:tc>
      </w:tr>
      <w:tr>
        <w:tc>
          <w:tcPr/>
          <w:p>
            <w:pPr>
              <w:pStyle w:val="Compact"/>
            </w:pPr>
            <w:r>
              <w:t xml:space="preserve">M3</w:t>
            </w:r>
          </w:p>
        </w:tc>
        <w:tc>
          <w:tcPr/>
          <w:p>
            <w:pPr>
              <w:pStyle w:val="Compact"/>
            </w:pPr>
            <w:r>
              <w:t xml:space="preserve">seancat e praktikës me listë kontrolli; muajt e përvojës në arkiv; pikët e njohjes së katalogut</w:t>
            </w:r>
          </w:p>
        </w:tc>
        <w:tc>
          <w:tcPr/>
          <w:p>
            <w:pPr>
              <w:pStyle w:val="Compact"/>
            </w:pPr>
            <w:r>
              <w:t xml:space="preserve">3</w:t>
            </w:r>
          </w:p>
        </w:tc>
        <w:tc>
          <w:tcPr/>
          <w:p>
            <w:pPr>
              <w:pStyle w:val="Compact"/>
            </w:pPr>
            <w:r>
              <w:t xml:space="preserve">0.351</w:t>
            </w:r>
          </w:p>
        </w:tc>
      </w:tr>
    </w:tbl>
    <w:p>
      <w:pPr>
        <w:pStyle w:val="Compact"/>
        <w:numPr>
          <w:ilvl w:val="0"/>
          <w:numId w:val="1022"/>
        </w:numPr>
      </w:pPr>
      <w:r>
        <w:t xml:space="preserve">Llogarite shumën e katrorëve të rezidualeve</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për secilin model dhe ndryshimin në</w:t>
      </w:r>
      <w:r>
        <w:t xml:space="preserve"> </w:t>
      </w:r>
      <m:oMath>
        <m:sSup>
          <m:e>
            <m:r>
              <m:t>R</m:t>
            </m:r>
          </m:e>
          <m:sup>
            <m:r>
              <m:t>2</m:t>
            </m:r>
          </m:sup>
        </m:sSup>
      </m:oMath>
      <w:r>
        <w:t xml:space="preserve"> </w:t>
      </w:r>
      <w:r>
        <w:t xml:space="preserve">në secilin hap pas M1. (b) Llogarite vlerën e përshtatur</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w:t>
      </w:r>
      <w:r>
        <w:t xml:space="preserve">për të tria modelet. (c) Përshkruaj çfarë tregojnë</w:t>
      </w:r>
      <w:r>
        <w:t xml:space="preserve"> </w:t>
      </w:r>
      <m:oMath>
        <m:sSup>
          <m:e>
            <m:r>
              <m:t>R</m:t>
            </m:r>
          </m:e>
          <m:sup>
            <m:r>
              <m:t>2</m:t>
            </m:r>
          </m:sup>
        </m:sSup>
      </m:oMath>
      <w:r>
        <w:t xml:space="preserve"> </w:t>
      </w:r>
      <w:r>
        <w:t xml:space="preserve">i zakonshëm dhe ai i përshtatur për shtimin e ndryshores parashikuese «pikët e njohjes së katalogut». (d) Trajtoje M2 si modelin e kufizuar dhe M3 si modelin e pakufizuar. Shkruaji të dy ekuacionet e modeleve, formuloje hipotezën zero për koeficientin e shtuar dhe llogarite testin e rritjes</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me 1 dhe 76 shkallë lirie. Gjeje vlerën p dhe interpretoje vendimin. (e) Shpjego pse ky është një varg i vlefshëm modelesh të ndërfutura dhe pse as tabela e përshtatjes, as testi i rritjes nuk vërteton shkakësi ose performancë me të dhëna të reja.</w:t>
      </w:r>
    </w:p>
    <w:bookmarkEnd w:id="44"/>
    <w:bookmarkStart w:id="45" w:name="Xb0ac0dd3fc905c4918538c0a75ea4843f56acbe"/>
    <w:p>
      <w:pPr>
        <w:pStyle w:val="Heading3"/>
      </w:pPr>
      <w:r>
        <w:rPr>
          <w:rStyle w:val="VerbatimChar"/>
        </w:rPr>
        <w:t xml:space="preserve">T07-A02-V03</w:t>
      </w:r>
      <w:r>
        <w:t xml:space="preserve">: Rutinat e leximit dhe të kuptuarit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Tri modele të ndërtuara, të përshtatura me metodën e zakonshme të katrorëve më të vegjël, përdorin të njëjtat</w:t>
      </w:r>
      <w:r>
        <w:t xml:space="preserve"> </w:t>
      </w:r>
      <m:oMath>
        <m:r>
          <m:t>n</m:t>
        </m:r>
        <m:r>
          <m:rPr>
            <m:sty m:val="p"/>
          </m:rPr>
          <m:t>=</m:t>
        </m:r>
        <m:r>
          <m:t>60</m:t>
        </m:r>
      </m:oMath>
      <w:r>
        <w:t xml:space="preserve"> </w:t>
      </w:r>
      <w:r>
        <w:t xml:space="preserve">raste, të njëjtën ndryshore rezultati «pikët e të kuptuarit» dhe një prerje. Secili model vijues i përmban të gjithë termat e modelit të mëparshëm. Shuma totale e përbashkët e katrorëve është</w:t>
      </w:r>
      <w:r>
        <w:t xml:space="preserve"> </w:t>
      </w:r>
      <m:oMath>
        <m:r>
          <m:t>S</m:t>
        </m:r>
        <m:r>
          <m:t>S</m:t>
        </m:r>
        <m:r>
          <m:t>T</m:t>
        </m:r>
        <m:r>
          <m:rPr>
            <m:sty m:val="p"/>
          </m:rPr>
          <m:t>=</m:t>
        </m:r>
        <m:r>
          <m:t>1560.0</m:t>
        </m:r>
      </m:oMath>
      <w:r>
        <w:t xml:space="preserve">, ndërsa</w:t>
      </w:r>
      <w:r>
        <w:t xml:space="preserve"> </w:t>
      </w:r>
      <m:oMath>
        <m:r>
          <m:t>p</m:t>
        </m:r>
      </m:oMath>
      <w:r>
        <w:t xml:space="preserve"> </w:t>
      </w:r>
      <w:r>
        <w:t xml:space="preserve">shënon numrin e koeficienteve parashikues.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Grupi i ndryshoreve parashikuese</w:t>
            </w:r>
          </w:p>
        </w:tc>
        <w:tc>
          <w:tcPr/>
          <w:p>
            <w:pPr>
              <w:pStyle w:val="Compact"/>
            </w:pPr>
            <w:r>
              <w:t xml:space="preserve">p</w:t>
            </w:r>
          </w:p>
        </w:tc>
        <w:tc>
          <w:tcPr/>
          <w:p>
            <w:pPr>
              <w:pStyle w:val="Compact"/>
            </w:pPr>
            <w:r>
              <w:t xml:space="preserve">R-katrori</w:t>
            </w:r>
          </w:p>
        </w:tc>
      </w:tr>
      <w:tr>
        <w:tc>
          <w:tcPr/>
          <w:p>
            <w:pPr>
              <w:pStyle w:val="Compact"/>
            </w:pPr>
            <w:r>
              <w:t xml:space="preserve">M1</w:t>
            </w:r>
          </w:p>
        </w:tc>
        <w:tc>
          <w:tcPr/>
          <w:p>
            <w:pPr>
              <w:pStyle w:val="Compact"/>
            </w:pPr>
            <w:r>
              <w:t xml:space="preserve">orët javore të leximit</w:t>
            </w:r>
          </w:p>
        </w:tc>
        <w:tc>
          <w:tcPr/>
          <w:p>
            <w:pPr>
              <w:pStyle w:val="Compact"/>
            </w:pPr>
            <w:r>
              <w:t xml:space="preserve">1</w:t>
            </w:r>
          </w:p>
        </w:tc>
        <w:tc>
          <w:tcPr/>
          <w:p>
            <w:pPr>
              <w:pStyle w:val="Compact"/>
            </w:pPr>
            <w:r>
              <w:t xml:space="preserve">0.180</w:t>
            </w:r>
          </w:p>
        </w:tc>
      </w:tr>
      <w:tr>
        <w:tc>
          <w:tcPr/>
          <w:p>
            <w:pPr>
              <w:pStyle w:val="Compact"/>
            </w:pPr>
            <w:r>
              <w:t xml:space="preserve">M2</w:t>
            </w:r>
          </w:p>
        </w:tc>
        <w:tc>
          <w:tcPr/>
          <w:p>
            <w:pPr>
              <w:pStyle w:val="Compact"/>
            </w:pPr>
            <w:r>
              <w:t xml:space="preserve">orët javore të leximit; pikët fillestare të fjalorit</w:t>
            </w:r>
          </w:p>
        </w:tc>
        <w:tc>
          <w:tcPr/>
          <w:p>
            <w:pPr>
              <w:pStyle w:val="Compact"/>
            </w:pPr>
            <w:r>
              <w:t xml:space="preserve">2</w:t>
            </w:r>
          </w:p>
        </w:tc>
        <w:tc>
          <w:tcPr/>
          <w:p>
            <w:pPr>
              <w:pStyle w:val="Compact"/>
            </w:pPr>
            <w:r>
              <w:t xml:space="preserve">0.310</w:t>
            </w:r>
          </w:p>
        </w:tc>
      </w:tr>
      <w:tr>
        <w:tc>
          <w:tcPr/>
          <w:p>
            <w:pPr>
              <w:pStyle w:val="Compact"/>
            </w:pPr>
            <w:r>
              <w:t xml:space="preserve">M3</w:t>
            </w:r>
          </w:p>
        </w:tc>
        <w:tc>
          <w:tcPr/>
          <w:p>
            <w:pPr>
              <w:pStyle w:val="Compact"/>
            </w:pPr>
            <w:r>
              <w:t xml:space="preserve">orët javore të leximit; pikët fillestare të fjalorit; numri i seancave të shënimeve</w:t>
            </w:r>
          </w:p>
        </w:tc>
        <w:tc>
          <w:tcPr/>
          <w:p>
            <w:pPr>
              <w:pStyle w:val="Compact"/>
            </w:pPr>
            <w:r>
              <w:t xml:space="preserve">3</w:t>
            </w:r>
          </w:p>
        </w:tc>
        <w:tc>
          <w:tcPr/>
          <w:p>
            <w:pPr>
              <w:pStyle w:val="Compact"/>
            </w:pPr>
            <w:r>
              <w:t xml:space="preserve">0.360</w:t>
            </w:r>
          </w:p>
        </w:tc>
      </w:tr>
    </w:tbl>
    <w:p>
      <w:pPr>
        <w:pStyle w:val="Compact"/>
        <w:numPr>
          <w:ilvl w:val="0"/>
          <w:numId w:val="1023"/>
        </w:numPr>
      </w:pPr>
      <w:r>
        <w:t xml:space="preserve">Llogarite shumën e katrorëve të rezidualeve</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për secilin model dhe ndryshimin në</w:t>
      </w:r>
      <w:r>
        <w:t xml:space="preserve"> </w:t>
      </w:r>
      <m:oMath>
        <m:sSup>
          <m:e>
            <m:r>
              <m:t>R</m:t>
            </m:r>
          </m:e>
          <m:sup>
            <m:r>
              <m:t>2</m:t>
            </m:r>
          </m:sup>
        </m:sSup>
      </m:oMath>
      <w:r>
        <w:t xml:space="preserve"> </w:t>
      </w:r>
      <w:r>
        <w:t xml:space="preserve">në secilin hap pas M1. (b) Llogarite vlerën e përshtatur</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w:t>
      </w:r>
      <w:r>
        <w:t xml:space="preserve">për të tria modelet. (c) Përshkruaj çfarë tregojnë</w:t>
      </w:r>
      <w:r>
        <w:t xml:space="preserve"> </w:t>
      </w:r>
      <m:oMath>
        <m:sSup>
          <m:e>
            <m:r>
              <m:t>R</m:t>
            </m:r>
          </m:e>
          <m:sup>
            <m:r>
              <m:t>2</m:t>
            </m:r>
          </m:sup>
        </m:sSup>
      </m:oMath>
      <w:r>
        <w:t xml:space="preserve"> </w:t>
      </w:r>
      <w:r>
        <w:t xml:space="preserve">i zakonshëm dhe ai i përshtatur për shtimin e ndryshores parashikuese «numri i seancave të shënimeve». (d) Trajtoje M2 si modelin e kufizuar dhe M3 si modelin e pakufizuar. Shkruaji të dy ekuacionet e modeleve, formuloje hipotezën zero për koeficientin e shtuar dhe llogarite testin e rritjes</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me 1 dhe 56 shkallë lirie. Gjeje vlerën p dhe interpretoje vendimin. (e) Shpjego pse ky është një varg i vlefshëm modelesh të ndërfutura dhe pse as tabela e përshtatjes, as testi i rritjes nuk vërteton shkakësi ose performancë me të dhëna të reja.</w:t>
      </w:r>
    </w:p>
    <w:bookmarkEnd w:id="45"/>
    <w:bookmarkStart w:id="46" w:name="X6869f71590b9c13ff7bba0417ecb223b191ea4e"/>
    <w:p>
      <w:pPr>
        <w:pStyle w:val="Heading3"/>
      </w:pPr>
      <w:r>
        <w:rPr>
          <w:rStyle w:val="VerbatimChar"/>
        </w:rPr>
        <w:t xml:space="preserve">T07-A02-V04</w:t>
      </w:r>
      <w:r>
        <w:t xml:space="preserve">: Ushtrimi i rrugës dhe koha e navigimit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Tri modele të ndërtuara, të përshtatura me metodën e zakonshme të katrorëve më të vegjël, përdorin të njëjtat</w:t>
      </w:r>
      <w:r>
        <w:t xml:space="preserve"> </w:t>
      </w:r>
      <m:oMath>
        <m:r>
          <m:t>n</m:t>
        </m:r>
        <m:r>
          <m:rPr>
            <m:sty m:val="p"/>
          </m:rPr>
          <m:t>=</m:t>
        </m:r>
        <m:r>
          <m:t>90</m:t>
        </m:r>
      </m:oMath>
      <w:r>
        <w:t xml:space="preserve"> </w:t>
      </w:r>
      <w:r>
        <w:t xml:space="preserve">raste, të njëjtën ndryshore rezultati «koha e navigimit» dhe një prerje. Secili model vijues i përmban të gjithë termat e modelit të mëparshëm. Shuma totale e përbashkët e katrorëve është</w:t>
      </w:r>
      <w:r>
        <w:t xml:space="preserve"> </w:t>
      </w:r>
      <m:oMath>
        <m:r>
          <m:t>S</m:t>
        </m:r>
        <m:r>
          <m:t>S</m:t>
        </m:r>
        <m:r>
          <m:t>T</m:t>
        </m:r>
        <m:r>
          <m:rPr>
            <m:sty m:val="p"/>
          </m:rPr>
          <m:t>=</m:t>
        </m:r>
        <m:r>
          <m:t>2100.0</m:t>
        </m:r>
      </m:oMath>
      <w:r>
        <w:t xml:space="preserve">, ndërsa</w:t>
      </w:r>
      <w:r>
        <w:t xml:space="preserve"> </w:t>
      </w:r>
      <m:oMath>
        <m:r>
          <m:t>p</m:t>
        </m:r>
      </m:oMath>
      <w:r>
        <w:t xml:space="preserve"> </w:t>
      </w:r>
      <w:r>
        <w:t xml:space="preserve">shënon numrin e koeficienteve parashikues.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Grupi i ndryshoreve parashikuese</w:t>
            </w:r>
          </w:p>
        </w:tc>
        <w:tc>
          <w:tcPr/>
          <w:p>
            <w:pPr>
              <w:pStyle w:val="Compact"/>
            </w:pPr>
            <w:r>
              <w:t xml:space="preserve">p</w:t>
            </w:r>
          </w:p>
        </w:tc>
        <w:tc>
          <w:tcPr/>
          <w:p>
            <w:pPr>
              <w:pStyle w:val="Compact"/>
            </w:pPr>
            <w:r>
              <w:t xml:space="preserve">R-katrori</w:t>
            </w:r>
          </w:p>
        </w:tc>
      </w:tr>
      <w:tr>
        <w:tc>
          <w:tcPr/>
          <w:p>
            <w:pPr>
              <w:pStyle w:val="Compact"/>
            </w:pPr>
            <w:r>
              <w:t xml:space="preserve">M1</w:t>
            </w:r>
          </w:p>
        </w:tc>
        <w:tc>
          <w:tcPr/>
          <w:p>
            <w:pPr>
              <w:pStyle w:val="Compact"/>
            </w:pPr>
            <w:r>
              <w:t xml:space="preserve">përpjekjet për ta ushtruar rrugën</w:t>
            </w:r>
          </w:p>
        </w:tc>
        <w:tc>
          <w:tcPr/>
          <w:p>
            <w:pPr>
              <w:pStyle w:val="Compact"/>
            </w:pPr>
            <w:r>
              <w:t xml:space="preserve">1</w:t>
            </w:r>
          </w:p>
        </w:tc>
        <w:tc>
          <w:tcPr/>
          <w:p>
            <w:pPr>
              <w:pStyle w:val="Compact"/>
            </w:pPr>
            <w:r>
              <w:t xml:space="preserve">0.250</w:t>
            </w:r>
          </w:p>
        </w:tc>
      </w:tr>
      <w:tr>
        <w:tc>
          <w:tcPr/>
          <w:p>
            <w:pPr>
              <w:pStyle w:val="Compact"/>
            </w:pPr>
            <w:r>
              <w:t xml:space="preserve">M2</w:t>
            </w:r>
          </w:p>
        </w:tc>
        <w:tc>
          <w:tcPr/>
          <w:p>
            <w:pPr>
              <w:pStyle w:val="Compact"/>
            </w:pPr>
            <w:r>
              <w:t xml:space="preserve">përpjekjet për ta ushtruar rrugën; pikët e njohjes së rrugës</w:t>
            </w:r>
          </w:p>
        </w:tc>
        <w:tc>
          <w:tcPr/>
          <w:p>
            <w:pPr>
              <w:pStyle w:val="Compact"/>
            </w:pPr>
            <w:r>
              <w:t xml:space="preserve">2</w:t>
            </w:r>
          </w:p>
        </w:tc>
        <w:tc>
          <w:tcPr/>
          <w:p>
            <w:pPr>
              <w:pStyle w:val="Compact"/>
            </w:pPr>
            <w:r>
              <w:t xml:space="preserve">0.330</w:t>
            </w:r>
          </w:p>
        </w:tc>
      </w:tr>
      <w:tr>
        <w:tc>
          <w:tcPr/>
          <w:p>
            <w:pPr>
              <w:pStyle w:val="Compact"/>
            </w:pPr>
            <w:r>
              <w:t xml:space="preserve">M3</w:t>
            </w:r>
          </w:p>
        </w:tc>
        <w:tc>
          <w:tcPr/>
          <w:p>
            <w:pPr>
              <w:pStyle w:val="Compact"/>
            </w:pPr>
            <w:r>
              <w:t xml:space="preserve">përpjekjet për ta ushtruar rrugën; pikët e njohjes së rrugës; pikët e kujtimit të pikave orientuese</w:t>
            </w:r>
          </w:p>
        </w:tc>
        <w:tc>
          <w:tcPr/>
          <w:p>
            <w:pPr>
              <w:pStyle w:val="Compact"/>
            </w:pPr>
            <w:r>
              <w:t xml:space="preserve">3</w:t>
            </w:r>
          </w:p>
        </w:tc>
        <w:tc>
          <w:tcPr/>
          <w:p>
            <w:pPr>
              <w:pStyle w:val="Compact"/>
            </w:pPr>
            <w:r>
              <w:t xml:space="preserve">0.334</w:t>
            </w:r>
          </w:p>
        </w:tc>
      </w:tr>
    </w:tbl>
    <w:p>
      <w:pPr>
        <w:pStyle w:val="Compact"/>
        <w:numPr>
          <w:ilvl w:val="0"/>
          <w:numId w:val="1024"/>
        </w:numPr>
      </w:pPr>
      <w:r>
        <w:t xml:space="preserve">Llogarite shumën e katrorëve të rezidualeve</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për secilin model dhe ndryshimin në</w:t>
      </w:r>
      <w:r>
        <w:t xml:space="preserve"> </w:t>
      </w:r>
      <m:oMath>
        <m:sSup>
          <m:e>
            <m:r>
              <m:t>R</m:t>
            </m:r>
          </m:e>
          <m:sup>
            <m:r>
              <m:t>2</m:t>
            </m:r>
          </m:sup>
        </m:sSup>
      </m:oMath>
      <w:r>
        <w:t xml:space="preserve"> </w:t>
      </w:r>
      <w:r>
        <w:t xml:space="preserve">në secilin hap pas M1. (b) Llogarite vlerën e përshtatur</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w:t>
      </w:r>
      <w:r>
        <w:t xml:space="preserve">për të tria modelet. (c) Përshkruaj çfarë tregojnë</w:t>
      </w:r>
      <w:r>
        <w:t xml:space="preserve"> </w:t>
      </w:r>
      <m:oMath>
        <m:sSup>
          <m:e>
            <m:r>
              <m:t>R</m:t>
            </m:r>
          </m:e>
          <m:sup>
            <m:r>
              <m:t>2</m:t>
            </m:r>
          </m:sup>
        </m:sSup>
      </m:oMath>
      <w:r>
        <w:t xml:space="preserve"> </w:t>
      </w:r>
      <w:r>
        <w:t xml:space="preserve">i zakonshëm dhe ai i përshtatur për shtimin e ndryshores parashikuese «pikët e kujtimit të pikave orientuese». (d) Trajtoje M2 si modelin e kufizuar dhe M3 si modelin e pakufizuar. Shkruaji të dy ekuacionet e modeleve, formuloje hipotezën zero për koeficientin e shtuar dhe llogarite testin e rritjes</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me 1 dhe 86 shkallë lirie. Gjeje vlerën p dhe interpretoje vendimin. (e) Shpjego pse ky është një varg i vlefshëm modelesh të ndërfutura dhe pse as tabela e përshtatjes, as testi i rritjes nuk vërteton shkakësi ose performancë me të dhëna të reja.</w:t>
      </w:r>
    </w:p>
    <w:bookmarkEnd w:id="46"/>
    <w:bookmarkStart w:id="47" w:name="X1c850cdb7cf5d30baaaee8c687f221b6fdfbb0a"/>
    <w:p>
      <w:pPr>
        <w:pStyle w:val="Heading3"/>
      </w:pPr>
      <w:r>
        <w:rPr>
          <w:rStyle w:val="VerbatimChar"/>
        </w:rPr>
        <w:t xml:space="preserve">T07-A02-V05</w:t>
      </w:r>
      <w:r>
        <w:t xml:space="preserve">: Praktika e kërkimit dhe saktësia në katalog</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Tri modele të ndërtuara, të përshtatura me metodën e zakonshme të katrorëve më të vegjël, përdorin të njëjtat</w:t>
      </w:r>
      <w:r>
        <w:t xml:space="preserve"> </w:t>
      </w:r>
      <m:oMath>
        <m:r>
          <m:t>n</m:t>
        </m:r>
        <m:r>
          <m:rPr>
            <m:sty m:val="p"/>
          </m:rPr>
          <m:t>=</m:t>
        </m:r>
        <m:r>
          <m:t>100</m:t>
        </m:r>
      </m:oMath>
      <w:r>
        <w:t xml:space="preserve"> </w:t>
      </w:r>
      <w:r>
        <w:t xml:space="preserve">raste, të njëjtën ndryshore rezultati «pikët e saktësisë në katalog» dhe një prerje. Secili model vijues i përmban të gjithë termat e modelit të mëparshëm. Shuma totale e përbashkët e katrorëve është</w:t>
      </w:r>
      <w:r>
        <w:t xml:space="preserve"> </w:t>
      </w:r>
      <m:oMath>
        <m:r>
          <m:t>S</m:t>
        </m:r>
        <m:r>
          <m:t>S</m:t>
        </m:r>
        <m:r>
          <m:t>T</m:t>
        </m:r>
        <m:r>
          <m:rPr>
            <m:sty m:val="p"/>
          </m:rPr>
          <m:t>=</m:t>
        </m:r>
        <m:r>
          <m:t>1750.0</m:t>
        </m:r>
      </m:oMath>
      <w:r>
        <w:t xml:space="preserve">, ndërsa</w:t>
      </w:r>
      <w:r>
        <w:t xml:space="preserve"> </w:t>
      </w:r>
      <m:oMath>
        <m:r>
          <m:t>p</m:t>
        </m:r>
      </m:oMath>
      <w:r>
        <w:t xml:space="preserve"> </w:t>
      </w:r>
      <w:r>
        <w:t xml:space="preserve">shënon numrin e koeficienteve parashikues.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Grupi i ndryshoreve parashikuese</w:t>
            </w:r>
          </w:p>
        </w:tc>
        <w:tc>
          <w:tcPr/>
          <w:p>
            <w:pPr>
              <w:pStyle w:val="Compact"/>
            </w:pPr>
            <w:r>
              <w:t xml:space="preserve">p</w:t>
            </w:r>
          </w:p>
        </w:tc>
        <w:tc>
          <w:tcPr/>
          <w:p>
            <w:pPr>
              <w:pStyle w:val="Compact"/>
            </w:pPr>
            <w:r>
              <w:t xml:space="preserve">R-katrori</w:t>
            </w:r>
          </w:p>
        </w:tc>
      </w:tr>
      <w:tr>
        <w:tc>
          <w:tcPr/>
          <w:p>
            <w:pPr>
              <w:pStyle w:val="Compact"/>
            </w:pPr>
            <w:r>
              <w:t xml:space="preserve">M1</w:t>
            </w:r>
          </w:p>
        </w:tc>
        <w:tc>
          <w:tcPr/>
          <w:p>
            <w:pPr>
              <w:pStyle w:val="Compact"/>
            </w:pPr>
            <w:r>
              <w:t xml:space="preserve">grupet e ushtrimeve të kërkimit</w:t>
            </w:r>
          </w:p>
        </w:tc>
        <w:tc>
          <w:tcPr/>
          <w:p>
            <w:pPr>
              <w:pStyle w:val="Compact"/>
            </w:pPr>
            <w:r>
              <w:t xml:space="preserve">1</w:t>
            </w:r>
          </w:p>
        </w:tc>
        <w:tc>
          <w:tcPr/>
          <w:p>
            <w:pPr>
              <w:pStyle w:val="Compact"/>
            </w:pPr>
            <w:r>
              <w:t xml:space="preserve">0.300</w:t>
            </w:r>
          </w:p>
        </w:tc>
      </w:tr>
      <w:tr>
        <w:tc>
          <w:tcPr/>
          <w:p>
            <w:pPr>
              <w:pStyle w:val="Compact"/>
            </w:pPr>
            <w:r>
              <w:t xml:space="preserve">M2</w:t>
            </w:r>
          </w:p>
        </w:tc>
        <w:tc>
          <w:tcPr/>
          <w:p>
            <w:pPr>
              <w:pStyle w:val="Compact"/>
            </w:pPr>
            <w:r>
              <w:t xml:space="preserve">grupet e ushtrimeve të kërkimit; pikët e njohurive paraprake të katalogut</w:t>
            </w:r>
          </w:p>
        </w:tc>
        <w:tc>
          <w:tcPr/>
          <w:p>
            <w:pPr>
              <w:pStyle w:val="Compact"/>
            </w:pPr>
            <w:r>
              <w:t xml:space="preserve">2</w:t>
            </w:r>
          </w:p>
        </w:tc>
        <w:tc>
          <w:tcPr/>
          <w:p>
            <w:pPr>
              <w:pStyle w:val="Compact"/>
            </w:pPr>
            <w:r>
              <w:t xml:space="preserve">0.410</w:t>
            </w:r>
          </w:p>
        </w:tc>
      </w:tr>
      <w:tr>
        <w:tc>
          <w:tcPr/>
          <w:p>
            <w:pPr>
              <w:pStyle w:val="Compact"/>
            </w:pPr>
            <w:r>
              <w:t xml:space="preserve">M3</w:t>
            </w:r>
          </w:p>
        </w:tc>
        <w:tc>
          <w:tcPr/>
          <w:p>
            <w:pPr>
              <w:pStyle w:val="Compact"/>
            </w:pPr>
            <w:r>
              <w:t xml:space="preserve">grupet e ushtrimeve të kërkimit; pikët e njohurive paraprake të katalogut; pikët e planifikimit të kërkimit</w:t>
            </w:r>
          </w:p>
        </w:tc>
        <w:tc>
          <w:tcPr/>
          <w:p>
            <w:pPr>
              <w:pStyle w:val="Compact"/>
            </w:pPr>
            <w:r>
              <w:t xml:space="preserve">3</w:t>
            </w:r>
          </w:p>
        </w:tc>
        <w:tc>
          <w:tcPr/>
          <w:p>
            <w:pPr>
              <w:pStyle w:val="Compact"/>
            </w:pPr>
            <w:r>
              <w:t xml:space="preserve">0.440</w:t>
            </w:r>
          </w:p>
        </w:tc>
      </w:tr>
    </w:tbl>
    <w:p>
      <w:pPr>
        <w:pStyle w:val="Compact"/>
        <w:numPr>
          <w:ilvl w:val="0"/>
          <w:numId w:val="1025"/>
        </w:numPr>
      </w:pPr>
      <w:r>
        <w:t xml:space="preserve">Llogarite shumën e katrorëve të rezidualeve</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për secilin model dhe ndryshimin në</w:t>
      </w:r>
      <w:r>
        <w:t xml:space="preserve"> </w:t>
      </w:r>
      <m:oMath>
        <m:sSup>
          <m:e>
            <m:r>
              <m:t>R</m:t>
            </m:r>
          </m:e>
          <m:sup>
            <m:r>
              <m:t>2</m:t>
            </m:r>
          </m:sup>
        </m:sSup>
      </m:oMath>
      <w:r>
        <w:t xml:space="preserve"> </w:t>
      </w:r>
      <w:r>
        <w:t xml:space="preserve">në secilin hap pas M1. (b) Llogarite vlerën e përshtatur</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w:t>
      </w:r>
      <w:r>
        <w:t xml:space="preserve">për të tria modelet. (c) Përshkruaj çfarë tregojnë</w:t>
      </w:r>
      <w:r>
        <w:t xml:space="preserve"> </w:t>
      </w:r>
      <m:oMath>
        <m:sSup>
          <m:e>
            <m:r>
              <m:t>R</m:t>
            </m:r>
          </m:e>
          <m:sup>
            <m:r>
              <m:t>2</m:t>
            </m:r>
          </m:sup>
        </m:sSup>
      </m:oMath>
      <w:r>
        <w:t xml:space="preserve"> </w:t>
      </w:r>
      <w:r>
        <w:t xml:space="preserve">i zakonshëm dhe ai i përshtatur për shtimin e ndryshores parashikuese «pikët e planifikimit të kërkimit». (d) Trajtoje M2 si modelin e kufizuar dhe M3 si modelin e pakufizuar. Shkruaji të dy ekuacionet e modeleve, formuloje hipotezën zero për koeficientin e shtuar dhe llogarite testin e rritjes</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me 1 dhe 96 shkallë lirie. Gjeje vlerën p dhe interpretoje vendimin. (e) Shpjego pse ky është një varg i vlefshëm modelesh të ndërfutura dhe pse as tabela e përshtatjes, as testi i rritjes nuk vërteton shkakësi ose performancë me të dhëna të reja.</w:t>
      </w:r>
    </w:p>
    <w:bookmarkEnd w:id="47"/>
    <w:bookmarkStart w:id="48" w:name="Xa9a86aca6c0a1822e9cc66e87c06ef8195add01"/>
    <w:p>
      <w:pPr>
        <w:pStyle w:val="Heading3"/>
      </w:pPr>
      <w:r>
        <w:rPr>
          <w:rStyle w:val="VerbatimChar"/>
        </w:rPr>
        <w:t xml:space="preserve">T07-A02-V06</w:t>
      </w:r>
      <w:r>
        <w:t xml:space="preserve">: Pjesëmarrja në seminar dhe vetëbesimi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Tri modele të ndërtuara, të përshtatura me metodën e zakonshme të katrorëve më të vegjël, përdorin të njëjtat</w:t>
      </w:r>
      <w:r>
        <w:t xml:space="preserve"> </w:t>
      </w:r>
      <m:oMath>
        <m:r>
          <m:t>n</m:t>
        </m:r>
        <m:r>
          <m:rPr>
            <m:sty m:val="p"/>
          </m:rPr>
          <m:t>=</m:t>
        </m:r>
        <m:r>
          <m:t>55</m:t>
        </m:r>
      </m:oMath>
      <w:r>
        <w:t xml:space="preserve"> </w:t>
      </w:r>
      <w:r>
        <w:t xml:space="preserve">raste, të njëjtën ndryshore rezultati «pikët e vetëbesimit» dhe një prerje. Secili model vijues i përmban të gjithë termat e modelit të mëparshëm. Shuma totale e përbashkët e katrorëve është</w:t>
      </w:r>
      <w:r>
        <w:t xml:space="preserve"> </w:t>
      </w:r>
      <m:oMath>
        <m:r>
          <m:t>S</m:t>
        </m:r>
        <m:r>
          <m:t>S</m:t>
        </m:r>
        <m:r>
          <m:t>T</m:t>
        </m:r>
        <m:r>
          <m:rPr>
            <m:sty m:val="p"/>
          </m:rPr>
          <m:t>=</m:t>
        </m:r>
        <m:r>
          <m:t>980.0</m:t>
        </m:r>
      </m:oMath>
      <w:r>
        <w:t xml:space="preserve">, ndërsa</w:t>
      </w:r>
      <w:r>
        <w:t xml:space="preserve"> </w:t>
      </w:r>
      <m:oMath>
        <m:r>
          <m:t>p</m:t>
        </m:r>
      </m:oMath>
      <w:r>
        <w:t xml:space="preserve"> </w:t>
      </w:r>
      <w:r>
        <w:t xml:space="preserve">shënon numrin e koeficienteve parashikues.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Grupi i ndryshoreve parashikuese</w:t>
            </w:r>
          </w:p>
        </w:tc>
        <w:tc>
          <w:tcPr/>
          <w:p>
            <w:pPr>
              <w:pStyle w:val="Compact"/>
            </w:pPr>
            <w:r>
              <w:t xml:space="preserve">p</w:t>
            </w:r>
          </w:p>
        </w:tc>
        <w:tc>
          <w:tcPr/>
          <w:p>
            <w:pPr>
              <w:pStyle w:val="Compact"/>
            </w:pPr>
            <w:r>
              <w:t xml:space="preserve">R-katrori</w:t>
            </w:r>
          </w:p>
        </w:tc>
      </w:tr>
      <w:tr>
        <w:tc>
          <w:tcPr/>
          <w:p>
            <w:pPr>
              <w:pStyle w:val="Compact"/>
            </w:pPr>
            <w:r>
              <w:t xml:space="preserve">M1</w:t>
            </w:r>
          </w:p>
        </w:tc>
        <w:tc>
          <w:tcPr/>
          <w:p>
            <w:pPr>
              <w:pStyle w:val="Compact"/>
            </w:pPr>
            <w:r>
              <w:t xml:space="preserve">seancat e seminarit</w:t>
            </w:r>
          </w:p>
        </w:tc>
        <w:tc>
          <w:tcPr/>
          <w:p>
            <w:pPr>
              <w:pStyle w:val="Compact"/>
            </w:pPr>
            <w:r>
              <w:t xml:space="preserve">1</w:t>
            </w:r>
          </w:p>
        </w:tc>
        <w:tc>
          <w:tcPr/>
          <w:p>
            <w:pPr>
              <w:pStyle w:val="Compact"/>
            </w:pPr>
            <w:r>
              <w:t xml:space="preserve">0.160</w:t>
            </w:r>
          </w:p>
        </w:tc>
      </w:tr>
      <w:tr>
        <w:tc>
          <w:tcPr/>
          <w:p>
            <w:pPr>
              <w:pStyle w:val="Compact"/>
            </w:pPr>
            <w:r>
              <w:t xml:space="preserve">M2</w:t>
            </w:r>
          </w:p>
        </w:tc>
        <w:tc>
          <w:tcPr/>
          <w:p>
            <w:pPr>
              <w:pStyle w:val="Compact"/>
            </w:pPr>
            <w:r>
              <w:t xml:space="preserve">seancat e seminarit; pikët fillestare të vetëbesimit</w:t>
            </w:r>
          </w:p>
        </w:tc>
        <w:tc>
          <w:tcPr/>
          <w:p>
            <w:pPr>
              <w:pStyle w:val="Compact"/>
            </w:pPr>
            <w:r>
              <w:t xml:space="preserve">2</w:t>
            </w:r>
          </w:p>
        </w:tc>
        <w:tc>
          <w:tcPr/>
          <w:p>
            <w:pPr>
              <w:pStyle w:val="Compact"/>
            </w:pPr>
            <w:r>
              <w:t xml:space="preserve">0.290</w:t>
            </w:r>
          </w:p>
        </w:tc>
      </w:tr>
      <w:tr>
        <w:tc>
          <w:tcPr/>
          <w:p>
            <w:pPr>
              <w:pStyle w:val="Compact"/>
            </w:pPr>
            <w:r>
              <w:t xml:space="preserve">M3</w:t>
            </w:r>
          </w:p>
        </w:tc>
        <w:tc>
          <w:tcPr/>
          <w:p>
            <w:pPr>
              <w:pStyle w:val="Compact"/>
            </w:pPr>
            <w:r>
              <w:t xml:space="preserve">seancat e seminarit; pikët fillestare të vetëbesimit; numri i ditarëve të reflektimit</w:t>
            </w:r>
          </w:p>
        </w:tc>
        <w:tc>
          <w:tcPr/>
          <w:p>
            <w:pPr>
              <w:pStyle w:val="Compact"/>
            </w:pPr>
            <w:r>
              <w:t xml:space="preserve">3</w:t>
            </w:r>
          </w:p>
        </w:tc>
        <w:tc>
          <w:tcPr/>
          <w:p>
            <w:pPr>
              <w:pStyle w:val="Compact"/>
            </w:pPr>
            <w:r>
              <w:t xml:space="preserve">0.292</w:t>
            </w:r>
          </w:p>
        </w:tc>
      </w:tr>
    </w:tbl>
    <w:p>
      <w:pPr>
        <w:pStyle w:val="Compact"/>
        <w:numPr>
          <w:ilvl w:val="0"/>
          <w:numId w:val="1026"/>
        </w:numPr>
      </w:pPr>
      <w:r>
        <w:t xml:space="preserve">Llogarite shumën e katrorëve të rezidualeve</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për secilin model dhe ndryshimin në</w:t>
      </w:r>
      <w:r>
        <w:t xml:space="preserve"> </w:t>
      </w:r>
      <m:oMath>
        <m:sSup>
          <m:e>
            <m:r>
              <m:t>R</m:t>
            </m:r>
          </m:e>
          <m:sup>
            <m:r>
              <m:t>2</m:t>
            </m:r>
          </m:sup>
        </m:sSup>
      </m:oMath>
      <w:r>
        <w:t xml:space="preserve"> </w:t>
      </w:r>
      <w:r>
        <w:t xml:space="preserve">në secilin hap pas M1. (b) Llogarite vlerën e përshtatur</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w:t>
      </w:r>
      <w:r>
        <w:t xml:space="preserve">për të tria modelet. (c) Përshkruaj çfarë tregojnë</w:t>
      </w:r>
      <w:r>
        <w:t xml:space="preserve"> </w:t>
      </w:r>
      <m:oMath>
        <m:sSup>
          <m:e>
            <m:r>
              <m:t>R</m:t>
            </m:r>
          </m:e>
          <m:sup>
            <m:r>
              <m:t>2</m:t>
            </m:r>
          </m:sup>
        </m:sSup>
      </m:oMath>
      <w:r>
        <w:t xml:space="preserve"> </w:t>
      </w:r>
      <w:r>
        <w:t xml:space="preserve">i zakonshëm dhe ai i përshtatur për shtimin e ndryshores parashikuese «numri i ditarëve të reflektimit». (d) Trajtoje M2 si modelin e kufizuar dhe M3 si modelin e pakufizuar. Shkruaji të dy ekuacionet e modeleve, formuloje hipotezën zero për koeficientin e shtuar dhe llogarite testin e rritjes</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me 1 dhe 51 shkallë lirie. Gjeje vlerën p dhe interpretoje vendimin. (e) Shpjego pse ky është një varg i vlefshëm modelesh të ndërfutura dhe pse as tabela e përshtatjes, as testi i rritjes nuk vërteton shkakësi ose performancë me të dhëna të reja.</w:t>
      </w:r>
    </w:p>
    <w:bookmarkEnd w:id="48"/>
    <w:bookmarkStart w:id="49" w:name="Xf51c1ade01b930aca8aeaa341822a6038f37ba3"/>
    <w:p>
      <w:pPr>
        <w:pStyle w:val="Heading3"/>
      </w:pPr>
      <w:r>
        <w:rPr>
          <w:rStyle w:val="VerbatimChar"/>
        </w:rPr>
        <w:t xml:space="preserve">T07-A02-V07</w:t>
      </w:r>
      <w:r>
        <w:t xml:space="preserve">: Blloqet e përqendrimit dhe saktësia e detyrës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Tri modele të ndërtuara, të përshtatura me metodën e zakonshme të katrorëve më të vegjël, përdorin të njëjtat</w:t>
      </w:r>
      <w:r>
        <w:t xml:space="preserve"> </w:t>
      </w:r>
      <m:oMath>
        <m:r>
          <m:t>n</m:t>
        </m:r>
        <m:r>
          <m:rPr>
            <m:sty m:val="p"/>
          </m:rPr>
          <m:t>=</m:t>
        </m:r>
        <m:r>
          <m:t>120</m:t>
        </m:r>
      </m:oMath>
      <w:r>
        <w:t xml:space="preserve"> </w:t>
      </w:r>
      <w:r>
        <w:t xml:space="preserve">raste, të njëjtën ndryshore rezultati «pikët e saktësisë së detyrës» dhe një prerje. Secili model vijues i përmban të gjithë termat e modelit të mëparshëm. Shuma totale e përbashkët e katrorëve është</w:t>
      </w:r>
      <w:r>
        <w:t xml:space="preserve"> </w:t>
      </w:r>
      <m:oMath>
        <m:r>
          <m:t>S</m:t>
        </m:r>
        <m:r>
          <m:t>S</m:t>
        </m:r>
        <m:r>
          <m:t>T</m:t>
        </m:r>
        <m:r>
          <m:rPr>
            <m:sty m:val="p"/>
          </m:rPr>
          <m:t>=</m:t>
        </m:r>
        <m:r>
          <m:t>2280.0</m:t>
        </m:r>
      </m:oMath>
      <w:r>
        <w:t xml:space="preserve">, ndërsa</w:t>
      </w:r>
      <w:r>
        <w:t xml:space="preserve"> </w:t>
      </w:r>
      <m:oMath>
        <m:r>
          <m:t>p</m:t>
        </m:r>
      </m:oMath>
      <w:r>
        <w:t xml:space="preserve"> </w:t>
      </w:r>
      <w:r>
        <w:t xml:space="preserve">shënon numrin e koeficienteve parashikues.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Grupi i ndryshoreve parashikuese</w:t>
            </w:r>
          </w:p>
        </w:tc>
        <w:tc>
          <w:tcPr/>
          <w:p>
            <w:pPr>
              <w:pStyle w:val="Compact"/>
            </w:pPr>
            <w:r>
              <w:t xml:space="preserve">p</w:t>
            </w:r>
          </w:p>
        </w:tc>
        <w:tc>
          <w:tcPr/>
          <w:p>
            <w:pPr>
              <w:pStyle w:val="Compact"/>
            </w:pPr>
            <w:r>
              <w:t xml:space="preserve">R-katrori</w:t>
            </w:r>
          </w:p>
        </w:tc>
      </w:tr>
      <w:tr>
        <w:tc>
          <w:tcPr/>
          <w:p>
            <w:pPr>
              <w:pStyle w:val="Compact"/>
            </w:pPr>
            <w:r>
              <w:t xml:space="preserve">M1</w:t>
            </w:r>
          </w:p>
        </w:tc>
        <w:tc>
          <w:tcPr/>
          <w:p>
            <w:pPr>
              <w:pStyle w:val="Compact"/>
            </w:pPr>
            <w:r>
              <w:t xml:space="preserve">blloqet pa njoftime</w:t>
            </w:r>
          </w:p>
        </w:tc>
        <w:tc>
          <w:tcPr/>
          <w:p>
            <w:pPr>
              <w:pStyle w:val="Compact"/>
            </w:pPr>
            <w:r>
              <w:t xml:space="preserve">1</w:t>
            </w:r>
          </w:p>
        </w:tc>
        <w:tc>
          <w:tcPr/>
          <w:p>
            <w:pPr>
              <w:pStyle w:val="Compact"/>
            </w:pPr>
            <w:r>
              <w:t xml:space="preserve">0.210</w:t>
            </w:r>
          </w:p>
        </w:tc>
      </w:tr>
      <w:tr>
        <w:tc>
          <w:tcPr/>
          <w:p>
            <w:pPr>
              <w:pStyle w:val="Compact"/>
            </w:pPr>
            <w:r>
              <w:t xml:space="preserve">M2</w:t>
            </w:r>
          </w:p>
        </w:tc>
        <w:tc>
          <w:tcPr/>
          <w:p>
            <w:pPr>
              <w:pStyle w:val="Compact"/>
            </w:pPr>
            <w:r>
              <w:t xml:space="preserve">blloqet pa njoftime; kohëzgjatja e gjumit në orë</w:t>
            </w:r>
          </w:p>
        </w:tc>
        <w:tc>
          <w:tcPr/>
          <w:p>
            <w:pPr>
              <w:pStyle w:val="Compact"/>
            </w:pPr>
            <w:r>
              <w:t xml:space="preserve">2</w:t>
            </w:r>
          </w:p>
        </w:tc>
        <w:tc>
          <w:tcPr/>
          <w:p>
            <w:pPr>
              <w:pStyle w:val="Compact"/>
            </w:pPr>
            <w:r>
              <w:t xml:space="preserve">0.340</w:t>
            </w:r>
          </w:p>
        </w:tc>
      </w:tr>
      <w:tr>
        <w:tc>
          <w:tcPr/>
          <w:p>
            <w:pPr>
              <w:pStyle w:val="Compact"/>
            </w:pPr>
            <w:r>
              <w:t xml:space="preserve">M3</w:t>
            </w:r>
          </w:p>
        </w:tc>
        <w:tc>
          <w:tcPr/>
          <w:p>
            <w:pPr>
              <w:pStyle w:val="Compact"/>
            </w:pPr>
            <w:r>
              <w:t xml:space="preserve">blloqet pa njoftime; kohëzgjatja e gjumit në orë; numri i pushimeve për planifikim</w:t>
            </w:r>
          </w:p>
        </w:tc>
        <w:tc>
          <w:tcPr/>
          <w:p>
            <w:pPr>
              <w:pStyle w:val="Compact"/>
            </w:pPr>
            <w:r>
              <w:t xml:space="preserve">3</w:t>
            </w:r>
          </w:p>
        </w:tc>
        <w:tc>
          <w:tcPr/>
          <w:p>
            <w:pPr>
              <w:pStyle w:val="Compact"/>
            </w:pPr>
            <w:r>
              <w:t xml:space="preserve">0.370</w:t>
            </w:r>
          </w:p>
        </w:tc>
      </w:tr>
    </w:tbl>
    <w:p>
      <w:pPr>
        <w:pStyle w:val="Compact"/>
        <w:numPr>
          <w:ilvl w:val="0"/>
          <w:numId w:val="1027"/>
        </w:numPr>
      </w:pPr>
      <w:r>
        <w:t xml:space="preserve">Llogarite shumën e katrorëve të rezidualeve</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për secilin model dhe ndryshimin në</w:t>
      </w:r>
      <w:r>
        <w:t xml:space="preserve"> </w:t>
      </w:r>
      <m:oMath>
        <m:sSup>
          <m:e>
            <m:r>
              <m:t>R</m:t>
            </m:r>
          </m:e>
          <m:sup>
            <m:r>
              <m:t>2</m:t>
            </m:r>
          </m:sup>
        </m:sSup>
      </m:oMath>
      <w:r>
        <w:t xml:space="preserve"> </w:t>
      </w:r>
      <w:r>
        <w:t xml:space="preserve">në secilin hap pas M1. (b) Llogarite vlerën e përshtatur</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w:t>
      </w:r>
      <w:r>
        <w:t xml:space="preserve">për të tria modelet. (c) Përshkruaj çfarë tregojnë</w:t>
      </w:r>
      <w:r>
        <w:t xml:space="preserve"> </w:t>
      </w:r>
      <m:oMath>
        <m:sSup>
          <m:e>
            <m:r>
              <m:t>R</m:t>
            </m:r>
          </m:e>
          <m:sup>
            <m:r>
              <m:t>2</m:t>
            </m:r>
          </m:sup>
        </m:sSup>
      </m:oMath>
      <w:r>
        <w:t xml:space="preserve"> </w:t>
      </w:r>
      <w:r>
        <w:t xml:space="preserve">i zakonshëm dhe ai i përshtatur për shtimin e ndryshores parashikuese «numri i pushimeve për planifikim». (d) Trajtoje M2 si modelin e kufizuar dhe M3 si modelin e pakufizuar. Shkruaji të dy ekuacionet e modeleve, formuloje hipotezën zero për koeficientin e shtuar dhe llogarite testin e rritjes</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me 1 dhe 116 shkallë lirie. Gjeje vlerën p dhe interpretoje vendimin. (e) Shpjego pse ky është një varg i vlefshëm modelesh të ndërfutura dhe pse as tabela e përshtatjes, as testi i rritjes nuk vërteton shkakësi ose performancë me të dhëna të reja.</w:t>
      </w:r>
    </w:p>
    <w:bookmarkEnd w:id="49"/>
    <w:bookmarkStart w:id="50" w:name="X9e1b76a7e436dc62763844659414df3c031040e"/>
    <w:p>
      <w:pPr>
        <w:pStyle w:val="Heading3"/>
      </w:pPr>
      <w:r>
        <w:rPr>
          <w:rStyle w:val="VerbatimChar"/>
        </w:rPr>
        <w:t xml:space="preserve">T07-A02-V08</w:t>
      </w:r>
      <w:r>
        <w:t xml:space="preserve">: Vizitat në muze dhe njohuritë historike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Tri modele të ndërtuara, të përshtatura me metodën e zakonshme të katrorëve më të vegjël, përdorin të njëjtat</w:t>
      </w:r>
      <w:r>
        <w:t xml:space="preserve"> </w:t>
      </w:r>
      <m:oMath>
        <m:r>
          <m:t>n</m:t>
        </m:r>
        <m:r>
          <m:rPr>
            <m:sty m:val="p"/>
          </m:rPr>
          <m:t>=</m:t>
        </m:r>
        <m:r>
          <m:t>75</m:t>
        </m:r>
      </m:oMath>
      <w:r>
        <w:t xml:space="preserve"> </w:t>
      </w:r>
      <w:r>
        <w:t xml:space="preserve">raste, të njëjtën ndryshore rezultati «pikët e njohurive historike» dhe një prerje. Secili model vijues i përmban të gjithë termat e modelit të mëparshëm. Shuma totale e përbashkët e katrorëve është</w:t>
      </w:r>
      <w:r>
        <w:t xml:space="preserve"> </w:t>
      </w:r>
      <m:oMath>
        <m:r>
          <m:t>S</m:t>
        </m:r>
        <m:r>
          <m:t>S</m:t>
        </m:r>
        <m:r>
          <m:t>T</m:t>
        </m:r>
        <m:r>
          <m:rPr>
            <m:sty m:val="p"/>
          </m:rPr>
          <m:t>=</m:t>
        </m:r>
        <m:r>
          <m:t>1440.0</m:t>
        </m:r>
      </m:oMath>
      <w:r>
        <w:t xml:space="preserve">, ndërsa</w:t>
      </w:r>
      <w:r>
        <w:t xml:space="preserve"> </w:t>
      </w:r>
      <m:oMath>
        <m:r>
          <m:t>p</m:t>
        </m:r>
      </m:oMath>
      <w:r>
        <w:t xml:space="preserve"> </w:t>
      </w:r>
      <w:r>
        <w:t xml:space="preserve">shënon numrin e koeficienteve parashikues.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Grupi i ndryshoreve parashikuese</w:t>
            </w:r>
          </w:p>
        </w:tc>
        <w:tc>
          <w:tcPr/>
          <w:p>
            <w:pPr>
              <w:pStyle w:val="Compact"/>
            </w:pPr>
            <w:r>
              <w:t xml:space="preserve">p</w:t>
            </w:r>
          </w:p>
        </w:tc>
        <w:tc>
          <w:tcPr/>
          <w:p>
            <w:pPr>
              <w:pStyle w:val="Compact"/>
            </w:pPr>
            <w:r>
              <w:t xml:space="preserve">R-katrori</w:t>
            </w:r>
          </w:p>
        </w:tc>
      </w:tr>
      <w:tr>
        <w:tc>
          <w:tcPr/>
          <w:p>
            <w:pPr>
              <w:pStyle w:val="Compact"/>
            </w:pPr>
            <w:r>
              <w:t xml:space="preserve">M1</w:t>
            </w:r>
          </w:p>
        </w:tc>
        <w:tc>
          <w:tcPr/>
          <w:p>
            <w:pPr>
              <w:pStyle w:val="Compact"/>
            </w:pPr>
            <w:r>
              <w:t xml:space="preserve">vizitat në muze</w:t>
            </w:r>
          </w:p>
        </w:tc>
        <w:tc>
          <w:tcPr/>
          <w:p>
            <w:pPr>
              <w:pStyle w:val="Compact"/>
            </w:pPr>
            <w:r>
              <w:t xml:space="preserve">1</w:t>
            </w:r>
          </w:p>
        </w:tc>
        <w:tc>
          <w:tcPr/>
          <w:p>
            <w:pPr>
              <w:pStyle w:val="Compact"/>
            </w:pPr>
            <w:r>
              <w:t xml:space="preserve">0.240</w:t>
            </w:r>
          </w:p>
        </w:tc>
      </w:tr>
      <w:tr>
        <w:tc>
          <w:tcPr/>
          <w:p>
            <w:pPr>
              <w:pStyle w:val="Compact"/>
            </w:pPr>
            <w:r>
              <w:t xml:space="preserve">M2</w:t>
            </w:r>
          </w:p>
        </w:tc>
        <w:tc>
          <w:tcPr/>
          <w:p>
            <w:pPr>
              <w:pStyle w:val="Compact"/>
            </w:pPr>
            <w:r>
              <w:t xml:space="preserve">vizitat në muze; pikët e njohurive paraprake të historisë</w:t>
            </w:r>
          </w:p>
        </w:tc>
        <w:tc>
          <w:tcPr/>
          <w:p>
            <w:pPr>
              <w:pStyle w:val="Compact"/>
            </w:pPr>
            <w:r>
              <w:t xml:space="preserve">2</w:t>
            </w:r>
          </w:p>
        </w:tc>
        <w:tc>
          <w:tcPr/>
          <w:p>
            <w:pPr>
              <w:pStyle w:val="Compact"/>
            </w:pPr>
            <w:r>
              <w:t xml:space="preserve">0.320</w:t>
            </w:r>
          </w:p>
        </w:tc>
      </w:tr>
      <w:tr>
        <w:tc>
          <w:tcPr/>
          <w:p>
            <w:pPr>
              <w:pStyle w:val="Compact"/>
            </w:pPr>
            <w:r>
              <w:t xml:space="preserve">M3</w:t>
            </w:r>
          </w:p>
        </w:tc>
        <w:tc>
          <w:tcPr/>
          <w:p>
            <w:pPr>
              <w:pStyle w:val="Compact"/>
            </w:pPr>
            <w:r>
              <w:t xml:space="preserve">vizitat në muze; pikët e njohurive paraprake të historisë; numri i shënimeve për ekspozitat</w:t>
            </w:r>
          </w:p>
        </w:tc>
        <w:tc>
          <w:tcPr/>
          <w:p>
            <w:pPr>
              <w:pStyle w:val="Compact"/>
            </w:pPr>
            <w:r>
              <w:t xml:space="preserve">3</w:t>
            </w:r>
          </w:p>
        </w:tc>
        <w:tc>
          <w:tcPr/>
          <w:p>
            <w:pPr>
              <w:pStyle w:val="Compact"/>
            </w:pPr>
            <w:r>
              <w:t xml:space="preserve">0.321</w:t>
            </w:r>
          </w:p>
        </w:tc>
      </w:tr>
    </w:tbl>
    <w:p>
      <w:pPr>
        <w:pStyle w:val="Compact"/>
        <w:numPr>
          <w:ilvl w:val="0"/>
          <w:numId w:val="1028"/>
        </w:numPr>
      </w:pPr>
      <w:r>
        <w:t xml:space="preserve">Llogarite shumën e katrorëve të rezidualeve</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për secilin model dhe ndryshimin në</w:t>
      </w:r>
      <w:r>
        <w:t xml:space="preserve"> </w:t>
      </w:r>
      <m:oMath>
        <m:sSup>
          <m:e>
            <m:r>
              <m:t>R</m:t>
            </m:r>
          </m:e>
          <m:sup>
            <m:r>
              <m:t>2</m:t>
            </m:r>
          </m:sup>
        </m:sSup>
      </m:oMath>
      <w:r>
        <w:t xml:space="preserve"> </w:t>
      </w:r>
      <w:r>
        <w:t xml:space="preserve">në secilin hap pas M1. (b) Llogarite vlerën e përshtatur</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w:t>
      </w:r>
      <w:r>
        <w:t xml:space="preserve">për të tria modelet. (c) Përshkruaj çfarë tregojnë</w:t>
      </w:r>
      <w:r>
        <w:t xml:space="preserve"> </w:t>
      </w:r>
      <m:oMath>
        <m:sSup>
          <m:e>
            <m:r>
              <m:t>R</m:t>
            </m:r>
          </m:e>
          <m:sup>
            <m:r>
              <m:t>2</m:t>
            </m:r>
          </m:sup>
        </m:sSup>
      </m:oMath>
      <w:r>
        <w:t xml:space="preserve"> </w:t>
      </w:r>
      <w:r>
        <w:t xml:space="preserve">i zakonshëm dhe ai i përshtatur për shtimin e ndryshores parashikuese «numri i shënimeve për ekspozitat». (d) Trajtoje M2 si modelin e kufizuar dhe M3 si modelin e pakufizuar. Shkruaji të dy ekuacionet e modeleve, formuloje hipotezën zero për koeficientin e shtuar dhe llogarite testin e rritjes</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me 1 dhe 71 shkallë lirie. Gjeje vlerën p dhe interpretoje vendimin. (e) Shpjego pse ky është një varg i vlefshëm modelesh të ndërfutura dhe pse as tabela e përshtatjes, as testi i rritjes nuk vërteton shkakësi ose performancë me të dhëna të reja.</w:t>
      </w:r>
    </w:p>
    <w:bookmarkEnd w:id="50"/>
    <w:bookmarkStart w:id="51" w:name="X00d9063616fd217d7a6091e9c94aa33869676df"/>
    <w:p>
      <w:pPr>
        <w:pStyle w:val="Heading3"/>
      </w:pPr>
      <w:r>
        <w:rPr>
          <w:rStyle w:val="VerbatimChar"/>
        </w:rPr>
        <w:t xml:space="preserve">T07-A02-V09</w:t>
      </w:r>
      <w:r>
        <w:t xml:space="preserve">: Vlerësimi nga bashkëmoshatarët dhe cilësia e rishikimit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Tri modele të ndërtuara, të përshtatura me metodën e zakonshme të katrorëve më të vegjël, përdorin të njëjtat</w:t>
      </w:r>
      <w:r>
        <w:t xml:space="preserve"> </w:t>
      </w:r>
      <m:oMath>
        <m:r>
          <m:t>n</m:t>
        </m:r>
        <m:r>
          <m:rPr>
            <m:sty m:val="p"/>
          </m:rPr>
          <m:t>=</m:t>
        </m:r>
        <m:r>
          <m:t>65</m:t>
        </m:r>
      </m:oMath>
      <w:r>
        <w:t xml:space="preserve"> </w:t>
      </w:r>
      <w:r>
        <w:t xml:space="preserve">raste, të njëjtën ndryshore rezultati «pikët e cilësisë së rishikimit» dhe një prerje. Secili model vijues i përmban të gjithë termat e modelit të mëparshëm. Shuma totale e përbashkët e katrorëve është</w:t>
      </w:r>
      <w:r>
        <w:t xml:space="preserve"> </w:t>
      </w:r>
      <m:oMath>
        <m:r>
          <m:t>S</m:t>
        </m:r>
        <m:r>
          <m:t>S</m:t>
        </m:r>
        <m:r>
          <m:t>T</m:t>
        </m:r>
        <m:r>
          <m:rPr>
            <m:sty m:val="p"/>
          </m:rPr>
          <m:t>=</m:t>
        </m:r>
        <m:r>
          <m:t>1620.0</m:t>
        </m:r>
      </m:oMath>
      <w:r>
        <w:t xml:space="preserve">, ndërsa</w:t>
      </w:r>
      <w:r>
        <w:t xml:space="preserve"> </w:t>
      </w:r>
      <m:oMath>
        <m:r>
          <m:t>p</m:t>
        </m:r>
      </m:oMath>
      <w:r>
        <w:t xml:space="preserve"> </w:t>
      </w:r>
      <w:r>
        <w:t xml:space="preserve">shënon numrin e koeficienteve parashikues.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Grupi i ndryshoreve parashikuese</w:t>
            </w:r>
          </w:p>
        </w:tc>
        <w:tc>
          <w:tcPr/>
          <w:p>
            <w:pPr>
              <w:pStyle w:val="Compact"/>
            </w:pPr>
            <w:r>
              <w:t xml:space="preserve">p</w:t>
            </w:r>
          </w:p>
        </w:tc>
        <w:tc>
          <w:tcPr/>
          <w:p>
            <w:pPr>
              <w:pStyle w:val="Compact"/>
            </w:pPr>
            <w:r>
              <w:t xml:space="preserve">R-katrori</w:t>
            </w:r>
          </w:p>
        </w:tc>
      </w:tr>
      <w:tr>
        <w:tc>
          <w:tcPr/>
          <w:p>
            <w:pPr>
              <w:pStyle w:val="Compact"/>
            </w:pPr>
            <w:r>
              <w:t xml:space="preserve">M1</w:t>
            </w:r>
          </w:p>
        </w:tc>
        <w:tc>
          <w:tcPr/>
          <w:p>
            <w:pPr>
              <w:pStyle w:val="Compact"/>
            </w:pPr>
            <w:r>
              <w:t xml:space="preserve">raundet e vlerësimit nga bashkëmoshatarët</w:t>
            </w:r>
          </w:p>
        </w:tc>
        <w:tc>
          <w:tcPr/>
          <w:p>
            <w:pPr>
              <w:pStyle w:val="Compact"/>
            </w:pPr>
            <w:r>
              <w:t xml:space="preserve">1</w:t>
            </w:r>
          </w:p>
        </w:tc>
        <w:tc>
          <w:tcPr/>
          <w:p>
            <w:pPr>
              <w:pStyle w:val="Compact"/>
            </w:pPr>
            <w:r>
              <w:t xml:space="preserve">0.190</w:t>
            </w:r>
          </w:p>
        </w:tc>
      </w:tr>
      <w:tr>
        <w:tc>
          <w:tcPr/>
          <w:p>
            <w:pPr>
              <w:pStyle w:val="Compact"/>
            </w:pPr>
            <w:r>
              <w:t xml:space="preserve">M2</w:t>
            </w:r>
          </w:p>
        </w:tc>
        <w:tc>
          <w:tcPr/>
          <w:p>
            <w:pPr>
              <w:pStyle w:val="Compact"/>
            </w:pPr>
            <w:r>
              <w:t xml:space="preserve">raundet e vlerësimit nga bashkëmoshatarët; pikët fillestare të shkrimit</w:t>
            </w:r>
          </w:p>
        </w:tc>
        <w:tc>
          <w:tcPr/>
          <w:p>
            <w:pPr>
              <w:pStyle w:val="Compact"/>
            </w:pPr>
            <w:r>
              <w:t xml:space="preserve">2</w:t>
            </w:r>
          </w:p>
        </w:tc>
        <w:tc>
          <w:tcPr/>
          <w:p>
            <w:pPr>
              <w:pStyle w:val="Compact"/>
            </w:pPr>
            <w:r>
              <w:t xml:space="preserve">0.360</w:t>
            </w:r>
          </w:p>
        </w:tc>
      </w:tr>
      <w:tr>
        <w:tc>
          <w:tcPr/>
          <w:p>
            <w:pPr>
              <w:pStyle w:val="Compact"/>
            </w:pPr>
            <w:r>
              <w:t xml:space="preserve">M3</w:t>
            </w:r>
          </w:p>
        </w:tc>
        <w:tc>
          <w:tcPr/>
          <w:p>
            <w:pPr>
              <w:pStyle w:val="Compact"/>
            </w:pPr>
            <w:r>
              <w:t xml:space="preserve">raundet e vlerësimit nga bashkëmoshatarët; pikët fillestare të shkrimit; pikët e planit të rishikimit</w:t>
            </w:r>
          </w:p>
        </w:tc>
        <w:tc>
          <w:tcPr/>
          <w:p>
            <w:pPr>
              <w:pStyle w:val="Compact"/>
            </w:pPr>
            <w:r>
              <w:t xml:space="preserve">3</w:t>
            </w:r>
          </w:p>
        </w:tc>
        <w:tc>
          <w:tcPr/>
          <w:p>
            <w:pPr>
              <w:pStyle w:val="Compact"/>
            </w:pPr>
            <w:r>
              <w:t xml:space="preserve">0.420</w:t>
            </w:r>
          </w:p>
        </w:tc>
      </w:tr>
    </w:tbl>
    <w:p>
      <w:pPr>
        <w:pStyle w:val="Compact"/>
        <w:numPr>
          <w:ilvl w:val="0"/>
          <w:numId w:val="1029"/>
        </w:numPr>
      </w:pPr>
      <w:r>
        <w:t xml:space="preserve">Llogarite shumën e katrorëve të rezidualeve</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për secilin model dhe ndryshimin në</w:t>
      </w:r>
      <w:r>
        <w:t xml:space="preserve"> </w:t>
      </w:r>
      <m:oMath>
        <m:sSup>
          <m:e>
            <m:r>
              <m:t>R</m:t>
            </m:r>
          </m:e>
          <m:sup>
            <m:r>
              <m:t>2</m:t>
            </m:r>
          </m:sup>
        </m:sSup>
      </m:oMath>
      <w:r>
        <w:t xml:space="preserve"> </w:t>
      </w:r>
      <w:r>
        <w:t xml:space="preserve">në secilin hap pas M1. (b) Llogarite vlerën e përshtatur</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w:t>
      </w:r>
      <w:r>
        <w:t xml:space="preserve">për të tria modelet. (c) Përshkruaj çfarë tregojnë</w:t>
      </w:r>
      <w:r>
        <w:t xml:space="preserve"> </w:t>
      </w:r>
      <m:oMath>
        <m:sSup>
          <m:e>
            <m:r>
              <m:t>R</m:t>
            </m:r>
          </m:e>
          <m:sup>
            <m:r>
              <m:t>2</m:t>
            </m:r>
          </m:sup>
        </m:sSup>
      </m:oMath>
      <w:r>
        <w:t xml:space="preserve"> </w:t>
      </w:r>
      <w:r>
        <w:t xml:space="preserve">i zakonshëm dhe ai i përshtatur për shtimin e ndryshores parashikuese «pikët e planit të rishikimit». (d) Trajtoje M2 si modelin e kufizuar dhe M3 si modelin e pakufizuar. Shkruaji të dy ekuacionet e modeleve, formuloje hipotezën zero për koeficientin e shtuar dhe llogarite testin e rritjes</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me 1 dhe 61 shkallë lirie. Gjeje vlerën p dhe interpretoje vendimin. (e) Shpjego pse ky është një varg i vlefshëm modelesh të ndërfutura dhe pse as tabela e përshtatjes, as testi i rritjes nuk vërteton shkakësi ose performancë me të dhëna të reja.</w:t>
      </w:r>
    </w:p>
    <w:bookmarkEnd w:id="51"/>
    <w:bookmarkStart w:id="52" w:name="Xa9ad90357f14caaa74a012d8202c961b83d9012"/>
    <w:p>
      <w:pPr>
        <w:pStyle w:val="Heading3"/>
      </w:pPr>
      <w:r>
        <w:rPr>
          <w:rStyle w:val="VerbatimChar"/>
        </w:rPr>
        <w:t xml:space="preserve">T07-A02-V10</w:t>
      </w:r>
      <w:r>
        <w:t xml:space="preserve">: Seancat e planifikimit dhe koha e përfundimit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Tri modele të ndërtuara, të përshtatura me metodën e zakonshme të katrorëve më të vegjël, përdorin të njëjtat</w:t>
      </w:r>
      <w:r>
        <w:t xml:space="preserve"> </w:t>
      </w:r>
      <m:oMath>
        <m:r>
          <m:t>n</m:t>
        </m:r>
        <m:r>
          <m:rPr>
            <m:sty m:val="p"/>
          </m:rPr>
          <m:t>=</m:t>
        </m:r>
        <m:r>
          <m:t>110</m:t>
        </m:r>
      </m:oMath>
      <w:r>
        <w:t xml:space="preserve"> </w:t>
      </w:r>
      <w:r>
        <w:t xml:space="preserve">raste, të njëjtën ndryshore rezultati «koha e përfundimit» dhe një prerje. Secili model vijues i përmban të gjithë termat e modelit të mëparshëm. Shuma totale e përbashkët e katrorëve është</w:t>
      </w:r>
      <w:r>
        <w:t xml:space="preserve"> </w:t>
      </w:r>
      <m:oMath>
        <m:r>
          <m:t>S</m:t>
        </m:r>
        <m:r>
          <m:t>S</m:t>
        </m:r>
        <m:r>
          <m:t>T</m:t>
        </m:r>
        <m:r>
          <m:rPr>
            <m:sty m:val="p"/>
          </m:rPr>
          <m:t>=</m:t>
        </m:r>
        <m:r>
          <m:t>1960.0</m:t>
        </m:r>
      </m:oMath>
      <w:r>
        <w:t xml:space="preserve">, ndërsa</w:t>
      </w:r>
      <w:r>
        <w:t xml:space="preserve"> </w:t>
      </w:r>
      <m:oMath>
        <m:r>
          <m:t>p</m:t>
        </m:r>
      </m:oMath>
      <w:r>
        <w:t xml:space="preserve"> </w:t>
      </w:r>
      <w:r>
        <w:t xml:space="preserve">shënon numrin e koeficienteve parashikues.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Grupi i ndryshoreve parashikuese</w:t>
            </w:r>
          </w:p>
        </w:tc>
        <w:tc>
          <w:tcPr/>
          <w:p>
            <w:pPr>
              <w:pStyle w:val="Compact"/>
            </w:pPr>
            <w:r>
              <w:t xml:space="preserve">p</w:t>
            </w:r>
          </w:p>
        </w:tc>
        <w:tc>
          <w:tcPr/>
          <w:p>
            <w:pPr>
              <w:pStyle w:val="Compact"/>
            </w:pPr>
            <w:r>
              <w:t xml:space="preserve">R-katrori</w:t>
            </w:r>
          </w:p>
        </w:tc>
      </w:tr>
      <w:tr>
        <w:tc>
          <w:tcPr/>
          <w:p>
            <w:pPr>
              <w:pStyle w:val="Compact"/>
            </w:pPr>
            <w:r>
              <w:t xml:space="preserve">M1</w:t>
            </w:r>
          </w:p>
        </w:tc>
        <w:tc>
          <w:tcPr/>
          <w:p>
            <w:pPr>
              <w:pStyle w:val="Compact"/>
            </w:pPr>
            <w:r>
              <w:t xml:space="preserve">seancat e planifikimit</w:t>
            </w:r>
          </w:p>
        </w:tc>
        <w:tc>
          <w:tcPr/>
          <w:p>
            <w:pPr>
              <w:pStyle w:val="Compact"/>
            </w:pPr>
            <w:r>
              <w:t xml:space="preserve">1</w:t>
            </w:r>
          </w:p>
        </w:tc>
        <w:tc>
          <w:tcPr/>
          <w:p>
            <w:pPr>
              <w:pStyle w:val="Compact"/>
            </w:pPr>
            <w:r>
              <w:t xml:space="preserve">0.270</w:t>
            </w:r>
          </w:p>
        </w:tc>
      </w:tr>
      <w:tr>
        <w:tc>
          <w:tcPr/>
          <w:p>
            <w:pPr>
              <w:pStyle w:val="Compact"/>
            </w:pPr>
            <w:r>
              <w:t xml:space="preserve">M2</w:t>
            </w:r>
          </w:p>
        </w:tc>
        <w:tc>
          <w:tcPr/>
          <w:p>
            <w:pPr>
              <w:pStyle w:val="Compact"/>
            </w:pPr>
            <w:r>
              <w:t xml:space="preserve">seancat e planifikimit; pikët e ndërlikimit të detyrës</w:t>
            </w:r>
          </w:p>
        </w:tc>
        <w:tc>
          <w:tcPr/>
          <w:p>
            <w:pPr>
              <w:pStyle w:val="Compact"/>
            </w:pPr>
            <w:r>
              <w:t xml:space="preserve">2</w:t>
            </w:r>
          </w:p>
        </w:tc>
        <w:tc>
          <w:tcPr/>
          <w:p>
            <w:pPr>
              <w:pStyle w:val="Compact"/>
            </w:pPr>
            <w:r>
              <w:t xml:space="preserve">0.390</w:t>
            </w:r>
          </w:p>
        </w:tc>
      </w:tr>
      <w:tr>
        <w:tc>
          <w:tcPr/>
          <w:p>
            <w:pPr>
              <w:pStyle w:val="Compact"/>
            </w:pPr>
            <w:r>
              <w:t xml:space="preserve">M3</w:t>
            </w:r>
          </w:p>
        </w:tc>
        <w:tc>
          <w:tcPr/>
          <w:p>
            <w:pPr>
              <w:pStyle w:val="Compact"/>
            </w:pPr>
            <w:r>
              <w:t xml:space="preserve">seancat e planifikimit; pikët e ndërlikimit të detyrës; numri i kontrolleve të përparimit</w:t>
            </w:r>
          </w:p>
        </w:tc>
        <w:tc>
          <w:tcPr/>
          <w:p>
            <w:pPr>
              <w:pStyle w:val="Compact"/>
            </w:pPr>
            <w:r>
              <w:t xml:space="preserve">3</w:t>
            </w:r>
          </w:p>
        </w:tc>
        <w:tc>
          <w:tcPr/>
          <w:p>
            <w:pPr>
              <w:pStyle w:val="Compact"/>
            </w:pPr>
            <w:r>
              <w:t xml:space="preserve">0.395</w:t>
            </w:r>
          </w:p>
        </w:tc>
      </w:tr>
    </w:tbl>
    <w:p>
      <w:pPr>
        <w:pStyle w:val="Compact"/>
        <w:numPr>
          <w:ilvl w:val="0"/>
          <w:numId w:val="1030"/>
        </w:numPr>
      </w:pPr>
      <w:r>
        <w:t xml:space="preserve">Llogarite shumën e katrorëve të rezidualeve</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për secilin model dhe ndryshimin në</w:t>
      </w:r>
      <w:r>
        <w:t xml:space="preserve"> </w:t>
      </w:r>
      <m:oMath>
        <m:sSup>
          <m:e>
            <m:r>
              <m:t>R</m:t>
            </m:r>
          </m:e>
          <m:sup>
            <m:r>
              <m:t>2</m:t>
            </m:r>
          </m:sup>
        </m:sSup>
      </m:oMath>
      <w:r>
        <w:t xml:space="preserve"> </w:t>
      </w:r>
      <w:r>
        <w:t xml:space="preserve">në secilin hap pas M1. (b) Llogarite vlerën e përshtatur</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w:t>
      </w:r>
      <w:r>
        <w:t xml:space="preserve">për të tria modelet. (c) Përshkruaj çfarë tregojnë</w:t>
      </w:r>
      <w:r>
        <w:t xml:space="preserve"> </w:t>
      </w:r>
      <m:oMath>
        <m:sSup>
          <m:e>
            <m:r>
              <m:t>R</m:t>
            </m:r>
          </m:e>
          <m:sup>
            <m:r>
              <m:t>2</m:t>
            </m:r>
          </m:sup>
        </m:sSup>
      </m:oMath>
      <w:r>
        <w:t xml:space="preserve"> </w:t>
      </w:r>
      <w:r>
        <w:t xml:space="preserve">i zakonshëm dhe ai i përshtatur për shtimin e ndryshores parashikuese «numri i kontrolleve të përparimit». (d) Trajtoje M2 si modelin e kufizuar dhe M3 si modelin e pakufizuar. Shkruaji të dy ekuacionet e modeleve, formuloje hipotezën zero për koeficientin e shtuar dhe llogarite testin e rritjes</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me 1 dhe 106 shkallë lirie. Gjeje vlerën p dhe interpretoje vendimin. (e) Shpjego pse ky është një varg i vlefshëm modelesh të ndërfutura dhe pse as tabela e përshtatjes, as testi i rritjes nuk vërteton shkakësi ose performancë me të dhëna të reja.</w:t>
      </w:r>
    </w:p>
    <w:bookmarkEnd w:id="52"/>
    <w:bookmarkEnd w:id="53"/>
    <w:bookmarkStart w:id="64" w:name="X6b760ede99ad1adbf306ae50e6eafe3334bb952"/>
    <w:p>
      <w:pPr>
        <w:pStyle w:val="Heading2"/>
      </w:pPr>
      <w:r>
        <w:t xml:space="preserve">A03: Dallimi i testit global F nga testet t të koeficienteve</w:t>
      </w:r>
    </w:p>
    <w:bookmarkStart w:id="54" w:name="Xadf9f00531826b23fa673c721bdeb7466127e64"/>
    <w:p>
      <w:pPr>
        <w:pStyle w:val="Heading3"/>
      </w:pPr>
      <w:r>
        <w:rPr>
          <w:rStyle w:val="VerbatimChar"/>
        </w:rPr>
        <w:t xml:space="preserve">T07-A03-V01</w:t>
      </w:r>
      <w:r>
        <w:t xml:space="preserve">: Praktika e udhëhequr dhe arsyetimi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i ndërtuar me tri ndryshore parashikuese për ndryshoren e rezultatit «pikët e arsyetimit» përdor</w:t>
      </w:r>
      <w:r>
        <w:t xml:space="preserve"> </w:t>
      </w:r>
      <m:oMath>
        <m:r>
          <m:t>n</m:t>
        </m:r>
        <m:r>
          <m:rPr>
            <m:sty m:val="p"/>
          </m:rPr>
          <m:t>=</m:t>
        </m:r>
        <m:r>
          <m:t>50</m:t>
        </m:r>
      </m:oMath>
      <w:r>
        <w:t xml:space="preserve"> </w:t>
      </w:r>
      <w:r>
        <w:t xml:space="preserve">dhe raporton</w:t>
      </w:r>
      <w:r>
        <w:t xml:space="preserve"> </w:t>
      </w:r>
      <m:oMath>
        <m:sSup>
          <m:e>
            <m:r>
              <m:t>R</m:t>
            </m:r>
          </m:e>
          <m:sup>
            <m:r>
              <m:t>2</m:t>
            </m:r>
          </m:sup>
        </m:sSup>
        <m:r>
          <m:rPr>
            <m:sty m:val="p"/>
          </m:rPr>
          <m:t>=</m:t>
        </m:r>
        <m:r>
          <m:t>0.220</m:t>
        </m:r>
      </m:oMath>
      <w:r>
        <w:t xml:space="preserve">. Le të shënojnë</w:t>
      </w:r>
      <w:r>
        <w:t xml:space="preserve"> </w:t>
      </w:r>
      <m:oMath>
        <m:sSub>
          <m:e>
            <m:r>
              <m:t>β</m:t>
            </m:r>
          </m:e>
          <m:sub>
            <m:r>
              <m:t>1</m:t>
            </m:r>
          </m:sub>
        </m:sSub>
      </m:oMath>
      <w:r>
        <w:t xml:space="preserve">,</w:t>
      </w:r>
      <w:r>
        <w:t xml:space="preserve"> </w:t>
      </w:r>
      <m:oMath>
        <m:sSub>
          <m:e>
            <m:r>
              <m:t>β</m:t>
            </m:r>
          </m:e>
          <m:sub>
            <m:r>
              <m:t>2</m:t>
            </m:r>
          </m:sub>
        </m:sSub>
      </m:oMath>
      <w:r>
        <w:t xml:space="preserve"> </w:t>
      </w:r>
      <w:r>
        <w:t xml:space="preserve">dhe</w:t>
      </w:r>
      <w:r>
        <w:t xml:space="preserve"> </w:t>
      </w:r>
      <m:oMath>
        <m:sSub>
          <m:e>
            <m:r>
              <m:t>β</m:t>
            </m:r>
          </m:e>
          <m:sub>
            <m:r>
              <m:t>3</m:t>
            </m:r>
          </m:sub>
        </m:sSub>
      </m:oMath>
      <w:r>
        <w:t xml:space="preserve"> </w:t>
      </w:r>
      <w:r>
        <w:t xml:space="preserve">tri pjerrësitë e popullatës. Për</w:t>
      </w:r>
      <w:r>
        <w:t xml:space="preserve"> </w:t>
      </w:r>
      <m:oMath>
        <m:r>
          <m:t>α</m:t>
        </m:r>
        <m:r>
          <m:rPr>
            <m:sty m:val="p"/>
          </m:rPr>
          <m:t>=</m:t>
        </m:r>
        <m:r>
          <m:t>.05</m:t>
        </m:r>
      </m:oMath>
      <w:r>
        <w:t xml:space="preserve">, vlera kritike e dhënë është</w:t>
      </w:r>
      <w:r>
        <w:t xml:space="preserve"> </w:t>
      </w:r>
      <m:oMath>
        <m:sSub>
          <m:e>
            <m:r>
              <m:t>F</m:t>
            </m:r>
          </m:e>
          <m:sub>
            <m:r>
              <m:t>3</m:t>
            </m:r>
            <m:r>
              <m:rPr>
                <m:sty m:val="p"/>
              </m:rPr>
              <m:t>,</m:t>
            </m:r>
            <m:r>
              <m:t>46</m:t>
            </m:r>
          </m:sub>
        </m:sSub>
        <m:r>
          <m:rPr>
            <m:sty m:val="p"/>
          </m:rPr>
          <m:t>=</m:t>
        </m:r>
        <m:r>
          <m:t>2.80684</m:t>
        </m:r>
      </m:oMath>
      <w:r>
        <w:t xml:space="preserve">. Tabela e koeficienteve është:</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Ndryshorja parashikuese</w:t>
            </w:r>
          </w:p>
        </w:tc>
        <w:tc>
          <w:tcPr/>
          <w:p>
            <w:pPr>
              <w:pStyle w:val="Compact"/>
            </w:pPr>
            <w:r>
              <w:t xml:space="preserve">Vlerësimi</w:t>
            </w:r>
          </w:p>
        </w:tc>
        <w:tc>
          <w:tcPr/>
          <w:p>
            <w:pPr>
              <w:pStyle w:val="Compact"/>
            </w:pPr>
            <w:r>
              <w:t xml:space="preserve">SE</w:t>
            </w:r>
          </w:p>
        </w:tc>
      </w:tr>
      <w:tr>
        <w:tc>
          <w:tcPr/>
          <w:p>
            <w:pPr>
              <w:pStyle w:val="Compact"/>
            </w:pPr>
            <w:r>
              <w:t xml:space="preserve">orët e praktikës së udhëhequr</w:t>
            </w:r>
          </w:p>
        </w:tc>
        <w:tc>
          <w:tcPr/>
          <w:p>
            <w:pPr>
              <w:pStyle w:val="Compact"/>
            </w:pPr>
            <w:r>
              <w:t xml:space="preserve">1.800</w:t>
            </w:r>
          </w:p>
        </w:tc>
        <w:tc>
          <w:tcPr/>
          <w:p>
            <w:pPr>
              <w:pStyle w:val="Compact"/>
            </w:pPr>
            <w:r>
              <w:t xml:space="preserve">0.600</w:t>
            </w:r>
          </w:p>
        </w:tc>
      </w:tr>
      <w:tr>
        <w:tc>
          <w:tcPr/>
          <w:p>
            <w:pPr>
              <w:pStyle w:val="Compact"/>
            </w:pPr>
            <w:r>
              <w:t xml:space="preserve">pikët e përgatitjes paraprake</w:t>
            </w:r>
          </w:p>
        </w:tc>
        <w:tc>
          <w:tcPr/>
          <w:p>
            <w:pPr>
              <w:pStyle w:val="Compact"/>
            </w:pPr>
            <w:r>
              <w:t xml:space="preserve">0.220</w:t>
            </w:r>
          </w:p>
        </w:tc>
        <w:tc>
          <w:tcPr/>
          <w:p>
            <w:pPr>
              <w:pStyle w:val="Compact"/>
            </w:pPr>
            <w:r>
              <w:t xml:space="preserve">0.180</w:t>
            </w:r>
          </w:p>
        </w:tc>
      </w:tr>
      <w:tr>
        <w:tc>
          <w:tcPr/>
          <w:p>
            <w:pPr>
              <w:pStyle w:val="Compact"/>
            </w:pPr>
            <w:r>
              <w:t xml:space="preserve">seancat e reflektimit</w:t>
            </w:r>
          </w:p>
        </w:tc>
        <w:tc>
          <w:tcPr/>
          <w:p>
            <w:pPr>
              <w:pStyle w:val="Compact"/>
            </w:pPr>
            <w:r>
              <w:t xml:space="preserve">0.120</w:t>
            </w:r>
          </w:p>
        </w:tc>
        <w:tc>
          <w:tcPr/>
          <w:p>
            <w:pPr>
              <w:pStyle w:val="Compact"/>
            </w:pPr>
            <w:r>
              <w:t xml:space="preserve">0.160</w:t>
            </w:r>
          </w:p>
        </w:tc>
      </w:tr>
    </w:tbl>
    <w:p>
      <w:pPr>
        <w:pStyle w:val="Compact"/>
        <w:numPr>
          <w:ilvl w:val="0"/>
          <w:numId w:val="1031"/>
        </w:numPr>
      </w:pPr>
      <w:r>
        <w:t xml:space="preserve">Shënoje hipotezën zero globale, llogarite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w:t>
      </w:r>
      <w:r>
        <w:t xml:space="preserve">dhe merr vendimin global. (b) Për secilën ndryshore parashikuese, llogarite</w:t>
      </w:r>
      <w:r>
        <w:t xml:space="preserve"> </w:t>
      </w:r>
      <m:oMath>
        <m:r>
          <m:t>t</m:t>
        </m:r>
        <m:r>
          <m:rPr>
            <m:sty m:val="p"/>
          </m:rPr>
          <m:t>=</m:t>
        </m:r>
        <m:r>
          <m:t>b</m:t>
        </m:r>
        <m:r>
          <m:rPr>
            <m:sty m:val="p"/>
          </m:rPr>
          <m:t>/</m:t>
        </m:r>
        <m:r>
          <m:t>S</m:t>
        </m:r>
        <m:r>
          <m:t>E</m:t>
        </m:r>
      </m:oMath>
      <w:r>
        <w:t xml:space="preserve">, vlerën e saj të dyanshme</w:t>
      </w:r>
      <w:r>
        <w:t xml:space="preserve"> </w:t>
      </w:r>
      <m:oMath>
        <m:r>
          <m:t>p</m:t>
        </m:r>
      </m:oMath>
      <w:r>
        <w:t xml:space="preserve"> </w:t>
      </w:r>
      <w:r>
        <w:t xml:space="preserve">me 46 shkallë lirie reziduale dhe vendimin në</w:t>
      </w:r>
      <w:r>
        <w:t xml:space="preserve"> </w:t>
      </w:r>
      <m:oMath>
        <m:r>
          <m:t>α</m:t>
        </m:r>
        <m:r>
          <m:rPr>
            <m:sty m:val="p"/>
          </m:rPr>
          <m:t>=</m:t>
        </m:r>
        <m:r>
          <m:t>.05</m:t>
        </m:r>
      </m:oMath>
      <w:r>
        <w:t xml:space="preserve">. (c) Shënoje hipotezën zero për koeficientin individual dhe shpjego pse rezultati global nuk tregon se cila pjerrësi ndryshon nga zeroja. (d) Pajtoji vendimet globale dhe individuale të këtij modeli pa e trajtuar asnjërin lloj testi si provë për rëndësi, parashikim ose shkakësi.</w:t>
      </w:r>
    </w:p>
    <w:bookmarkEnd w:id="54"/>
    <w:bookmarkStart w:id="55" w:name="X176702ee45dc341722b0862cb721bc630f2b555"/>
    <w:p>
      <w:pPr>
        <w:pStyle w:val="Heading3"/>
      </w:pPr>
      <w:r>
        <w:rPr>
          <w:rStyle w:val="VerbatimChar"/>
        </w:rPr>
        <w:t xml:space="preserve">T07-A03-V02</w:t>
      </w:r>
      <w:r>
        <w:t xml:space="preserve">: Rrjedha e punës në arkiv dhe koha e gjetjes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i ndërtuar me tri ndryshore parashikuese për ndryshoren e rezultatit «koha e gjetjes» përdor</w:t>
      </w:r>
      <w:r>
        <w:t xml:space="preserve"> </w:t>
      </w:r>
      <m:oMath>
        <m:r>
          <m:t>n</m:t>
        </m:r>
        <m:r>
          <m:rPr>
            <m:sty m:val="p"/>
          </m:rPr>
          <m:t>=</m:t>
        </m:r>
        <m:r>
          <m:t>60</m:t>
        </m:r>
      </m:oMath>
      <w:r>
        <w:t xml:space="preserve"> </w:t>
      </w:r>
      <w:r>
        <w:t xml:space="preserve">dhe raporton</w:t>
      </w:r>
      <w:r>
        <w:t xml:space="preserve"> </w:t>
      </w:r>
      <m:oMath>
        <m:sSup>
          <m:e>
            <m:r>
              <m:t>R</m:t>
            </m:r>
          </m:e>
          <m:sup>
            <m:r>
              <m:t>2</m:t>
            </m:r>
          </m:sup>
        </m:sSup>
        <m:r>
          <m:rPr>
            <m:sty m:val="p"/>
          </m:rPr>
          <m:t>=</m:t>
        </m:r>
        <m:r>
          <m:t>0.300</m:t>
        </m:r>
      </m:oMath>
      <w:r>
        <w:t xml:space="preserve">. Le të shënojnë</w:t>
      </w:r>
      <w:r>
        <w:t xml:space="preserve"> </w:t>
      </w:r>
      <m:oMath>
        <m:sSub>
          <m:e>
            <m:r>
              <m:t>β</m:t>
            </m:r>
          </m:e>
          <m:sub>
            <m:r>
              <m:t>1</m:t>
            </m:r>
          </m:sub>
        </m:sSub>
      </m:oMath>
      <w:r>
        <w:t xml:space="preserve">,</w:t>
      </w:r>
      <w:r>
        <w:t xml:space="preserve"> </w:t>
      </w:r>
      <m:oMath>
        <m:sSub>
          <m:e>
            <m:r>
              <m:t>β</m:t>
            </m:r>
          </m:e>
          <m:sub>
            <m:r>
              <m:t>2</m:t>
            </m:r>
          </m:sub>
        </m:sSub>
      </m:oMath>
      <w:r>
        <w:t xml:space="preserve"> </w:t>
      </w:r>
      <w:r>
        <w:t xml:space="preserve">dhe</w:t>
      </w:r>
      <w:r>
        <w:t xml:space="preserve"> </w:t>
      </w:r>
      <m:oMath>
        <m:sSub>
          <m:e>
            <m:r>
              <m:t>β</m:t>
            </m:r>
          </m:e>
          <m:sub>
            <m:r>
              <m:t>3</m:t>
            </m:r>
          </m:sub>
        </m:sSub>
      </m:oMath>
      <w:r>
        <w:t xml:space="preserve"> </w:t>
      </w:r>
      <w:r>
        <w:t xml:space="preserve">tri pjerrësitë e popullatës. Për</w:t>
      </w:r>
      <w:r>
        <w:t xml:space="preserve"> </w:t>
      </w:r>
      <m:oMath>
        <m:r>
          <m:t>α</m:t>
        </m:r>
        <m:r>
          <m:rPr>
            <m:sty m:val="p"/>
          </m:rPr>
          <m:t>=</m:t>
        </m:r>
        <m:r>
          <m:t>.05</m:t>
        </m:r>
      </m:oMath>
      <w:r>
        <w:t xml:space="preserve">, vlera kritike e dhënë është</w:t>
      </w:r>
      <w:r>
        <w:t xml:space="preserve"> </w:t>
      </w:r>
      <m:oMath>
        <m:sSub>
          <m:e>
            <m:r>
              <m:t>F</m:t>
            </m:r>
          </m:e>
          <m:sub>
            <m:r>
              <m:t>3</m:t>
            </m:r>
            <m:r>
              <m:rPr>
                <m:sty m:val="p"/>
              </m:rPr>
              <m:t>,</m:t>
            </m:r>
            <m:r>
              <m:t>56</m:t>
            </m:r>
          </m:sub>
        </m:sSub>
        <m:r>
          <m:rPr>
            <m:sty m:val="p"/>
          </m:rPr>
          <m:t>=</m:t>
        </m:r>
        <m:r>
          <m:t>2.76943</m:t>
        </m:r>
      </m:oMath>
      <w:r>
        <w:t xml:space="preserve">. Tabela e koeficienteve është:</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Ndryshorja parashikuese</w:t>
            </w:r>
          </w:p>
        </w:tc>
        <w:tc>
          <w:tcPr/>
          <w:p>
            <w:pPr>
              <w:pStyle w:val="Compact"/>
            </w:pPr>
            <w:r>
              <w:t xml:space="preserve">Vlerësimi</w:t>
            </w:r>
          </w:p>
        </w:tc>
        <w:tc>
          <w:tcPr/>
          <w:p>
            <w:pPr>
              <w:pStyle w:val="Compact"/>
            </w:pPr>
            <w:r>
              <w:t xml:space="preserve">SE</w:t>
            </w:r>
          </w:p>
        </w:tc>
      </w:tr>
      <w:tr>
        <w:tc>
          <w:tcPr/>
          <w:p>
            <w:pPr>
              <w:pStyle w:val="Compact"/>
            </w:pPr>
            <w:r>
              <w:t xml:space="preserve">seancat e praktikës me listë kontrolli</w:t>
            </w:r>
          </w:p>
        </w:tc>
        <w:tc>
          <w:tcPr/>
          <w:p>
            <w:pPr>
              <w:pStyle w:val="Compact"/>
            </w:pPr>
            <w:r>
              <w:t xml:space="preserve">-1.400</w:t>
            </w:r>
          </w:p>
        </w:tc>
        <w:tc>
          <w:tcPr/>
          <w:p>
            <w:pPr>
              <w:pStyle w:val="Compact"/>
            </w:pPr>
            <w:r>
              <w:t xml:space="preserve">0.450</w:t>
            </w:r>
          </w:p>
        </w:tc>
      </w:tr>
      <w:tr>
        <w:tc>
          <w:tcPr/>
          <w:p>
            <w:pPr>
              <w:pStyle w:val="Compact"/>
            </w:pPr>
            <w:r>
              <w:t xml:space="preserve">muajt e përvojës në arkiv</w:t>
            </w:r>
          </w:p>
        </w:tc>
        <w:tc>
          <w:tcPr/>
          <w:p>
            <w:pPr>
              <w:pStyle w:val="Compact"/>
            </w:pPr>
            <w:r>
              <w:t xml:space="preserve">-0.200</w:t>
            </w:r>
          </w:p>
        </w:tc>
        <w:tc>
          <w:tcPr/>
          <w:p>
            <w:pPr>
              <w:pStyle w:val="Compact"/>
            </w:pPr>
            <w:r>
              <w:t xml:space="preserve">0.160</w:t>
            </w:r>
          </w:p>
        </w:tc>
      </w:tr>
      <w:tr>
        <w:tc>
          <w:tcPr/>
          <w:p>
            <w:pPr>
              <w:pStyle w:val="Compact"/>
            </w:pPr>
            <w:r>
              <w:t xml:space="preserve">njohja e katalogut</w:t>
            </w:r>
          </w:p>
        </w:tc>
        <w:tc>
          <w:tcPr/>
          <w:p>
            <w:pPr>
              <w:pStyle w:val="Compact"/>
            </w:pPr>
            <w:r>
              <w:t xml:space="preserve">0.300</w:t>
            </w:r>
          </w:p>
        </w:tc>
        <w:tc>
          <w:tcPr/>
          <w:p>
            <w:pPr>
              <w:pStyle w:val="Compact"/>
            </w:pPr>
            <w:r>
              <w:t xml:space="preserve">0.120</w:t>
            </w:r>
          </w:p>
        </w:tc>
      </w:tr>
    </w:tbl>
    <w:p>
      <w:pPr>
        <w:pStyle w:val="Compact"/>
        <w:numPr>
          <w:ilvl w:val="0"/>
          <w:numId w:val="1032"/>
        </w:numPr>
      </w:pPr>
      <w:r>
        <w:t xml:space="preserve">Shënoje hipotezën zero globale, llogarite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w:t>
      </w:r>
      <w:r>
        <w:t xml:space="preserve">dhe merr vendimin global. (b) Për secilën ndryshore parashikuese, llogarite</w:t>
      </w:r>
      <w:r>
        <w:t xml:space="preserve"> </w:t>
      </w:r>
      <m:oMath>
        <m:r>
          <m:t>t</m:t>
        </m:r>
        <m:r>
          <m:rPr>
            <m:sty m:val="p"/>
          </m:rPr>
          <m:t>=</m:t>
        </m:r>
        <m:r>
          <m:t>b</m:t>
        </m:r>
        <m:r>
          <m:rPr>
            <m:sty m:val="p"/>
          </m:rPr>
          <m:t>/</m:t>
        </m:r>
        <m:r>
          <m:t>S</m:t>
        </m:r>
        <m:r>
          <m:t>E</m:t>
        </m:r>
      </m:oMath>
      <w:r>
        <w:t xml:space="preserve">, vlerën e saj të dyanshme</w:t>
      </w:r>
      <w:r>
        <w:t xml:space="preserve"> </w:t>
      </w:r>
      <m:oMath>
        <m:r>
          <m:t>p</m:t>
        </m:r>
      </m:oMath>
      <w:r>
        <w:t xml:space="preserve"> </w:t>
      </w:r>
      <w:r>
        <w:t xml:space="preserve">me 56 shkallë lirie reziduale dhe vendimin në</w:t>
      </w:r>
      <w:r>
        <w:t xml:space="preserve"> </w:t>
      </w:r>
      <m:oMath>
        <m:r>
          <m:t>α</m:t>
        </m:r>
        <m:r>
          <m:rPr>
            <m:sty m:val="p"/>
          </m:rPr>
          <m:t>=</m:t>
        </m:r>
        <m:r>
          <m:t>.05</m:t>
        </m:r>
      </m:oMath>
      <w:r>
        <w:t xml:space="preserve">. (c) Shënoje hipotezën zero për koeficientin individual dhe shpjego pse rezultati global nuk tregon se cila pjerrësi ndryshon nga zeroja. (d) Pajtoji vendimet globale dhe individuale të këtij modeli pa e trajtuar asnjërin lloj testi si provë për rëndësi, parashikim ose shkakësi.</w:t>
      </w:r>
    </w:p>
    <w:bookmarkEnd w:id="55"/>
    <w:bookmarkStart w:id="56" w:name="Xe874f077c9ff3edb28af54de25dfa9e37fece88"/>
    <w:p>
      <w:pPr>
        <w:pStyle w:val="Heading3"/>
      </w:pPr>
      <w:r>
        <w:rPr>
          <w:rStyle w:val="VerbatimChar"/>
        </w:rPr>
        <w:t xml:space="preserve">T07-A03-V03</w:t>
      </w:r>
      <w:r>
        <w:t xml:space="preserve">: Rutinat e leximit dhe të kuptuarit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i ndërtuar me tri ndryshore parashikuese për ndryshoren e rezultatit «pikët e të kuptuarit» përdor</w:t>
      </w:r>
      <w:r>
        <w:t xml:space="preserve"> </w:t>
      </w:r>
      <m:oMath>
        <m:r>
          <m:t>n</m:t>
        </m:r>
        <m:r>
          <m:rPr>
            <m:sty m:val="p"/>
          </m:rPr>
          <m:t>=</m:t>
        </m:r>
        <m:r>
          <m:t>70</m:t>
        </m:r>
      </m:oMath>
      <w:r>
        <w:t xml:space="preserve"> </w:t>
      </w:r>
      <w:r>
        <w:t xml:space="preserve">dhe raporton</w:t>
      </w:r>
      <w:r>
        <w:t xml:space="preserve"> </w:t>
      </w:r>
      <m:oMath>
        <m:sSup>
          <m:e>
            <m:r>
              <m:t>R</m:t>
            </m:r>
          </m:e>
          <m:sup>
            <m:r>
              <m:t>2</m:t>
            </m:r>
          </m:sup>
        </m:sSup>
        <m:r>
          <m:rPr>
            <m:sty m:val="p"/>
          </m:rPr>
          <m:t>=</m:t>
        </m:r>
        <m:r>
          <m:t>0.100</m:t>
        </m:r>
      </m:oMath>
      <w:r>
        <w:t xml:space="preserve">. Le të shënojnë</w:t>
      </w:r>
      <w:r>
        <w:t xml:space="preserve"> </w:t>
      </w:r>
      <m:oMath>
        <m:sSub>
          <m:e>
            <m:r>
              <m:t>β</m:t>
            </m:r>
          </m:e>
          <m:sub>
            <m:r>
              <m:t>1</m:t>
            </m:r>
          </m:sub>
        </m:sSub>
      </m:oMath>
      <w:r>
        <w:t xml:space="preserve">,</w:t>
      </w:r>
      <w:r>
        <w:t xml:space="preserve"> </w:t>
      </w:r>
      <m:oMath>
        <m:sSub>
          <m:e>
            <m:r>
              <m:t>β</m:t>
            </m:r>
          </m:e>
          <m:sub>
            <m:r>
              <m:t>2</m:t>
            </m:r>
          </m:sub>
        </m:sSub>
      </m:oMath>
      <w:r>
        <w:t xml:space="preserve"> </w:t>
      </w:r>
      <w:r>
        <w:t xml:space="preserve">dhe</w:t>
      </w:r>
      <w:r>
        <w:t xml:space="preserve"> </w:t>
      </w:r>
      <m:oMath>
        <m:sSub>
          <m:e>
            <m:r>
              <m:t>β</m:t>
            </m:r>
          </m:e>
          <m:sub>
            <m:r>
              <m:t>3</m:t>
            </m:r>
          </m:sub>
        </m:sSub>
      </m:oMath>
      <w:r>
        <w:t xml:space="preserve"> </w:t>
      </w:r>
      <w:r>
        <w:t xml:space="preserve">tri pjerrësitë e popullatës. Për</w:t>
      </w:r>
      <w:r>
        <w:t xml:space="preserve"> </w:t>
      </w:r>
      <m:oMath>
        <m:r>
          <m:t>α</m:t>
        </m:r>
        <m:r>
          <m:rPr>
            <m:sty m:val="p"/>
          </m:rPr>
          <m:t>=</m:t>
        </m:r>
        <m:r>
          <m:t>.05</m:t>
        </m:r>
      </m:oMath>
      <w:r>
        <w:t xml:space="preserve">, vlera kritike e dhënë është</w:t>
      </w:r>
      <w:r>
        <w:t xml:space="preserve"> </w:t>
      </w:r>
      <m:oMath>
        <m:sSub>
          <m:e>
            <m:r>
              <m:t>F</m:t>
            </m:r>
          </m:e>
          <m:sub>
            <m:r>
              <m:t>3</m:t>
            </m:r>
            <m:r>
              <m:rPr>
                <m:sty m:val="p"/>
              </m:rPr>
              <m:t>,</m:t>
            </m:r>
            <m:r>
              <m:t>66</m:t>
            </m:r>
          </m:sub>
        </m:sSub>
        <m:r>
          <m:rPr>
            <m:sty m:val="p"/>
          </m:rPr>
          <m:t>=</m:t>
        </m:r>
        <m:r>
          <m:t>2.74371</m:t>
        </m:r>
      </m:oMath>
      <w:r>
        <w:t xml:space="preserve">. Tabela e koeficienteve është:</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Ndryshorja parashikuese</w:t>
            </w:r>
          </w:p>
        </w:tc>
        <w:tc>
          <w:tcPr/>
          <w:p>
            <w:pPr>
              <w:pStyle w:val="Compact"/>
            </w:pPr>
            <w:r>
              <w:t xml:space="preserve">Vlerësimi</w:t>
            </w:r>
          </w:p>
        </w:tc>
        <w:tc>
          <w:tcPr/>
          <w:p>
            <w:pPr>
              <w:pStyle w:val="Compact"/>
            </w:pPr>
            <w:r>
              <w:t xml:space="preserve">SE</w:t>
            </w:r>
          </w:p>
        </w:tc>
      </w:tr>
      <w:tr>
        <w:tc>
          <w:tcPr/>
          <w:p>
            <w:pPr>
              <w:pStyle w:val="Compact"/>
            </w:pPr>
            <w:r>
              <w:t xml:space="preserve">orët javore të leximit</w:t>
            </w:r>
          </w:p>
        </w:tc>
        <w:tc>
          <w:tcPr/>
          <w:p>
            <w:pPr>
              <w:pStyle w:val="Compact"/>
            </w:pPr>
            <w:r>
              <w:t xml:space="preserve">1.100</w:t>
            </w:r>
          </w:p>
        </w:tc>
        <w:tc>
          <w:tcPr/>
          <w:p>
            <w:pPr>
              <w:pStyle w:val="Compact"/>
            </w:pPr>
            <w:r>
              <w:t xml:space="preserve">0.580</w:t>
            </w:r>
          </w:p>
        </w:tc>
      </w:tr>
      <w:tr>
        <w:tc>
          <w:tcPr/>
          <w:p>
            <w:pPr>
              <w:pStyle w:val="Compact"/>
            </w:pPr>
            <w:r>
              <w:t xml:space="preserve">pikët fillestare të fjalorit</w:t>
            </w:r>
          </w:p>
        </w:tc>
        <w:tc>
          <w:tcPr/>
          <w:p>
            <w:pPr>
              <w:pStyle w:val="Compact"/>
            </w:pPr>
            <w:r>
              <w:t xml:space="preserve">0.180</w:t>
            </w:r>
          </w:p>
        </w:tc>
        <w:tc>
          <w:tcPr/>
          <w:p>
            <w:pPr>
              <w:pStyle w:val="Compact"/>
            </w:pPr>
            <w:r>
              <w:t xml:space="preserve">0.130</w:t>
            </w:r>
          </w:p>
        </w:tc>
      </w:tr>
      <w:tr>
        <w:tc>
          <w:tcPr/>
          <w:p>
            <w:pPr>
              <w:pStyle w:val="Compact"/>
            </w:pPr>
            <w:r>
              <w:t xml:space="preserve">seancat e shënimeve</w:t>
            </w:r>
          </w:p>
        </w:tc>
        <w:tc>
          <w:tcPr/>
          <w:p>
            <w:pPr>
              <w:pStyle w:val="Compact"/>
            </w:pPr>
            <w:r>
              <w:t xml:space="preserve">-0.150</w:t>
            </w:r>
          </w:p>
        </w:tc>
        <w:tc>
          <w:tcPr/>
          <w:p>
            <w:pPr>
              <w:pStyle w:val="Compact"/>
            </w:pPr>
            <w:r>
              <w:t xml:space="preserve">0.140</w:t>
            </w:r>
          </w:p>
        </w:tc>
      </w:tr>
    </w:tbl>
    <w:p>
      <w:pPr>
        <w:pStyle w:val="Compact"/>
        <w:numPr>
          <w:ilvl w:val="0"/>
          <w:numId w:val="1033"/>
        </w:numPr>
      </w:pPr>
      <w:r>
        <w:t xml:space="preserve">Shënoje hipotezën zero globale, llogarite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w:t>
      </w:r>
      <w:r>
        <w:t xml:space="preserve">dhe merr vendimin global. (b) Për secilën ndryshore parashikuese, llogarite</w:t>
      </w:r>
      <w:r>
        <w:t xml:space="preserve"> </w:t>
      </w:r>
      <m:oMath>
        <m:r>
          <m:t>t</m:t>
        </m:r>
        <m:r>
          <m:rPr>
            <m:sty m:val="p"/>
          </m:rPr>
          <m:t>=</m:t>
        </m:r>
        <m:r>
          <m:t>b</m:t>
        </m:r>
        <m:r>
          <m:rPr>
            <m:sty m:val="p"/>
          </m:rPr>
          <m:t>/</m:t>
        </m:r>
        <m:r>
          <m:t>S</m:t>
        </m:r>
        <m:r>
          <m:t>E</m:t>
        </m:r>
      </m:oMath>
      <w:r>
        <w:t xml:space="preserve">, vlerën e saj të dyanshme</w:t>
      </w:r>
      <w:r>
        <w:t xml:space="preserve"> </w:t>
      </w:r>
      <m:oMath>
        <m:r>
          <m:t>p</m:t>
        </m:r>
      </m:oMath>
      <w:r>
        <w:t xml:space="preserve"> </w:t>
      </w:r>
      <w:r>
        <w:t xml:space="preserve">me 66 shkallë lirie reziduale dhe vendimin në</w:t>
      </w:r>
      <w:r>
        <w:t xml:space="preserve"> </w:t>
      </w:r>
      <m:oMath>
        <m:r>
          <m:t>α</m:t>
        </m:r>
        <m:r>
          <m:rPr>
            <m:sty m:val="p"/>
          </m:rPr>
          <m:t>=</m:t>
        </m:r>
        <m:r>
          <m:t>.05</m:t>
        </m:r>
      </m:oMath>
      <w:r>
        <w:t xml:space="preserve">. (c) Shënoje hipotezën zero për koeficientin individual dhe shpjego pse rezultati global nuk tregon se cila pjerrësi ndryshon nga zeroja. (d) Pajtoji vendimet globale dhe individuale të këtij modeli pa e trajtuar asnjërin lloj testi si provë për rëndësi, parashikim ose shkakësi.</w:t>
      </w:r>
    </w:p>
    <w:bookmarkEnd w:id="56"/>
    <w:bookmarkStart w:id="57" w:name="X291b83a06ef8462e0f872e1bb94c059e477f4ce"/>
    <w:p>
      <w:pPr>
        <w:pStyle w:val="Heading3"/>
      </w:pPr>
      <w:r>
        <w:rPr>
          <w:rStyle w:val="VerbatimChar"/>
        </w:rPr>
        <w:t xml:space="preserve">T07-A03-V04</w:t>
      </w:r>
      <w:r>
        <w:t xml:space="preserve">: Ushtrimi i rrugës dhe koha e navigimit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i ndërtuar me tri ndryshore parashikuese për ndryshoren e rezultatit «koha e navigimit» përdor</w:t>
      </w:r>
      <w:r>
        <w:t xml:space="preserve"> </w:t>
      </w:r>
      <m:oMath>
        <m:r>
          <m:t>n</m:t>
        </m:r>
        <m:r>
          <m:rPr>
            <m:sty m:val="p"/>
          </m:rPr>
          <m:t>=</m:t>
        </m:r>
        <m:r>
          <m:t>80</m:t>
        </m:r>
      </m:oMath>
      <w:r>
        <w:t xml:space="preserve"> </w:t>
      </w:r>
      <w:r>
        <w:t xml:space="preserve">dhe raporton</w:t>
      </w:r>
      <w:r>
        <w:t xml:space="preserve"> </w:t>
      </w:r>
      <m:oMath>
        <m:sSup>
          <m:e>
            <m:r>
              <m:t>R</m:t>
            </m:r>
          </m:e>
          <m:sup>
            <m:r>
              <m:t>2</m:t>
            </m:r>
          </m:sup>
        </m:sSup>
        <m:r>
          <m:rPr>
            <m:sty m:val="p"/>
          </m:rPr>
          <m:t>=</m:t>
        </m:r>
        <m:r>
          <m:t>0.250</m:t>
        </m:r>
      </m:oMath>
      <w:r>
        <w:t xml:space="preserve">. Le të shënojnë</w:t>
      </w:r>
      <w:r>
        <w:t xml:space="preserve"> </w:t>
      </w:r>
      <m:oMath>
        <m:sSub>
          <m:e>
            <m:r>
              <m:t>β</m:t>
            </m:r>
          </m:e>
          <m:sub>
            <m:r>
              <m:t>1</m:t>
            </m:r>
          </m:sub>
        </m:sSub>
      </m:oMath>
      <w:r>
        <w:t xml:space="preserve">,</w:t>
      </w:r>
      <w:r>
        <w:t xml:space="preserve"> </w:t>
      </w:r>
      <m:oMath>
        <m:sSub>
          <m:e>
            <m:r>
              <m:t>β</m:t>
            </m:r>
          </m:e>
          <m:sub>
            <m:r>
              <m:t>2</m:t>
            </m:r>
          </m:sub>
        </m:sSub>
      </m:oMath>
      <w:r>
        <w:t xml:space="preserve"> </w:t>
      </w:r>
      <w:r>
        <w:t xml:space="preserve">dhe</w:t>
      </w:r>
      <w:r>
        <w:t xml:space="preserve"> </w:t>
      </w:r>
      <m:oMath>
        <m:sSub>
          <m:e>
            <m:r>
              <m:t>β</m:t>
            </m:r>
          </m:e>
          <m:sub>
            <m:r>
              <m:t>3</m:t>
            </m:r>
          </m:sub>
        </m:sSub>
      </m:oMath>
      <w:r>
        <w:t xml:space="preserve"> </w:t>
      </w:r>
      <w:r>
        <w:t xml:space="preserve">tri pjerrësitë e popullatës. Për</w:t>
      </w:r>
      <w:r>
        <w:t xml:space="preserve"> </w:t>
      </w:r>
      <m:oMath>
        <m:r>
          <m:t>α</m:t>
        </m:r>
        <m:r>
          <m:rPr>
            <m:sty m:val="p"/>
          </m:rPr>
          <m:t>=</m:t>
        </m:r>
        <m:r>
          <m:t>.05</m:t>
        </m:r>
      </m:oMath>
      <w:r>
        <w:t xml:space="preserve">, vlera kritike e dhënë është</w:t>
      </w:r>
      <w:r>
        <w:t xml:space="preserve"> </w:t>
      </w:r>
      <m:oMath>
        <m:sSub>
          <m:e>
            <m:r>
              <m:t>F</m:t>
            </m:r>
          </m:e>
          <m:sub>
            <m:r>
              <m:t>3</m:t>
            </m:r>
            <m:r>
              <m:rPr>
                <m:sty m:val="p"/>
              </m:rPr>
              <m:t>,</m:t>
            </m:r>
            <m:r>
              <m:t>76</m:t>
            </m:r>
          </m:sub>
        </m:sSub>
        <m:r>
          <m:rPr>
            <m:sty m:val="p"/>
          </m:rPr>
          <m:t>=</m:t>
        </m:r>
        <m:r>
          <m:t>2.72494</m:t>
        </m:r>
      </m:oMath>
      <w:r>
        <w:t xml:space="preserve">. Tabela e koeficienteve është:</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Ndryshorja parashikuese</w:t>
            </w:r>
          </w:p>
        </w:tc>
        <w:tc>
          <w:tcPr/>
          <w:p>
            <w:pPr>
              <w:pStyle w:val="Compact"/>
            </w:pPr>
            <w:r>
              <w:t xml:space="preserve">Vlerësimi</w:t>
            </w:r>
          </w:p>
        </w:tc>
        <w:tc>
          <w:tcPr/>
          <w:p>
            <w:pPr>
              <w:pStyle w:val="Compact"/>
            </w:pPr>
            <w:r>
              <w:t xml:space="preserve">SE</w:t>
            </w:r>
          </w:p>
        </w:tc>
      </w:tr>
      <w:tr>
        <w:tc>
          <w:tcPr/>
          <w:p>
            <w:pPr>
              <w:pStyle w:val="Compact"/>
            </w:pPr>
            <w:r>
              <w:t xml:space="preserve">përpjekjet për ta ushtruar rrugën</w:t>
            </w:r>
          </w:p>
        </w:tc>
        <w:tc>
          <w:tcPr/>
          <w:p>
            <w:pPr>
              <w:pStyle w:val="Compact"/>
            </w:pPr>
            <w:r>
              <w:t xml:space="preserve">-1.800</w:t>
            </w:r>
          </w:p>
        </w:tc>
        <w:tc>
          <w:tcPr/>
          <w:p>
            <w:pPr>
              <w:pStyle w:val="Compact"/>
            </w:pPr>
            <w:r>
              <w:t xml:space="preserve">0.550</w:t>
            </w:r>
          </w:p>
        </w:tc>
      </w:tr>
      <w:tr>
        <w:tc>
          <w:tcPr/>
          <w:p>
            <w:pPr>
              <w:pStyle w:val="Compact"/>
            </w:pPr>
            <w:r>
              <w:t xml:space="preserve">pikët e njohjes së rrugës</w:t>
            </w:r>
          </w:p>
        </w:tc>
        <w:tc>
          <w:tcPr/>
          <w:p>
            <w:pPr>
              <w:pStyle w:val="Compact"/>
            </w:pPr>
            <w:r>
              <w:t xml:space="preserve">-0.120</w:t>
            </w:r>
          </w:p>
        </w:tc>
        <w:tc>
          <w:tcPr/>
          <w:p>
            <w:pPr>
              <w:pStyle w:val="Compact"/>
            </w:pPr>
            <w:r>
              <w:t xml:space="preserve">0.100</w:t>
            </w:r>
          </w:p>
        </w:tc>
      </w:tr>
      <w:tr>
        <w:tc>
          <w:tcPr/>
          <w:p>
            <w:pPr>
              <w:pStyle w:val="Compact"/>
            </w:pPr>
            <w:r>
              <w:t xml:space="preserve">kujtimi i pikave orientuese</w:t>
            </w:r>
          </w:p>
        </w:tc>
        <w:tc>
          <w:tcPr/>
          <w:p>
            <w:pPr>
              <w:pStyle w:val="Compact"/>
            </w:pPr>
            <w:r>
              <w:t xml:space="preserve">0.280</w:t>
            </w:r>
          </w:p>
        </w:tc>
        <w:tc>
          <w:tcPr/>
          <w:p>
            <w:pPr>
              <w:pStyle w:val="Compact"/>
            </w:pPr>
            <w:r>
              <w:t xml:space="preserve">0.110</w:t>
            </w:r>
          </w:p>
        </w:tc>
      </w:tr>
    </w:tbl>
    <w:p>
      <w:pPr>
        <w:pStyle w:val="Compact"/>
        <w:numPr>
          <w:ilvl w:val="0"/>
          <w:numId w:val="1034"/>
        </w:numPr>
      </w:pPr>
      <w:r>
        <w:t xml:space="preserve">Shënoje hipotezën zero globale, llogarite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w:t>
      </w:r>
      <w:r>
        <w:t xml:space="preserve">dhe merr vendimin global. (b) Për secilën ndryshore parashikuese, llogarite</w:t>
      </w:r>
      <w:r>
        <w:t xml:space="preserve"> </w:t>
      </w:r>
      <m:oMath>
        <m:r>
          <m:t>t</m:t>
        </m:r>
        <m:r>
          <m:rPr>
            <m:sty m:val="p"/>
          </m:rPr>
          <m:t>=</m:t>
        </m:r>
        <m:r>
          <m:t>b</m:t>
        </m:r>
        <m:r>
          <m:rPr>
            <m:sty m:val="p"/>
          </m:rPr>
          <m:t>/</m:t>
        </m:r>
        <m:r>
          <m:t>S</m:t>
        </m:r>
        <m:r>
          <m:t>E</m:t>
        </m:r>
      </m:oMath>
      <w:r>
        <w:t xml:space="preserve">, vlerën e saj të dyanshme</w:t>
      </w:r>
      <w:r>
        <w:t xml:space="preserve"> </w:t>
      </w:r>
      <m:oMath>
        <m:r>
          <m:t>p</m:t>
        </m:r>
      </m:oMath>
      <w:r>
        <w:t xml:space="preserve"> </w:t>
      </w:r>
      <w:r>
        <w:t xml:space="preserve">me 76 shkallë lirie reziduale dhe vendimin në</w:t>
      </w:r>
      <w:r>
        <w:t xml:space="preserve"> </w:t>
      </w:r>
      <m:oMath>
        <m:r>
          <m:t>α</m:t>
        </m:r>
        <m:r>
          <m:rPr>
            <m:sty m:val="p"/>
          </m:rPr>
          <m:t>=</m:t>
        </m:r>
        <m:r>
          <m:t>.05</m:t>
        </m:r>
      </m:oMath>
      <w:r>
        <w:t xml:space="preserve">. (c) Shënoje hipotezën zero për koeficientin individual dhe shpjego pse rezultati global nuk tregon se cila pjerrësi ndryshon nga zeroja. (d) Pajtoji vendimet globale dhe individuale të këtij modeli pa e trajtuar asnjërin lloj testi si provë për rëndësi, parashikim ose shkakësi.</w:t>
      </w:r>
    </w:p>
    <w:bookmarkEnd w:id="57"/>
    <w:bookmarkStart w:id="58" w:name="Xd51889321ea34dcb661e23aad92b51415d42dad"/>
    <w:p>
      <w:pPr>
        <w:pStyle w:val="Heading3"/>
      </w:pPr>
      <w:r>
        <w:rPr>
          <w:rStyle w:val="VerbatimChar"/>
        </w:rPr>
        <w:t xml:space="preserve">T07-A03-V05</w:t>
      </w:r>
      <w:r>
        <w:t xml:space="preserve">: Praktika e kërkimit dhe saktësia në katalog</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i ndërtuar me tri ndryshore parashikuese për ndryshoren e rezultatit «pikët e saktësisë në katalog» përdor</w:t>
      </w:r>
      <w:r>
        <w:t xml:space="preserve"> </w:t>
      </w:r>
      <m:oMath>
        <m:r>
          <m:t>n</m:t>
        </m:r>
        <m:r>
          <m:rPr>
            <m:sty m:val="p"/>
          </m:rPr>
          <m:t>=</m:t>
        </m:r>
        <m:r>
          <m:t>90</m:t>
        </m:r>
      </m:oMath>
      <w:r>
        <w:t xml:space="preserve"> </w:t>
      </w:r>
      <w:r>
        <w:t xml:space="preserve">dhe raporton</w:t>
      </w:r>
      <w:r>
        <w:t xml:space="preserve"> </w:t>
      </w:r>
      <m:oMath>
        <m:sSup>
          <m:e>
            <m:r>
              <m:t>R</m:t>
            </m:r>
          </m:e>
          <m:sup>
            <m:r>
              <m:t>2</m:t>
            </m:r>
          </m:sup>
        </m:sSup>
        <m:r>
          <m:rPr>
            <m:sty m:val="p"/>
          </m:rPr>
          <m:t>=</m:t>
        </m:r>
        <m:r>
          <m:t>0.080</m:t>
        </m:r>
      </m:oMath>
      <w:r>
        <w:t xml:space="preserve">. Le të shënojnë</w:t>
      </w:r>
      <w:r>
        <w:t xml:space="preserve"> </w:t>
      </w:r>
      <m:oMath>
        <m:sSub>
          <m:e>
            <m:r>
              <m:t>β</m:t>
            </m:r>
          </m:e>
          <m:sub>
            <m:r>
              <m:t>1</m:t>
            </m:r>
          </m:sub>
        </m:sSub>
      </m:oMath>
      <w:r>
        <w:t xml:space="preserve">,</w:t>
      </w:r>
      <w:r>
        <w:t xml:space="preserve"> </w:t>
      </w:r>
      <m:oMath>
        <m:sSub>
          <m:e>
            <m:r>
              <m:t>β</m:t>
            </m:r>
          </m:e>
          <m:sub>
            <m:r>
              <m:t>2</m:t>
            </m:r>
          </m:sub>
        </m:sSub>
      </m:oMath>
      <w:r>
        <w:t xml:space="preserve"> </w:t>
      </w:r>
      <w:r>
        <w:t xml:space="preserve">dhe</w:t>
      </w:r>
      <w:r>
        <w:t xml:space="preserve"> </w:t>
      </w:r>
      <m:oMath>
        <m:sSub>
          <m:e>
            <m:r>
              <m:t>β</m:t>
            </m:r>
          </m:e>
          <m:sub>
            <m:r>
              <m:t>3</m:t>
            </m:r>
          </m:sub>
        </m:sSub>
      </m:oMath>
      <w:r>
        <w:t xml:space="preserve"> </w:t>
      </w:r>
      <w:r>
        <w:t xml:space="preserve">tri pjerrësitë e popullatës. Për</w:t>
      </w:r>
      <w:r>
        <w:t xml:space="preserve"> </w:t>
      </w:r>
      <m:oMath>
        <m:r>
          <m:t>α</m:t>
        </m:r>
        <m:r>
          <m:rPr>
            <m:sty m:val="p"/>
          </m:rPr>
          <m:t>=</m:t>
        </m:r>
        <m:r>
          <m:t>.05</m:t>
        </m:r>
      </m:oMath>
      <w:r>
        <w:t xml:space="preserve">, vlera kritike e dhënë është</w:t>
      </w:r>
      <w:r>
        <w:t xml:space="preserve"> </w:t>
      </w:r>
      <m:oMath>
        <m:sSub>
          <m:e>
            <m:r>
              <m:t>F</m:t>
            </m:r>
          </m:e>
          <m:sub>
            <m:r>
              <m:t>3</m:t>
            </m:r>
            <m:r>
              <m:rPr>
                <m:sty m:val="p"/>
              </m:rPr>
              <m:t>,</m:t>
            </m:r>
            <m:r>
              <m:t>86</m:t>
            </m:r>
          </m:sub>
        </m:sSub>
        <m:r>
          <m:rPr>
            <m:sty m:val="p"/>
          </m:rPr>
          <m:t>=</m:t>
        </m:r>
        <m:r>
          <m:t>2.71065</m:t>
        </m:r>
      </m:oMath>
      <w:r>
        <w:t xml:space="preserve">. Tabela e koeficienteve është:</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Ndryshorja parashikuese</w:t>
            </w:r>
          </w:p>
        </w:tc>
        <w:tc>
          <w:tcPr/>
          <w:p>
            <w:pPr>
              <w:pStyle w:val="Compact"/>
            </w:pPr>
            <w:r>
              <w:t xml:space="preserve">Vlerësimi</w:t>
            </w:r>
          </w:p>
        </w:tc>
        <w:tc>
          <w:tcPr/>
          <w:p>
            <w:pPr>
              <w:pStyle w:val="Compact"/>
            </w:pPr>
            <w:r>
              <w:t xml:space="preserve">SE</w:t>
            </w:r>
          </w:p>
        </w:tc>
      </w:tr>
      <w:tr>
        <w:tc>
          <w:tcPr/>
          <w:p>
            <w:pPr>
              <w:pStyle w:val="Compact"/>
            </w:pPr>
            <w:r>
              <w:t xml:space="preserve">grupet e ushtrimeve të kërkimit</w:t>
            </w:r>
          </w:p>
        </w:tc>
        <w:tc>
          <w:tcPr/>
          <w:p>
            <w:pPr>
              <w:pStyle w:val="Compact"/>
            </w:pPr>
            <w:r>
              <w:t xml:space="preserve">1.000</w:t>
            </w:r>
          </w:p>
        </w:tc>
        <w:tc>
          <w:tcPr/>
          <w:p>
            <w:pPr>
              <w:pStyle w:val="Compact"/>
            </w:pPr>
            <w:r>
              <w:t xml:space="preserve">0.570</w:t>
            </w:r>
          </w:p>
        </w:tc>
      </w:tr>
      <w:tr>
        <w:tc>
          <w:tcPr/>
          <w:p>
            <w:pPr>
              <w:pStyle w:val="Compact"/>
            </w:pPr>
            <w:r>
              <w:t xml:space="preserve">pikët e njohurive paraprake të katalogut</w:t>
            </w:r>
          </w:p>
        </w:tc>
        <w:tc>
          <w:tcPr/>
          <w:p>
            <w:pPr>
              <w:pStyle w:val="Compact"/>
            </w:pPr>
            <w:r>
              <w:t xml:space="preserve">0.150</w:t>
            </w:r>
          </w:p>
        </w:tc>
        <w:tc>
          <w:tcPr/>
          <w:p>
            <w:pPr>
              <w:pStyle w:val="Compact"/>
            </w:pPr>
            <w:r>
              <w:t xml:space="preserve">0.120</w:t>
            </w:r>
          </w:p>
        </w:tc>
      </w:tr>
      <w:tr>
        <w:tc>
          <w:tcPr/>
          <w:p>
            <w:pPr>
              <w:pStyle w:val="Compact"/>
            </w:pPr>
            <w:r>
              <w:t xml:space="preserve">planifikimi i kërkimit</w:t>
            </w:r>
          </w:p>
        </w:tc>
        <w:tc>
          <w:tcPr/>
          <w:p>
            <w:pPr>
              <w:pStyle w:val="Compact"/>
            </w:pPr>
            <w:r>
              <w:t xml:space="preserve">0.180</w:t>
            </w:r>
          </w:p>
        </w:tc>
        <w:tc>
          <w:tcPr/>
          <w:p>
            <w:pPr>
              <w:pStyle w:val="Compact"/>
            </w:pPr>
            <w:r>
              <w:t xml:space="preserve">0.140</w:t>
            </w:r>
          </w:p>
        </w:tc>
      </w:tr>
    </w:tbl>
    <w:p>
      <w:pPr>
        <w:pStyle w:val="Compact"/>
        <w:numPr>
          <w:ilvl w:val="0"/>
          <w:numId w:val="1035"/>
        </w:numPr>
      </w:pPr>
      <w:r>
        <w:t xml:space="preserve">Shënoje hipotezën zero globale, llogarite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w:t>
      </w:r>
      <w:r>
        <w:t xml:space="preserve">dhe merr vendimin global. (b) Për secilën ndryshore parashikuese, llogarite</w:t>
      </w:r>
      <w:r>
        <w:t xml:space="preserve"> </w:t>
      </w:r>
      <m:oMath>
        <m:r>
          <m:t>t</m:t>
        </m:r>
        <m:r>
          <m:rPr>
            <m:sty m:val="p"/>
          </m:rPr>
          <m:t>=</m:t>
        </m:r>
        <m:r>
          <m:t>b</m:t>
        </m:r>
        <m:r>
          <m:rPr>
            <m:sty m:val="p"/>
          </m:rPr>
          <m:t>/</m:t>
        </m:r>
        <m:r>
          <m:t>S</m:t>
        </m:r>
        <m:r>
          <m:t>E</m:t>
        </m:r>
      </m:oMath>
      <w:r>
        <w:t xml:space="preserve">, vlerën e saj të dyanshme</w:t>
      </w:r>
      <w:r>
        <w:t xml:space="preserve"> </w:t>
      </w:r>
      <m:oMath>
        <m:r>
          <m:t>p</m:t>
        </m:r>
      </m:oMath>
      <w:r>
        <w:t xml:space="preserve"> </w:t>
      </w:r>
      <w:r>
        <w:t xml:space="preserve">me 86 shkallë lirie reziduale dhe vendimin në</w:t>
      </w:r>
      <w:r>
        <w:t xml:space="preserve"> </w:t>
      </w:r>
      <m:oMath>
        <m:r>
          <m:t>α</m:t>
        </m:r>
        <m:r>
          <m:rPr>
            <m:sty m:val="p"/>
          </m:rPr>
          <m:t>=</m:t>
        </m:r>
        <m:r>
          <m:t>.05</m:t>
        </m:r>
      </m:oMath>
      <w:r>
        <w:t xml:space="preserve">. (c) Shënoje hipotezën zero për koeficientin individual dhe shpjego pse rezultati global nuk tregon se cila pjerrësi ndryshon nga zeroja. (d) Pajtoji vendimet globale dhe individuale të këtij modeli pa e trajtuar asnjërin lloj testi si provë për rëndësi, parashikim ose shkakësi.</w:t>
      </w:r>
    </w:p>
    <w:bookmarkEnd w:id="58"/>
    <w:bookmarkStart w:id="59" w:name="X20a756fb17e305939eae14c6cbe7cd9440add5c"/>
    <w:p>
      <w:pPr>
        <w:pStyle w:val="Heading3"/>
      </w:pPr>
      <w:r>
        <w:rPr>
          <w:rStyle w:val="VerbatimChar"/>
        </w:rPr>
        <w:t xml:space="preserve">T07-A03-V06</w:t>
      </w:r>
      <w:r>
        <w:t xml:space="preserve">: Pjesëmarrja në seminar dhe vetëbesimi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i ndërtuar me tri ndryshore parashikuese për ndryshoren e rezultatit «pikët e vetëbesimit» përdor</w:t>
      </w:r>
      <w:r>
        <w:t xml:space="preserve"> </w:t>
      </w:r>
      <m:oMath>
        <m:r>
          <m:t>n</m:t>
        </m:r>
        <m:r>
          <m:rPr>
            <m:sty m:val="p"/>
          </m:rPr>
          <m:t>=</m:t>
        </m:r>
        <m:r>
          <m:t>100</m:t>
        </m:r>
      </m:oMath>
      <w:r>
        <w:t xml:space="preserve"> </w:t>
      </w:r>
      <w:r>
        <w:t xml:space="preserve">dhe raporton</w:t>
      </w:r>
      <w:r>
        <w:t xml:space="preserve"> </w:t>
      </w:r>
      <m:oMath>
        <m:sSup>
          <m:e>
            <m:r>
              <m:t>R</m:t>
            </m:r>
          </m:e>
          <m:sup>
            <m:r>
              <m:t>2</m:t>
            </m:r>
          </m:sup>
        </m:sSup>
        <m:r>
          <m:rPr>
            <m:sty m:val="p"/>
          </m:rPr>
          <m:t>=</m:t>
        </m:r>
        <m:r>
          <m:t>0.350</m:t>
        </m:r>
      </m:oMath>
      <w:r>
        <w:t xml:space="preserve">. Le të shënojnë</w:t>
      </w:r>
      <w:r>
        <w:t xml:space="preserve"> </w:t>
      </w:r>
      <m:oMath>
        <m:sSub>
          <m:e>
            <m:r>
              <m:t>β</m:t>
            </m:r>
          </m:e>
          <m:sub>
            <m:r>
              <m:t>1</m:t>
            </m:r>
          </m:sub>
        </m:sSub>
      </m:oMath>
      <w:r>
        <w:t xml:space="preserve">,</w:t>
      </w:r>
      <w:r>
        <w:t xml:space="preserve"> </w:t>
      </w:r>
      <m:oMath>
        <m:sSub>
          <m:e>
            <m:r>
              <m:t>β</m:t>
            </m:r>
          </m:e>
          <m:sub>
            <m:r>
              <m:t>2</m:t>
            </m:r>
          </m:sub>
        </m:sSub>
      </m:oMath>
      <w:r>
        <w:t xml:space="preserve"> </w:t>
      </w:r>
      <w:r>
        <w:t xml:space="preserve">dhe</w:t>
      </w:r>
      <w:r>
        <w:t xml:space="preserve"> </w:t>
      </w:r>
      <m:oMath>
        <m:sSub>
          <m:e>
            <m:r>
              <m:t>β</m:t>
            </m:r>
          </m:e>
          <m:sub>
            <m:r>
              <m:t>3</m:t>
            </m:r>
          </m:sub>
        </m:sSub>
      </m:oMath>
      <w:r>
        <w:t xml:space="preserve"> </w:t>
      </w:r>
      <w:r>
        <w:t xml:space="preserve">tri pjerrësitë e popullatës. Për</w:t>
      </w:r>
      <w:r>
        <w:t xml:space="preserve"> </w:t>
      </w:r>
      <m:oMath>
        <m:r>
          <m:t>α</m:t>
        </m:r>
        <m:r>
          <m:rPr>
            <m:sty m:val="p"/>
          </m:rPr>
          <m:t>=</m:t>
        </m:r>
        <m:r>
          <m:t>.05</m:t>
        </m:r>
      </m:oMath>
      <w:r>
        <w:t xml:space="preserve">, vlera kritike e dhënë është</w:t>
      </w:r>
      <w:r>
        <w:t xml:space="preserve"> </w:t>
      </w:r>
      <m:oMath>
        <m:sSub>
          <m:e>
            <m:r>
              <m:t>F</m:t>
            </m:r>
          </m:e>
          <m:sub>
            <m:r>
              <m:t>3</m:t>
            </m:r>
            <m:r>
              <m:rPr>
                <m:sty m:val="p"/>
              </m:rPr>
              <m:t>,</m:t>
            </m:r>
            <m:r>
              <m:t>96</m:t>
            </m:r>
          </m:sub>
        </m:sSub>
        <m:r>
          <m:rPr>
            <m:sty m:val="p"/>
          </m:rPr>
          <m:t>=</m:t>
        </m:r>
        <m:r>
          <m:t>2.69939</m:t>
        </m:r>
      </m:oMath>
      <w:r>
        <w:t xml:space="preserve">. Tabela e koeficienteve është:</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Ndryshorja parashikuese</w:t>
            </w:r>
          </w:p>
        </w:tc>
        <w:tc>
          <w:tcPr/>
          <w:p>
            <w:pPr>
              <w:pStyle w:val="Compact"/>
            </w:pPr>
            <w:r>
              <w:t xml:space="preserve">Vlerësimi</w:t>
            </w:r>
          </w:p>
        </w:tc>
        <w:tc>
          <w:tcPr/>
          <w:p>
            <w:pPr>
              <w:pStyle w:val="Compact"/>
            </w:pPr>
            <w:r>
              <w:t xml:space="preserve">SE</w:t>
            </w:r>
          </w:p>
        </w:tc>
      </w:tr>
      <w:tr>
        <w:tc>
          <w:tcPr/>
          <w:p>
            <w:pPr>
              <w:pStyle w:val="Compact"/>
            </w:pPr>
            <w:r>
              <w:t xml:space="preserve">seancat e seminarit</w:t>
            </w:r>
          </w:p>
        </w:tc>
        <w:tc>
          <w:tcPr/>
          <w:p>
            <w:pPr>
              <w:pStyle w:val="Compact"/>
            </w:pPr>
            <w:r>
              <w:t xml:space="preserve">2.100</w:t>
            </w:r>
          </w:p>
        </w:tc>
        <w:tc>
          <w:tcPr/>
          <w:p>
            <w:pPr>
              <w:pStyle w:val="Compact"/>
            </w:pPr>
            <w:r>
              <w:t xml:space="preserve">0.500</w:t>
            </w:r>
          </w:p>
        </w:tc>
      </w:tr>
      <w:tr>
        <w:tc>
          <w:tcPr/>
          <w:p>
            <w:pPr>
              <w:pStyle w:val="Compact"/>
            </w:pPr>
            <w:r>
              <w:t xml:space="preserve">pikët fillestare të vetëbesimit</w:t>
            </w:r>
          </w:p>
        </w:tc>
        <w:tc>
          <w:tcPr/>
          <w:p>
            <w:pPr>
              <w:pStyle w:val="Compact"/>
            </w:pPr>
            <w:r>
              <w:t xml:space="preserve">0.380</w:t>
            </w:r>
          </w:p>
        </w:tc>
        <w:tc>
          <w:tcPr/>
          <w:p>
            <w:pPr>
              <w:pStyle w:val="Compact"/>
            </w:pPr>
            <w:r>
              <w:t xml:space="preserve">0.140</w:t>
            </w:r>
          </w:p>
        </w:tc>
      </w:tr>
      <w:tr>
        <w:tc>
          <w:tcPr/>
          <w:p>
            <w:pPr>
              <w:pStyle w:val="Compact"/>
            </w:pPr>
            <w:r>
              <w:t xml:space="preserve">ditarët e reflektimit</w:t>
            </w:r>
          </w:p>
        </w:tc>
        <w:tc>
          <w:tcPr/>
          <w:p>
            <w:pPr>
              <w:pStyle w:val="Compact"/>
            </w:pPr>
            <w:r>
              <w:t xml:space="preserve">-0.100</w:t>
            </w:r>
          </w:p>
        </w:tc>
        <w:tc>
          <w:tcPr/>
          <w:p>
            <w:pPr>
              <w:pStyle w:val="Compact"/>
            </w:pPr>
            <w:r>
              <w:t xml:space="preserve">0.130</w:t>
            </w:r>
          </w:p>
        </w:tc>
      </w:tr>
    </w:tbl>
    <w:p>
      <w:pPr>
        <w:pStyle w:val="Compact"/>
        <w:numPr>
          <w:ilvl w:val="0"/>
          <w:numId w:val="1036"/>
        </w:numPr>
      </w:pPr>
      <w:r>
        <w:t xml:space="preserve">Shënoje hipotezën zero globale, llogarite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w:t>
      </w:r>
      <w:r>
        <w:t xml:space="preserve">dhe merr vendimin global. (b) Për secilën ndryshore parashikuese, llogarite</w:t>
      </w:r>
      <w:r>
        <w:t xml:space="preserve"> </w:t>
      </w:r>
      <m:oMath>
        <m:r>
          <m:t>t</m:t>
        </m:r>
        <m:r>
          <m:rPr>
            <m:sty m:val="p"/>
          </m:rPr>
          <m:t>=</m:t>
        </m:r>
        <m:r>
          <m:t>b</m:t>
        </m:r>
        <m:r>
          <m:rPr>
            <m:sty m:val="p"/>
          </m:rPr>
          <m:t>/</m:t>
        </m:r>
        <m:r>
          <m:t>S</m:t>
        </m:r>
        <m:r>
          <m:t>E</m:t>
        </m:r>
      </m:oMath>
      <w:r>
        <w:t xml:space="preserve">, vlerën e saj të dyanshme</w:t>
      </w:r>
      <w:r>
        <w:t xml:space="preserve"> </w:t>
      </w:r>
      <m:oMath>
        <m:r>
          <m:t>p</m:t>
        </m:r>
      </m:oMath>
      <w:r>
        <w:t xml:space="preserve"> </w:t>
      </w:r>
      <w:r>
        <w:t xml:space="preserve">me 96 shkallë lirie reziduale dhe vendimin në</w:t>
      </w:r>
      <w:r>
        <w:t xml:space="preserve"> </w:t>
      </w:r>
      <m:oMath>
        <m:r>
          <m:t>α</m:t>
        </m:r>
        <m:r>
          <m:rPr>
            <m:sty m:val="p"/>
          </m:rPr>
          <m:t>=</m:t>
        </m:r>
        <m:r>
          <m:t>.05</m:t>
        </m:r>
      </m:oMath>
      <w:r>
        <w:t xml:space="preserve">. (c) Shënoje hipotezën zero për koeficientin individual dhe shpjego pse rezultati global nuk tregon se cila pjerrësi ndryshon nga zeroja. (d) Pajtoji vendimet globale dhe individuale të këtij modeli pa e trajtuar asnjërin lloj testi si provë për rëndësi, parashikim ose shkakësi.</w:t>
      </w:r>
    </w:p>
    <w:bookmarkEnd w:id="59"/>
    <w:bookmarkStart w:id="60" w:name="X1b822239e17b55f21b0c9c08df6ef43e813a7f0"/>
    <w:p>
      <w:pPr>
        <w:pStyle w:val="Heading3"/>
      </w:pPr>
      <w:r>
        <w:rPr>
          <w:rStyle w:val="VerbatimChar"/>
        </w:rPr>
        <w:t xml:space="preserve">T07-A03-V07</w:t>
      </w:r>
      <w:r>
        <w:t xml:space="preserve">: Blloqet e përqendrimit dhe saktësia e detyrës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i ndërtuar me tri ndryshore parashikuese për ndryshoren e rezultatit «pikët e saktësisë së detyrës» përdor</w:t>
      </w:r>
      <w:r>
        <w:t xml:space="preserve"> </w:t>
      </w:r>
      <m:oMath>
        <m:r>
          <m:t>n</m:t>
        </m:r>
        <m:r>
          <m:rPr>
            <m:sty m:val="p"/>
          </m:rPr>
          <m:t>=</m:t>
        </m:r>
        <m:r>
          <m:t>110</m:t>
        </m:r>
      </m:oMath>
      <w:r>
        <w:t xml:space="preserve"> </w:t>
      </w:r>
      <w:r>
        <w:t xml:space="preserve">dhe raporton</w:t>
      </w:r>
      <w:r>
        <w:t xml:space="preserve"> </w:t>
      </w:r>
      <m:oMath>
        <m:sSup>
          <m:e>
            <m:r>
              <m:t>R</m:t>
            </m:r>
          </m:e>
          <m:sup>
            <m:r>
              <m:t>2</m:t>
            </m:r>
          </m:sup>
        </m:sSup>
        <m:r>
          <m:rPr>
            <m:sty m:val="p"/>
          </m:rPr>
          <m:t>=</m:t>
        </m:r>
        <m:r>
          <m:t>0.200</m:t>
        </m:r>
      </m:oMath>
      <w:r>
        <w:t xml:space="preserve">. Le të shënojnë</w:t>
      </w:r>
      <w:r>
        <w:t xml:space="preserve"> </w:t>
      </w:r>
      <m:oMath>
        <m:sSub>
          <m:e>
            <m:r>
              <m:t>β</m:t>
            </m:r>
          </m:e>
          <m:sub>
            <m:r>
              <m:t>1</m:t>
            </m:r>
          </m:sub>
        </m:sSub>
      </m:oMath>
      <w:r>
        <w:t xml:space="preserve">,</w:t>
      </w:r>
      <w:r>
        <w:t xml:space="preserve"> </w:t>
      </w:r>
      <m:oMath>
        <m:sSub>
          <m:e>
            <m:r>
              <m:t>β</m:t>
            </m:r>
          </m:e>
          <m:sub>
            <m:r>
              <m:t>2</m:t>
            </m:r>
          </m:sub>
        </m:sSub>
      </m:oMath>
      <w:r>
        <w:t xml:space="preserve"> </w:t>
      </w:r>
      <w:r>
        <w:t xml:space="preserve">dhe</w:t>
      </w:r>
      <w:r>
        <w:t xml:space="preserve"> </w:t>
      </w:r>
      <m:oMath>
        <m:sSub>
          <m:e>
            <m:r>
              <m:t>β</m:t>
            </m:r>
          </m:e>
          <m:sub>
            <m:r>
              <m:t>3</m:t>
            </m:r>
          </m:sub>
        </m:sSub>
      </m:oMath>
      <w:r>
        <w:t xml:space="preserve"> </w:t>
      </w:r>
      <w:r>
        <w:t xml:space="preserve">tri pjerrësitë e popullatës. Për</w:t>
      </w:r>
      <w:r>
        <w:t xml:space="preserve"> </w:t>
      </w:r>
      <m:oMath>
        <m:r>
          <m:t>α</m:t>
        </m:r>
        <m:r>
          <m:rPr>
            <m:sty m:val="p"/>
          </m:rPr>
          <m:t>=</m:t>
        </m:r>
        <m:r>
          <m:t>.05</m:t>
        </m:r>
      </m:oMath>
      <w:r>
        <w:t xml:space="preserve">, vlera kritike e dhënë është</w:t>
      </w:r>
      <w:r>
        <w:t xml:space="preserve"> </w:t>
      </w:r>
      <m:oMath>
        <m:sSub>
          <m:e>
            <m:r>
              <m:t>F</m:t>
            </m:r>
          </m:e>
          <m:sub>
            <m:r>
              <m:t>3</m:t>
            </m:r>
            <m:r>
              <m:rPr>
                <m:sty m:val="p"/>
              </m:rPr>
              <m:t>,</m:t>
            </m:r>
            <m:r>
              <m:t>106</m:t>
            </m:r>
          </m:sub>
        </m:sSub>
        <m:r>
          <m:rPr>
            <m:sty m:val="p"/>
          </m:rPr>
          <m:t>=</m:t>
        </m:r>
        <m:r>
          <m:t>2.69030</m:t>
        </m:r>
      </m:oMath>
      <w:r>
        <w:t xml:space="preserve">. Tabela e koeficienteve është:</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Ndryshorja parashikuese</w:t>
            </w:r>
          </w:p>
        </w:tc>
        <w:tc>
          <w:tcPr/>
          <w:p>
            <w:pPr>
              <w:pStyle w:val="Compact"/>
            </w:pPr>
            <w:r>
              <w:t xml:space="preserve">Vlerësimi</w:t>
            </w:r>
          </w:p>
        </w:tc>
        <w:tc>
          <w:tcPr/>
          <w:p>
            <w:pPr>
              <w:pStyle w:val="Compact"/>
            </w:pPr>
            <w:r>
              <w:t xml:space="preserve">SE</w:t>
            </w:r>
          </w:p>
        </w:tc>
      </w:tr>
      <w:tr>
        <w:tc>
          <w:tcPr/>
          <w:p>
            <w:pPr>
              <w:pStyle w:val="Compact"/>
            </w:pPr>
            <w:r>
              <w:t xml:space="preserve">blloqet pa njoftime</w:t>
            </w:r>
          </w:p>
        </w:tc>
        <w:tc>
          <w:tcPr/>
          <w:p>
            <w:pPr>
              <w:pStyle w:val="Compact"/>
            </w:pPr>
            <w:r>
              <w:t xml:space="preserve">1.300</w:t>
            </w:r>
          </w:p>
        </w:tc>
        <w:tc>
          <w:tcPr/>
          <w:p>
            <w:pPr>
              <w:pStyle w:val="Compact"/>
            </w:pPr>
            <w:r>
              <w:t xml:space="preserve">0.400</w:t>
            </w:r>
          </w:p>
        </w:tc>
      </w:tr>
      <w:tr>
        <w:tc>
          <w:tcPr/>
          <w:p>
            <w:pPr>
              <w:pStyle w:val="Compact"/>
            </w:pPr>
            <w:r>
              <w:t xml:space="preserve">kohëzgjatja e gjumit në orë</w:t>
            </w:r>
          </w:p>
        </w:tc>
        <w:tc>
          <w:tcPr/>
          <w:p>
            <w:pPr>
              <w:pStyle w:val="Compact"/>
            </w:pPr>
            <w:r>
              <w:t xml:space="preserve">0.120</w:t>
            </w:r>
          </w:p>
        </w:tc>
        <w:tc>
          <w:tcPr/>
          <w:p>
            <w:pPr>
              <w:pStyle w:val="Compact"/>
            </w:pPr>
            <w:r>
              <w:t xml:space="preserve">0.110</w:t>
            </w:r>
          </w:p>
        </w:tc>
      </w:tr>
      <w:tr>
        <w:tc>
          <w:tcPr/>
          <w:p>
            <w:pPr>
              <w:pStyle w:val="Compact"/>
            </w:pPr>
            <w:r>
              <w:t xml:space="preserve">pushimet për planifikim</w:t>
            </w:r>
          </w:p>
        </w:tc>
        <w:tc>
          <w:tcPr/>
          <w:p>
            <w:pPr>
              <w:pStyle w:val="Compact"/>
            </w:pPr>
            <w:r>
              <w:t xml:space="preserve">0.250</w:t>
            </w:r>
          </w:p>
        </w:tc>
        <w:tc>
          <w:tcPr/>
          <w:p>
            <w:pPr>
              <w:pStyle w:val="Compact"/>
            </w:pPr>
            <w:r>
              <w:t xml:space="preserve">0.150</w:t>
            </w:r>
          </w:p>
        </w:tc>
      </w:tr>
    </w:tbl>
    <w:p>
      <w:pPr>
        <w:pStyle w:val="Compact"/>
        <w:numPr>
          <w:ilvl w:val="0"/>
          <w:numId w:val="1037"/>
        </w:numPr>
      </w:pPr>
      <w:r>
        <w:t xml:space="preserve">Shënoje hipotezën zero globale, llogarite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w:t>
      </w:r>
      <w:r>
        <w:t xml:space="preserve">dhe merr vendimin global. (b) Për secilën ndryshore parashikuese, llogarite</w:t>
      </w:r>
      <w:r>
        <w:t xml:space="preserve"> </w:t>
      </w:r>
      <m:oMath>
        <m:r>
          <m:t>t</m:t>
        </m:r>
        <m:r>
          <m:rPr>
            <m:sty m:val="p"/>
          </m:rPr>
          <m:t>=</m:t>
        </m:r>
        <m:r>
          <m:t>b</m:t>
        </m:r>
        <m:r>
          <m:rPr>
            <m:sty m:val="p"/>
          </m:rPr>
          <m:t>/</m:t>
        </m:r>
        <m:r>
          <m:t>S</m:t>
        </m:r>
        <m:r>
          <m:t>E</m:t>
        </m:r>
      </m:oMath>
      <w:r>
        <w:t xml:space="preserve">, vlerën e saj të dyanshme</w:t>
      </w:r>
      <w:r>
        <w:t xml:space="preserve"> </w:t>
      </w:r>
      <m:oMath>
        <m:r>
          <m:t>p</m:t>
        </m:r>
      </m:oMath>
      <w:r>
        <w:t xml:space="preserve"> </w:t>
      </w:r>
      <w:r>
        <w:t xml:space="preserve">me 106 shkallë lirie reziduale dhe vendimin në</w:t>
      </w:r>
      <w:r>
        <w:t xml:space="preserve"> </w:t>
      </w:r>
      <m:oMath>
        <m:r>
          <m:t>α</m:t>
        </m:r>
        <m:r>
          <m:rPr>
            <m:sty m:val="p"/>
          </m:rPr>
          <m:t>=</m:t>
        </m:r>
        <m:r>
          <m:t>.05</m:t>
        </m:r>
      </m:oMath>
      <w:r>
        <w:t xml:space="preserve">. (c) Shënoje hipotezën zero për koeficientin individual dhe shpjego pse rezultati global nuk tregon se cila pjerrësi ndryshon nga zeroja. (d) Pajtoji vendimet globale dhe individuale të këtij modeli pa e trajtuar asnjërin lloj testi si provë për rëndësi, parashikim ose shkakësi.</w:t>
      </w:r>
    </w:p>
    <w:bookmarkEnd w:id="60"/>
    <w:bookmarkStart w:id="61" w:name="X54f99fed89cc263d849fb86ce31c3fa49817e20"/>
    <w:p>
      <w:pPr>
        <w:pStyle w:val="Heading3"/>
      </w:pPr>
      <w:r>
        <w:rPr>
          <w:rStyle w:val="VerbatimChar"/>
        </w:rPr>
        <w:t xml:space="preserve">T07-A03-V08</w:t>
      </w:r>
      <w:r>
        <w:t xml:space="preserve">: Vizitat në muze dhe njohuritë historike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i ndërtuar me tri ndryshore parashikuese për ndryshoren e rezultatit «pikët e njohurive historike» përdor</w:t>
      </w:r>
      <w:r>
        <w:t xml:space="preserve"> </w:t>
      </w:r>
      <m:oMath>
        <m:r>
          <m:t>n</m:t>
        </m:r>
        <m:r>
          <m:rPr>
            <m:sty m:val="p"/>
          </m:rPr>
          <m:t>=</m:t>
        </m:r>
        <m:r>
          <m:t>120</m:t>
        </m:r>
      </m:oMath>
      <w:r>
        <w:t xml:space="preserve"> </w:t>
      </w:r>
      <w:r>
        <w:t xml:space="preserve">dhe raporton</w:t>
      </w:r>
      <w:r>
        <w:t xml:space="preserve"> </w:t>
      </w:r>
      <m:oMath>
        <m:sSup>
          <m:e>
            <m:r>
              <m:t>R</m:t>
            </m:r>
          </m:e>
          <m:sup>
            <m:r>
              <m:t>2</m:t>
            </m:r>
          </m:sup>
        </m:sSup>
        <m:r>
          <m:rPr>
            <m:sty m:val="p"/>
          </m:rPr>
          <m:t>=</m:t>
        </m:r>
        <m:r>
          <m:t>0.280</m:t>
        </m:r>
      </m:oMath>
      <w:r>
        <w:t xml:space="preserve">. Le të shënojnë</w:t>
      </w:r>
      <w:r>
        <w:t xml:space="preserve"> </w:t>
      </w:r>
      <m:oMath>
        <m:sSub>
          <m:e>
            <m:r>
              <m:t>β</m:t>
            </m:r>
          </m:e>
          <m:sub>
            <m:r>
              <m:t>1</m:t>
            </m:r>
          </m:sub>
        </m:sSub>
      </m:oMath>
      <w:r>
        <w:t xml:space="preserve">,</w:t>
      </w:r>
      <w:r>
        <w:t xml:space="preserve"> </w:t>
      </w:r>
      <m:oMath>
        <m:sSub>
          <m:e>
            <m:r>
              <m:t>β</m:t>
            </m:r>
          </m:e>
          <m:sub>
            <m:r>
              <m:t>2</m:t>
            </m:r>
          </m:sub>
        </m:sSub>
      </m:oMath>
      <w:r>
        <w:t xml:space="preserve"> </w:t>
      </w:r>
      <w:r>
        <w:t xml:space="preserve">dhe</w:t>
      </w:r>
      <w:r>
        <w:t xml:space="preserve"> </w:t>
      </w:r>
      <m:oMath>
        <m:sSub>
          <m:e>
            <m:r>
              <m:t>β</m:t>
            </m:r>
          </m:e>
          <m:sub>
            <m:r>
              <m:t>3</m:t>
            </m:r>
          </m:sub>
        </m:sSub>
      </m:oMath>
      <w:r>
        <w:t xml:space="preserve"> </w:t>
      </w:r>
      <w:r>
        <w:t xml:space="preserve">tri pjerrësitë e popullatës. Për</w:t>
      </w:r>
      <w:r>
        <w:t xml:space="preserve"> </w:t>
      </w:r>
      <m:oMath>
        <m:r>
          <m:t>α</m:t>
        </m:r>
        <m:r>
          <m:rPr>
            <m:sty m:val="p"/>
          </m:rPr>
          <m:t>=</m:t>
        </m:r>
        <m:r>
          <m:t>.05</m:t>
        </m:r>
      </m:oMath>
      <w:r>
        <w:t xml:space="preserve">, vlera kritike e dhënë është</w:t>
      </w:r>
      <w:r>
        <w:t xml:space="preserve"> </w:t>
      </w:r>
      <m:oMath>
        <m:sSub>
          <m:e>
            <m:r>
              <m:t>F</m:t>
            </m:r>
          </m:e>
          <m:sub>
            <m:r>
              <m:t>3</m:t>
            </m:r>
            <m:r>
              <m:rPr>
                <m:sty m:val="p"/>
              </m:rPr>
              <m:t>,</m:t>
            </m:r>
            <m:r>
              <m:t>116</m:t>
            </m:r>
          </m:sub>
        </m:sSub>
        <m:r>
          <m:rPr>
            <m:sty m:val="p"/>
          </m:rPr>
          <m:t>=</m:t>
        </m:r>
        <m:r>
          <m:t>2.68281</m:t>
        </m:r>
      </m:oMath>
      <w:r>
        <w:t xml:space="preserve">. Tabela e koeficienteve është:</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Ndryshorja parashikuese</w:t>
            </w:r>
          </w:p>
        </w:tc>
        <w:tc>
          <w:tcPr/>
          <w:p>
            <w:pPr>
              <w:pStyle w:val="Compact"/>
            </w:pPr>
            <w:r>
              <w:t xml:space="preserve">Vlerësimi</w:t>
            </w:r>
          </w:p>
        </w:tc>
        <w:tc>
          <w:tcPr/>
          <w:p>
            <w:pPr>
              <w:pStyle w:val="Compact"/>
            </w:pPr>
            <w:r>
              <w:t xml:space="preserve">SE</w:t>
            </w:r>
          </w:p>
        </w:tc>
      </w:tr>
      <w:tr>
        <w:tc>
          <w:tcPr/>
          <w:p>
            <w:pPr>
              <w:pStyle w:val="Compact"/>
            </w:pPr>
            <w:r>
              <w:t xml:space="preserve">vizitat në muze</w:t>
            </w:r>
          </w:p>
        </w:tc>
        <w:tc>
          <w:tcPr/>
          <w:p>
            <w:pPr>
              <w:pStyle w:val="Compact"/>
            </w:pPr>
            <w:r>
              <w:t xml:space="preserve">2.000</w:t>
            </w:r>
          </w:p>
        </w:tc>
        <w:tc>
          <w:tcPr/>
          <w:p>
            <w:pPr>
              <w:pStyle w:val="Compact"/>
            </w:pPr>
            <w:r>
              <w:t xml:space="preserve">0.480</w:t>
            </w:r>
          </w:p>
        </w:tc>
      </w:tr>
      <w:tr>
        <w:tc>
          <w:tcPr/>
          <w:p>
            <w:pPr>
              <w:pStyle w:val="Compact"/>
            </w:pPr>
            <w:r>
              <w:t xml:space="preserve">pikët e njohurive paraprake të historisë</w:t>
            </w:r>
          </w:p>
        </w:tc>
        <w:tc>
          <w:tcPr/>
          <w:p>
            <w:pPr>
              <w:pStyle w:val="Compact"/>
            </w:pPr>
            <w:r>
              <w:t xml:space="preserve">0.310</w:t>
            </w:r>
          </w:p>
        </w:tc>
        <w:tc>
          <w:tcPr/>
          <w:p>
            <w:pPr>
              <w:pStyle w:val="Compact"/>
            </w:pPr>
            <w:r>
              <w:t xml:space="preserve">0.130</w:t>
            </w:r>
          </w:p>
        </w:tc>
      </w:tr>
      <w:tr>
        <w:tc>
          <w:tcPr/>
          <w:p>
            <w:pPr>
              <w:pStyle w:val="Compact"/>
            </w:pPr>
            <w:r>
              <w:t xml:space="preserve">shënimet për ekspozitat</w:t>
            </w:r>
          </w:p>
        </w:tc>
        <w:tc>
          <w:tcPr/>
          <w:p>
            <w:pPr>
              <w:pStyle w:val="Compact"/>
            </w:pPr>
            <w:r>
              <w:t xml:space="preserve">0.080</w:t>
            </w:r>
          </w:p>
        </w:tc>
        <w:tc>
          <w:tcPr/>
          <w:p>
            <w:pPr>
              <w:pStyle w:val="Compact"/>
            </w:pPr>
            <w:r>
              <w:t xml:space="preserve">0.120</w:t>
            </w:r>
          </w:p>
        </w:tc>
      </w:tr>
    </w:tbl>
    <w:p>
      <w:pPr>
        <w:pStyle w:val="Compact"/>
        <w:numPr>
          <w:ilvl w:val="0"/>
          <w:numId w:val="1038"/>
        </w:numPr>
      </w:pPr>
      <w:r>
        <w:t xml:space="preserve">Shënoje hipotezën zero globale, llogarite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w:t>
      </w:r>
      <w:r>
        <w:t xml:space="preserve">dhe merr vendimin global. (b) Për secilën ndryshore parashikuese, llogarite</w:t>
      </w:r>
      <w:r>
        <w:t xml:space="preserve"> </w:t>
      </w:r>
      <m:oMath>
        <m:r>
          <m:t>t</m:t>
        </m:r>
        <m:r>
          <m:rPr>
            <m:sty m:val="p"/>
          </m:rPr>
          <m:t>=</m:t>
        </m:r>
        <m:r>
          <m:t>b</m:t>
        </m:r>
        <m:r>
          <m:rPr>
            <m:sty m:val="p"/>
          </m:rPr>
          <m:t>/</m:t>
        </m:r>
        <m:r>
          <m:t>S</m:t>
        </m:r>
        <m:r>
          <m:t>E</m:t>
        </m:r>
      </m:oMath>
      <w:r>
        <w:t xml:space="preserve">, vlerën e saj të dyanshme</w:t>
      </w:r>
      <w:r>
        <w:t xml:space="preserve"> </w:t>
      </w:r>
      <m:oMath>
        <m:r>
          <m:t>p</m:t>
        </m:r>
      </m:oMath>
      <w:r>
        <w:t xml:space="preserve"> </w:t>
      </w:r>
      <w:r>
        <w:t xml:space="preserve">me 116 shkallë lirie reziduale dhe vendimin në</w:t>
      </w:r>
      <w:r>
        <w:t xml:space="preserve"> </w:t>
      </w:r>
      <m:oMath>
        <m:r>
          <m:t>α</m:t>
        </m:r>
        <m:r>
          <m:rPr>
            <m:sty m:val="p"/>
          </m:rPr>
          <m:t>=</m:t>
        </m:r>
        <m:r>
          <m:t>.05</m:t>
        </m:r>
      </m:oMath>
      <w:r>
        <w:t xml:space="preserve">. (c) Shënoje hipotezën zero për koeficientin individual dhe shpjego pse rezultati global nuk tregon se cila pjerrësi ndryshon nga zeroja. (d) Pajtoji vendimet globale dhe individuale të këtij modeli pa e trajtuar asnjërin lloj testi si provë për rëndësi, parashikim ose shkakësi.</w:t>
      </w:r>
    </w:p>
    <w:bookmarkEnd w:id="61"/>
    <w:bookmarkStart w:id="62" w:name="Xfb1440e5de20be02452f09e2df768fda2f4d901"/>
    <w:p>
      <w:pPr>
        <w:pStyle w:val="Heading3"/>
      </w:pPr>
      <w:r>
        <w:rPr>
          <w:rStyle w:val="VerbatimChar"/>
        </w:rPr>
        <w:t xml:space="preserve">T07-A03-V09</w:t>
      </w:r>
      <w:r>
        <w:t xml:space="preserve">: Vlerësimi nga bashkëmoshatarët dhe cilësia e rishikimit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i ndërtuar me tri ndryshore parashikuese për ndryshoren e rezultatit «pikët e cilësisë së rishikimit» përdor</w:t>
      </w:r>
      <w:r>
        <w:t xml:space="preserve"> </w:t>
      </w:r>
      <m:oMath>
        <m:r>
          <m:t>n</m:t>
        </m:r>
        <m:r>
          <m:rPr>
            <m:sty m:val="p"/>
          </m:rPr>
          <m:t>=</m:t>
        </m:r>
        <m:r>
          <m:t>75</m:t>
        </m:r>
      </m:oMath>
      <w:r>
        <w:t xml:space="preserve"> </w:t>
      </w:r>
      <w:r>
        <w:t xml:space="preserve">dhe raporton</w:t>
      </w:r>
      <w:r>
        <w:t xml:space="preserve"> </w:t>
      </w:r>
      <m:oMath>
        <m:sSup>
          <m:e>
            <m:r>
              <m:t>R</m:t>
            </m:r>
          </m:e>
          <m:sup>
            <m:r>
              <m:t>2</m:t>
            </m:r>
          </m:sup>
        </m:sSup>
        <m:r>
          <m:rPr>
            <m:sty m:val="p"/>
          </m:rPr>
          <m:t>=</m:t>
        </m:r>
        <m:r>
          <m:t>0.160</m:t>
        </m:r>
      </m:oMath>
      <w:r>
        <w:t xml:space="preserve">. Le të shënojnë</w:t>
      </w:r>
      <w:r>
        <w:t xml:space="preserve"> </w:t>
      </w:r>
      <m:oMath>
        <m:sSub>
          <m:e>
            <m:r>
              <m:t>β</m:t>
            </m:r>
          </m:e>
          <m:sub>
            <m:r>
              <m:t>1</m:t>
            </m:r>
          </m:sub>
        </m:sSub>
      </m:oMath>
      <w:r>
        <w:t xml:space="preserve">,</w:t>
      </w:r>
      <w:r>
        <w:t xml:space="preserve"> </w:t>
      </w:r>
      <m:oMath>
        <m:sSub>
          <m:e>
            <m:r>
              <m:t>β</m:t>
            </m:r>
          </m:e>
          <m:sub>
            <m:r>
              <m:t>2</m:t>
            </m:r>
          </m:sub>
        </m:sSub>
      </m:oMath>
      <w:r>
        <w:t xml:space="preserve"> </w:t>
      </w:r>
      <w:r>
        <w:t xml:space="preserve">dhe</w:t>
      </w:r>
      <w:r>
        <w:t xml:space="preserve"> </w:t>
      </w:r>
      <m:oMath>
        <m:sSub>
          <m:e>
            <m:r>
              <m:t>β</m:t>
            </m:r>
          </m:e>
          <m:sub>
            <m:r>
              <m:t>3</m:t>
            </m:r>
          </m:sub>
        </m:sSub>
      </m:oMath>
      <w:r>
        <w:t xml:space="preserve"> </w:t>
      </w:r>
      <w:r>
        <w:t xml:space="preserve">tri pjerrësitë e popullatës. Për</w:t>
      </w:r>
      <w:r>
        <w:t xml:space="preserve"> </w:t>
      </w:r>
      <m:oMath>
        <m:r>
          <m:t>α</m:t>
        </m:r>
        <m:r>
          <m:rPr>
            <m:sty m:val="p"/>
          </m:rPr>
          <m:t>=</m:t>
        </m:r>
        <m:r>
          <m:t>.05</m:t>
        </m:r>
      </m:oMath>
      <w:r>
        <w:t xml:space="preserve">, vlera kritike e dhënë është</w:t>
      </w:r>
      <w:r>
        <w:t xml:space="preserve"> </w:t>
      </w:r>
      <m:oMath>
        <m:sSub>
          <m:e>
            <m:r>
              <m:t>F</m:t>
            </m:r>
          </m:e>
          <m:sub>
            <m:r>
              <m:t>3</m:t>
            </m:r>
            <m:r>
              <m:rPr>
                <m:sty m:val="p"/>
              </m:rPr>
              <m:t>,</m:t>
            </m:r>
            <m:r>
              <m:t>71</m:t>
            </m:r>
          </m:sub>
        </m:sSub>
        <m:r>
          <m:rPr>
            <m:sty m:val="p"/>
          </m:rPr>
          <m:t>=</m:t>
        </m:r>
        <m:r>
          <m:t>2.73365</m:t>
        </m:r>
      </m:oMath>
      <w:r>
        <w:t xml:space="preserve">. Tabela e koeficienteve është:</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Ndryshorja parashikuese</w:t>
            </w:r>
          </w:p>
        </w:tc>
        <w:tc>
          <w:tcPr/>
          <w:p>
            <w:pPr>
              <w:pStyle w:val="Compact"/>
            </w:pPr>
            <w:r>
              <w:t xml:space="preserve">Vlerësimi</w:t>
            </w:r>
          </w:p>
        </w:tc>
        <w:tc>
          <w:tcPr/>
          <w:p>
            <w:pPr>
              <w:pStyle w:val="Compact"/>
            </w:pPr>
            <w:r>
              <w:t xml:space="preserve">SE</w:t>
            </w:r>
          </w:p>
        </w:tc>
      </w:tr>
      <w:tr>
        <w:tc>
          <w:tcPr/>
          <w:p>
            <w:pPr>
              <w:pStyle w:val="Compact"/>
            </w:pPr>
            <w:r>
              <w:t xml:space="preserve">raundet e vlerësimit nga bashkëmoshatarët</w:t>
            </w:r>
          </w:p>
        </w:tc>
        <w:tc>
          <w:tcPr/>
          <w:p>
            <w:pPr>
              <w:pStyle w:val="Compact"/>
            </w:pPr>
            <w:r>
              <w:t xml:space="preserve">1.200</w:t>
            </w:r>
          </w:p>
        </w:tc>
        <w:tc>
          <w:tcPr/>
          <w:p>
            <w:pPr>
              <w:pStyle w:val="Compact"/>
            </w:pPr>
            <w:r>
              <w:t xml:space="preserve">0.520</w:t>
            </w:r>
          </w:p>
        </w:tc>
      </w:tr>
      <w:tr>
        <w:tc>
          <w:tcPr/>
          <w:p>
            <w:pPr>
              <w:pStyle w:val="Compact"/>
            </w:pPr>
            <w:r>
              <w:t xml:space="preserve">pikët fillestare të shkrimit</w:t>
            </w:r>
          </w:p>
        </w:tc>
        <w:tc>
          <w:tcPr/>
          <w:p>
            <w:pPr>
              <w:pStyle w:val="Compact"/>
            </w:pPr>
            <w:r>
              <w:t xml:space="preserve">0.190</w:t>
            </w:r>
          </w:p>
        </w:tc>
        <w:tc>
          <w:tcPr/>
          <w:p>
            <w:pPr>
              <w:pStyle w:val="Compact"/>
            </w:pPr>
            <w:r>
              <w:t xml:space="preserve">0.150</w:t>
            </w:r>
          </w:p>
        </w:tc>
      </w:tr>
      <w:tr>
        <w:tc>
          <w:tcPr/>
          <w:p>
            <w:pPr>
              <w:pStyle w:val="Compact"/>
            </w:pPr>
            <w:r>
              <w:t xml:space="preserve">planifikimi i rishikimit</w:t>
            </w:r>
          </w:p>
        </w:tc>
        <w:tc>
          <w:tcPr/>
          <w:p>
            <w:pPr>
              <w:pStyle w:val="Compact"/>
            </w:pPr>
            <w:r>
              <w:t xml:space="preserve">-0.090</w:t>
            </w:r>
          </w:p>
        </w:tc>
        <w:tc>
          <w:tcPr/>
          <w:p>
            <w:pPr>
              <w:pStyle w:val="Compact"/>
            </w:pPr>
            <w:r>
              <w:t xml:space="preserve">0.130</w:t>
            </w:r>
          </w:p>
        </w:tc>
      </w:tr>
    </w:tbl>
    <w:p>
      <w:pPr>
        <w:pStyle w:val="Compact"/>
        <w:numPr>
          <w:ilvl w:val="0"/>
          <w:numId w:val="1039"/>
        </w:numPr>
      </w:pPr>
      <w:r>
        <w:t xml:space="preserve">Shënoje hipotezën zero globale, llogarite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w:t>
      </w:r>
      <w:r>
        <w:t xml:space="preserve">dhe merr vendimin global. (b) Për secilën ndryshore parashikuese, llogarite</w:t>
      </w:r>
      <w:r>
        <w:t xml:space="preserve"> </w:t>
      </w:r>
      <m:oMath>
        <m:r>
          <m:t>t</m:t>
        </m:r>
        <m:r>
          <m:rPr>
            <m:sty m:val="p"/>
          </m:rPr>
          <m:t>=</m:t>
        </m:r>
        <m:r>
          <m:t>b</m:t>
        </m:r>
        <m:r>
          <m:rPr>
            <m:sty m:val="p"/>
          </m:rPr>
          <m:t>/</m:t>
        </m:r>
        <m:r>
          <m:t>S</m:t>
        </m:r>
        <m:r>
          <m:t>E</m:t>
        </m:r>
      </m:oMath>
      <w:r>
        <w:t xml:space="preserve">, vlerën e saj të dyanshme</w:t>
      </w:r>
      <w:r>
        <w:t xml:space="preserve"> </w:t>
      </w:r>
      <m:oMath>
        <m:r>
          <m:t>p</m:t>
        </m:r>
      </m:oMath>
      <w:r>
        <w:t xml:space="preserve"> </w:t>
      </w:r>
      <w:r>
        <w:t xml:space="preserve">me 71 shkallë lirie reziduale dhe vendimin në</w:t>
      </w:r>
      <w:r>
        <w:t xml:space="preserve"> </w:t>
      </w:r>
      <m:oMath>
        <m:r>
          <m:t>α</m:t>
        </m:r>
        <m:r>
          <m:rPr>
            <m:sty m:val="p"/>
          </m:rPr>
          <m:t>=</m:t>
        </m:r>
        <m:r>
          <m:t>.05</m:t>
        </m:r>
      </m:oMath>
      <w:r>
        <w:t xml:space="preserve">. (c) Shënoje hipotezën zero për koeficientin individual dhe shpjego pse rezultati global nuk tregon se cila pjerrësi ndryshon nga zeroja. (d) Pajtoji vendimet globale dhe individuale të këtij modeli pa e trajtuar asnjërin lloj testi si provë për rëndësi, parashikim ose shkakësi.</w:t>
      </w:r>
    </w:p>
    <w:bookmarkEnd w:id="62"/>
    <w:bookmarkStart w:id="63" w:name="Xe866bc8536e1858e6197116592afa80d905db67"/>
    <w:p>
      <w:pPr>
        <w:pStyle w:val="Heading3"/>
      </w:pPr>
      <w:r>
        <w:rPr>
          <w:rStyle w:val="VerbatimChar"/>
        </w:rPr>
        <w:t xml:space="preserve">T07-A03-V10</w:t>
      </w:r>
      <w:r>
        <w:t xml:space="preserve">: Seancat e planifikimit dhe koha e përfundimit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i ndërtuar me tri ndryshore parashikuese për ndryshoren e rezultatit «koha e përfundimit» përdor</w:t>
      </w:r>
      <w:r>
        <w:t xml:space="preserve"> </w:t>
      </w:r>
      <m:oMath>
        <m:r>
          <m:t>n</m:t>
        </m:r>
        <m:r>
          <m:rPr>
            <m:sty m:val="p"/>
          </m:rPr>
          <m:t>=</m:t>
        </m:r>
        <m:r>
          <m:t>65</m:t>
        </m:r>
      </m:oMath>
      <w:r>
        <w:t xml:space="preserve"> </w:t>
      </w:r>
      <w:r>
        <w:t xml:space="preserve">dhe raporton</w:t>
      </w:r>
      <w:r>
        <w:t xml:space="preserve"> </w:t>
      </w:r>
      <m:oMath>
        <m:sSup>
          <m:e>
            <m:r>
              <m:t>R</m:t>
            </m:r>
          </m:e>
          <m:sup>
            <m:r>
              <m:t>2</m:t>
            </m:r>
          </m:sup>
        </m:sSup>
        <m:r>
          <m:rPr>
            <m:sty m:val="p"/>
          </m:rPr>
          <m:t>=</m:t>
        </m:r>
        <m:r>
          <m:t>0.240</m:t>
        </m:r>
      </m:oMath>
      <w:r>
        <w:t xml:space="preserve">. Le të shënojnë</w:t>
      </w:r>
      <w:r>
        <w:t xml:space="preserve"> </w:t>
      </w:r>
      <m:oMath>
        <m:sSub>
          <m:e>
            <m:r>
              <m:t>β</m:t>
            </m:r>
          </m:e>
          <m:sub>
            <m:r>
              <m:t>1</m:t>
            </m:r>
          </m:sub>
        </m:sSub>
      </m:oMath>
      <w:r>
        <w:t xml:space="preserve">,</w:t>
      </w:r>
      <w:r>
        <w:t xml:space="preserve"> </w:t>
      </w:r>
      <m:oMath>
        <m:sSub>
          <m:e>
            <m:r>
              <m:t>β</m:t>
            </m:r>
          </m:e>
          <m:sub>
            <m:r>
              <m:t>2</m:t>
            </m:r>
          </m:sub>
        </m:sSub>
      </m:oMath>
      <w:r>
        <w:t xml:space="preserve"> </w:t>
      </w:r>
      <w:r>
        <w:t xml:space="preserve">dhe</w:t>
      </w:r>
      <w:r>
        <w:t xml:space="preserve"> </w:t>
      </w:r>
      <m:oMath>
        <m:sSub>
          <m:e>
            <m:r>
              <m:t>β</m:t>
            </m:r>
          </m:e>
          <m:sub>
            <m:r>
              <m:t>3</m:t>
            </m:r>
          </m:sub>
        </m:sSub>
      </m:oMath>
      <w:r>
        <w:t xml:space="preserve"> </w:t>
      </w:r>
      <w:r>
        <w:t xml:space="preserve">tri pjerrësitë e popullatës. Për</w:t>
      </w:r>
      <w:r>
        <w:t xml:space="preserve"> </w:t>
      </w:r>
      <m:oMath>
        <m:r>
          <m:t>α</m:t>
        </m:r>
        <m:r>
          <m:rPr>
            <m:sty m:val="p"/>
          </m:rPr>
          <m:t>=</m:t>
        </m:r>
        <m:r>
          <m:t>.05</m:t>
        </m:r>
      </m:oMath>
      <w:r>
        <w:t xml:space="preserve">, vlera kritike e dhënë është</w:t>
      </w:r>
      <w:r>
        <w:t xml:space="preserve"> </w:t>
      </w:r>
      <m:oMath>
        <m:sSub>
          <m:e>
            <m:r>
              <m:t>F</m:t>
            </m:r>
          </m:e>
          <m:sub>
            <m:r>
              <m:t>3</m:t>
            </m:r>
            <m:r>
              <m:rPr>
                <m:sty m:val="p"/>
              </m:rPr>
              <m:t>,</m:t>
            </m:r>
            <m:r>
              <m:t>61</m:t>
            </m:r>
          </m:sub>
        </m:sSub>
        <m:r>
          <m:rPr>
            <m:sty m:val="p"/>
          </m:rPr>
          <m:t>=</m:t>
        </m:r>
        <m:r>
          <m:t>2.75548</m:t>
        </m:r>
      </m:oMath>
      <w:r>
        <w:t xml:space="preserve">. Tabela e koeficienteve është:</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Ndryshorja parashikuese</w:t>
            </w:r>
          </w:p>
        </w:tc>
        <w:tc>
          <w:tcPr/>
          <w:p>
            <w:pPr>
              <w:pStyle w:val="Compact"/>
            </w:pPr>
            <w:r>
              <w:t xml:space="preserve">Vlerësimi</w:t>
            </w:r>
          </w:p>
        </w:tc>
        <w:tc>
          <w:tcPr/>
          <w:p>
            <w:pPr>
              <w:pStyle w:val="Compact"/>
            </w:pPr>
            <w:r>
              <w:t xml:space="preserve">SE</w:t>
            </w:r>
          </w:p>
        </w:tc>
      </w:tr>
      <w:tr>
        <w:tc>
          <w:tcPr/>
          <w:p>
            <w:pPr>
              <w:pStyle w:val="Compact"/>
            </w:pPr>
            <w:r>
              <w:t xml:space="preserve">seancat e planifikimit</w:t>
            </w:r>
          </w:p>
        </w:tc>
        <w:tc>
          <w:tcPr/>
          <w:p>
            <w:pPr>
              <w:pStyle w:val="Compact"/>
            </w:pPr>
            <w:r>
              <w:t xml:space="preserve">-1.600</w:t>
            </w:r>
          </w:p>
        </w:tc>
        <w:tc>
          <w:tcPr/>
          <w:p>
            <w:pPr>
              <w:pStyle w:val="Compact"/>
            </w:pPr>
            <w:r>
              <w:t xml:space="preserve">0.500</w:t>
            </w:r>
          </w:p>
        </w:tc>
      </w:tr>
      <w:tr>
        <w:tc>
          <w:tcPr/>
          <w:p>
            <w:pPr>
              <w:pStyle w:val="Compact"/>
            </w:pPr>
            <w:r>
              <w:t xml:space="preserve">pikët e ndërlikimit të detyrës</w:t>
            </w:r>
          </w:p>
        </w:tc>
        <w:tc>
          <w:tcPr/>
          <w:p>
            <w:pPr>
              <w:pStyle w:val="Compact"/>
            </w:pPr>
            <w:r>
              <w:t xml:space="preserve">0.420</w:t>
            </w:r>
          </w:p>
        </w:tc>
        <w:tc>
          <w:tcPr/>
          <w:p>
            <w:pPr>
              <w:pStyle w:val="Compact"/>
            </w:pPr>
            <w:r>
              <w:t xml:space="preserve">0.170</w:t>
            </w:r>
          </w:p>
        </w:tc>
      </w:tr>
      <w:tr>
        <w:tc>
          <w:tcPr/>
          <w:p>
            <w:pPr>
              <w:pStyle w:val="Compact"/>
            </w:pPr>
            <w:r>
              <w:t xml:space="preserve">kontrollet e përparimit</w:t>
            </w:r>
          </w:p>
        </w:tc>
        <w:tc>
          <w:tcPr/>
          <w:p>
            <w:pPr>
              <w:pStyle w:val="Compact"/>
            </w:pPr>
            <w:r>
              <w:t xml:space="preserve">0.160</w:t>
            </w:r>
          </w:p>
        </w:tc>
        <w:tc>
          <w:tcPr/>
          <w:p>
            <w:pPr>
              <w:pStyle w:val="Compact"/>
            </w:pPr>
            <w:r>
              <w:t xml:space="preserve">0.140</w:t>
            </w:r>
          </w:p>
        </w:tc>
      </w:tr>
    </w:tbl>
    <w:p>
      <w:pPr>
        <w:pStyle w:val="Compact"/>
        <w:numPr>
          <w:ilvl w:val="0"/>
          <w:numId w:val="1040"/>
        </w:numPr>
      </w:pPr>
      <w:r>
        <w:t xml:space="preserve">Shënoje hipotezën zero globale, llogarite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w:t>
      </w:r>
      <w:r>
        <w:t xml:space="preserve">dhe merr vendimin global. (b) Për secilën ndryshore parashikuese, llogarite</w:t>
      </w:r>
      <w:r>
        <w:t xml:space="preserve"> </w:t>
      </w:r>
      <m:oMath>
        <m:r>
          <m:t>t</m:t>
        </m:r>
        <m:r>
          <m:rPr>
            <m:sty m:val="p"/>
          </m:rPr>
          <m:t>=</m:t>
        </m:r>
        <m:r>
          <m:t>b</m:t>
        </m:r>
        <m:r>
          <m:rPr>
            <m:sty m:val="p"/>
          </m:rPr>
          <m:t>/</m:t>
        </m:r>
        <m:r>
          <m:t>S</m:t>
        </m:r>
        <m:r>
          <m:t>E</m:t>
        </m:r>
      </m:oMath>
      <w:r>
        <w:t xml:space="preserve">, vlerën e saj të dyanshme</w:t>
      </w:r>
      <w:r>
        <w:t xml:space="preserve"> </w:t>
      </w:r>
      <m:oMath>
        <m:r>
          <m:t>p</m:t>
        </m:r>
      </m:oMath>
      <w:r>
        <w:t xml:space="preserve"> </w:t>
      </w:r>
      <w:r>
        <w:t xml:space="preserve">me 61 shkallë lirie reziduale dhe vendimin në</w:t>
      </w:r>
      <w:r>
        <w:t xml:space="preserve"> </w:t>
      </w:r>
      <m:oMath>
        <m:r>
          <m:t>α</m:t>
        </m:r>
        <m:r>
          <m:rPr>
            <m:sty m:val="p"/>
          </m:rPr>
          <m:t>=</m:t>
        </m:r>
        <m:r>
          <m:t>.05</m:t>
        </m:r>
      </m:oMath>
      <w:r>
        <w:t xml:space="preserve">. (c) Shënoje hipotezën zero për koeficientin individual dhe shpjego pse rezultati global nuk tregon se cila pjerrësi ndryshon nga zeroja. (d) Pajtoji vendimet globale dhe individuale të këtij modeli pa e trajtuar asnjërin lloj testi si provë për rëndësi, parashikim ose shkakësi.</w:t>
      </w:r>
    </w:p>
    <w:bookmarkEnd w:id="63"/>
    <w:bookmarkEnd w:id="64"/>
    <w:bookmarkStart w:id="75" w:name="Xc51ef976017a8f72e23aaf39534baada628426d"/>
    <w:p>
      <w:pPr>
        <w:pStyle w:val="Heading2"/>
      </w:pPr>
      <w:r>
        <w:t xml:space="preserve">A04: Korrelacioni gjysmëpartial dhe rritja e R-katrorit</w:t>
      </w:r>
    </w:p>
    <w:bookmarkStart w:id="65" w:name="Xb116e714107b75ded0155256d5a0c9ffa0359af"/>
    <w:p>
      <w:pPr>
        <w:pStyle w:val="Heading3"/>
      </w:pPr>
      <w:r>
        <w:rPr>
          <w:rStyle w:val="VerbatimChar"/>
        </w:rPr>
        <w:t xml:space="preserve">T07-A04-V01</w:t>
      </w:r>
      <w:r>
        <w:t xml:space="preserve">: Praktika e udhëhequr dhe arsyetimi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aktual i ndërtuar për ndryshoren e rezultatit «pikët e arsyetimit» tashmë përmban ndryshoret parashikuese «orët e praktikës së udhëhequr» dhe «pikët e përgatitjes paraprake». Ai ka</w:t>
      </w:r>
      <w:r>
        <w:t xml:space="preserve"> </w:t>
      </w:r>
      <m:oMath>
        <m:sSup>
          <m:e>
            <m:r>
              <m:t>R</m:t>
            </m:r>
          </m:e>
          <m:sup>
            <m:r>
              <m:t>2</m:t>
            </m:r>
          </m:sup>
        </m:sSup>
        <m:r>
          <m:rPr>
            <m:sty m:val="p"/>
          </m:rPr>
          <m:t>=</m:t>
        </m:r>
        <m:r>
          <m:t>0.300</m:t>
        </m:r>
      </m:oMath>
      <w:r>
        <w:t xml:space="preserve">. Secila ndryshore kandidate më poshtë është regresuar veçmas mbi këto ndryshore parashikuese aktuale. Reziduali nga ai regresion është pjesa e ndryshores kandidate që nuk parashikohet në mënyrë lineare nga grupi aktual. Tabela raporton korrelacionin mes asaj ndryshoreje kandidate të kthyer në rezidual dhe rezultatit fillestar, jo të kthyer në rezidual. Simboli</w:t>
      </w:r>
      <w:r>
        <w:t xml:space="preserve"> </w:t>
      </w:r>
      <m:oMath>
        <m:sSub>
          <m:e>
            <m:r>
              <m:t>r</m:t>
            </m:r>
          </m:e>
          <m:sub>
            <m:r>
              <m:t>s</m:t>
            </m:r>
            <m:r>
              <m:t>p</m:t>
            </m:r>
          </m:sub>
        </m:sSub>
      </m:oMath>
      <w:r>
        <w:t xml:space="preserve"> </w:t>
      </w:r>
      <w:r>
        <w:t xml:space="preserve">shënon këtë korrelacion gjysmëpartial:</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Ndryshorja kandidate</w:t>
            </w:r>
          </w:p>
        </w:tc>
        <w:tc>
          <w:tcPr/>
          <w:p>
            <w:pPr>
              <w:pStyle w:val="Compact"/>
            </w:pPr>
            <w:r>
              <w:t xml:space="preserve">r gjysmëpartial</w:t>
            </w:r>
          </w:p>
        </w:tc>
      </w:tr>
      <w:tr>
        <w:tc>
          <w:tcPr/>
          <w:p>
            <w:pPr>
              <w:pStyle w:val="Compact"/>
            </w:pPr>
            <w:r>
              <w:t xml:space="preserve">seancat e reflektimit</w:t>
            </w:r>
          </w:p>
        </w:tc>
        <w:tc>
          <w:tcPr/>
          <w:p>
            <w:pPr>
              <w:pStyle w:val="Compact"/>
            </w:pPr>
            <w:r>
              <w:t xml:space="preserve">0.240</w:t>
            </w:r>
          </w:p>
        </w:tc>
      </w:tr>
      <w:tr>
        <w:tc>
          <w:tcPr/>
          <w:p>
            <w:pPr>
              <w:pStyle w:val="Compact"/>
            </w:pPr>
            <w:r>
              <w:t xml:space="preserve">takimet me partnerin e studimit</w:t>
            </w:r>
          </w:p>
        </w:tc>
        <w:tc>
          <w:tcPr/>
          <w:p>
            <w:pPr>
              <w:pStyle w:val="Compact"/>
            </w:pPr>
            <w:r>
              <w:t xml:space="preserve">0.100</w:t>
            </w:r>
          </w:p>
        </w:tc>
      </w:tr>
      <w:tr>
        <w:tc>
          <w:tcPr/>
          <w:p>
            <w:pPr>
              <w:pStyle w:val="Compact"/>
            </w:pPr>
            <w:r>
              <w:t xml:space="preserve">kontrollet e planifikimit</w:t>
            </w:r>
          </w:p>
        </w:tc>
        <w:tc>
          <w:tcPr/>
          <w:p>
            <w:pPr>
              <w:pStyle w:val="Compact"/>
            </w:pPr>
            <w:r>
              <w:t xml:space="preserve">-0.180</w:t>
            </w:r>
          </w:p>
        </w:tc>
      </w:tr>
    </w:tbl>
    <w:p>
      <w:pPr>
        <w:pStyle w:val="Compact"/>
        <w:numPr>
          <w:ilvl w:val="0"/>
          <w:numId w:val="1041"/>
        </w:numPr>
      </w:pPr>
      <w:r>
        <w:t xml:space="preserve">Shpjego pse ky është korrelacion gjysmëpartial dhe jo korrelacion i pjesshëm. (b) Për secilën shtesë me një ndryshore kandidate, llogarite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dhe</w:t>
      </w:r>
      <w:r>
        <w:t xml:space="preserve"> </w:t>
      </w:r>
      <m:oMath>
        <m:sSup>
          <m:e>
            <m:r>
              <m:t>R</m:t>
            </m:r>
          </m:e>
          <m:sup>
            <m:r>
              <m:t>2</m:t>
            </m:r>
          </m:sup>
        </m:sSup>
      </m:oMath>
      <w:r>
        <w:t xml:space="preserve"> </w:t>
      </w:r>
      <w:r>
        <w:t xml:space="preserve">që rezulton. (c) Nëse një hap përpara përdor rritjen më të madhe, gjeje ndryshoren kandidate të zgjedhur dhe përcaktoje rritjen e saj. (d) Shpjego çfarë arsyeton dhe çfarë nuk arsyeton ky hap, duke përfshirë pse ai as nuk vërteton se ndryshorja e zgjedhur është e vërtetë ose shkakësore, as nuk garanton se do të mbetet më e mira pasi të hyjë një term tjetër.</w:t>
      </w:r>
    </w:p>
    <w:bookmarkEnd w:id="65"/>
    <w:bookmarkStart w:id="66" w:name="X54d8f55cbc5d0203c02a79452a143fcf10ef59b"/>
    <w:p>
      <w:pPr>
        <w:pStyle w:val="Heading3"/>
      </w:pPr>
      <w:r>
        <w:rPr>
          <w:rStyle w:val="VerbatimChar"/>
        </w:rPr>
        <w:t xml:space="preserve">T07-A04-V02</w:t>
      </w:r>
      <w:r>
        <w:t xml:space="preserve">: Rrjedha e punës në arkiv dhe koha e gjetjes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aktual i ndërtuar për ndryshoren e rezultatit «koha e gjetjes» tashmë përmban ndryshoret parashikuese «seancat e praktikës me listë kontrolli» dhe «muajt e përvojës në arkiv». Ai ka</w:t>
      </w:r>
      <w:r>
        <w:t xml:space="preserve"> </w:t>
      </w:r>
      <m:oMath>
        <m:sSup>
          <m:e>
            <m:r>
              <m:t>R</m:t>
            </m:r>
          </m:e>
          <m:sup>
            <m:r>
              <m:t>2</m:t>
            </m:r>
          </m:sup>
        </m:sSup>
        <m:r>
          <m:rPr>
            <m:sty m:val="p"/>
          </m:rPr>
          <m:t>=</m:t>
        </m:r>
        <m:r>
          <m:t>0.260</m:t>
        </m:r>
      </m:oMath>
      <w:r>
        <w:t xml:space="preserve">. Secila ndryshore kandidate më poshtë është regresuar veçmas mbi këto ndryshore parashikuese aktuale. Reziduali nga ai regresion është pjesa e ndryshores kandidate që nuk parashikohet në mënyrë lineare nga grupi aktual. Tabela raporton korrelacionin mes asaj ndryshoreje kandidate të kthyer në rezidual dhe rezultatit fillestar, jo të kthyer në rezidual. Simboli</w:t>
      </w:r>
      <w:r>
        <w:t xml:space="preserve"> </w:t>
      </w:r>
      <m:oMath>
        <m:sSub>
          <m:e>
            <m:r>
              <m:t>r</m:t>
            </m:r>
          </m:e>
          <m:sub>
            <m:r>
              <m:t>s</m:t>
            </m:r>
            <m:r>
              <m:t>p</m:t>
            </m:r>
          </m:sub>
        </m:sSub>
      </m:oMath>
      <w:r>
        <w:t xml:space="preserve"> </w:t>
      </w:r>
      <w:r>
        <w:t xml:space="preserve">shënon këtë korrelacion gjysmëpartial:</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Ndryshorja kandidate</w:t>
            </w:r>
          </w:p>
        </w:tc>
        <w:tc>
          <w:tcPr/>
          <w:p>
            <w:pPr>
              <w:pStyle w:val="Compact"/>
            </w:pPr>
            <w:r>
              <w:t xml:space="preserve">r gjysmëpartial</w:t>
            </w:r>
          </w:p>
        </w:tc>
      </w:tr>
      <w:tr>
        <w:tc>
          <w:tcPr/>
          <w:p>
            <w:pPr>
              <w:pStyle w:val="Compact"/>
            </w:pPr>
            <w:r>
              <w:t xml:space="preserve">njohja e katalogut</w:t>
            </w:r>
          </w:p>
        </w:tc>
        <w:tc>
          <w:tcPr/>
          <w:p>
            <w:pPr>
              <w:pStyle w:val="Compact"/>
            </w:pPr>
            <w:r>
              <w:t xml:space="preserve">-0.120</w:t>
            </w:r>
          </w:p>
        </w:tc>
      </w:tr>
      <w:tr>
        <w:tc>
          <w:tcPr/>
          <w:p>
            <w:pPr>
              <w:pStyle w:val="Compact"/>
            </w:pPr>
            <w:r>
              <w:t xml:space="preserve">përdorimi i hartës së tavolinës</w:t>
            </w:r>
          </w:p>
        </w:tc>
        <w:tc>
          <w:tcPr/>
          <w:p>
            <w:pPr>
              <w:pStyle w:val="Compact"/>
            </w:pPr>
            <w:r>
              <w:t xml:space="preserve">-0.270</w:t>
            </w:r>
          </w:p>
        </w:tc>
      </w:tr>
      <w:tr>
        <w:tc>
          <w:tcPr/>
          <w:p>
            <w:pPr>
              <w:pStyle w:val="Compact"/>
            </w:pPr>
            <w:r>
              <w:t xml:space="preserve">këshillimet nga mentori</w:t>
            </w:r>
          </w:p>
        </w:tc>
        <w:tc>
          <w:tcPr/>
          <w:p>
            <w:pPr>
              <w:pStyle w:val="Compact"/>
            </w:pPr>
            <w:r>
              <w:t xml:space="preserve">0.080</w:t>
            </w:r>
          </w:p>
        </w:tc>
      </w:tr>
    </w:tbl>
    <w:p>
      <w:pPr>
        <w:pStyle w:val="Compact"/>
        <w:numPr>
          <w:ilvl w:val="0"/>
          <w:numId w:val="1042"/>
        </w:numPr>
      </w:pPr>
      <w:r>
        <w:t xml:space="preserve">Shpjego pse ky është korrelacion gjysmëpartial dhe jo korrelacion i pjesshëm. (b) Për secilën shtesë me një ndryshore kandidate, llogarite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dhe</w:t>
      </w:r>
      <w:r>
        <w:t xml:space="preserve"> </w:t>
      </w:r>
      <m:oMath>
        <m:sSup>
          <m:e>
            <m:r>
              <m:t>R</m:t>
            </m:r>
          </m:e>
          <m:sup>
            <m:r>
              <m:t>2</m:t>
            </m:r>
          </m:sup>
        </m:sSup>
      </m:oMath>
      <w:r>
        <w:t xml:space="preserve"> </w:t>
      </w:r>
      <w:r>
        <w:t xml:space="preserve">që rezulton. (c) Nëse një hap përpara përdor rritjen më të madhe, gjeje ndryshoren kandidate të zgjedhur dhe përcaktoje rritjen e saj. (d) Shpjego çfarë arsyeton dhe çfarë nuk arsyeton ky hap, duke përfshirë pse ai as nuk vërteton se ndryshorja e zgjedhur është e vërtetë ose shkakësore, as nuk garanton se do të mbetet më e mira pasi të hyjë një term tjetër.</w:t>
      </w:r>
    </w:p>
    <w:bookmarkEnd w:id="66"/>
    <w:bookmarkStart w:id="67" w:name="Xc4fabed0705dc1e23a6e320fc5004a63fcb438a"/>
    <w:p>
      <w:pPr>
        <w:pStyle w:val="Heading3"/>
      </w:pPr>
      <w:r>
        <w:rPr>
          <w:rStyle w:val="VerbatimChar"/>
        </w:rPr>
        <w:t xml:space="preserve">T07-A04-V03</w:t>
      </w:r>
      <w:r>
        <w:t xml:space="preserve">: Rutinat e leximit dhe të kuptuarit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aktual i ndërtuar për ndryshoren e rezultatit «pikët e të kuptuarit» tashmë përmban ndryshoret parashikuese «orët javore të leximit» dhe «pikët fillestare të fjalorit». Ai ka</w:t>
      </w:r>
      <w:r>
        <w:t xml:space="preserve"> </w:t>
      </w:r>
      <m:oMath>
        <m:sSup>
          <m:e>
            <m:r>
              <m:t>R</m:t>
            </m:r>
          </m:e>
          <m:sup>
            <m:r>
              <m:t>2</m:t>
            </m:r>
          </m:sup>
        </m:sSup>
        <m:r>
          <m:rPr>
            <m:sty m:val="p"/>
          </m:rPr>
          <m:t>=</m:t>
        </m:r>
        <m:r>
          <m:t>0.340</m:t>
        </m:r>
      </m:oMath>
      <w:r>
        <w:t xml:space="preserve">. Secila ndryshore kandidate më poshtë është regresuar veçmas mbi këto ndryshore parashikuese aktuale. Reziduali nga ai regresion është pjesa e ndryshores kandidate që nuk parashikohet në mënyrë lineare nga grupi aktual. Tabela raporton korrelacionin mes asaj ndryshoreje kandidate të kthyer në rezidual dhe rezultatit fillestar, jo të kthyer në rezidual. Simboli</w:t>
      </w:r>
      <w:r>
        <w:t xml:space="preserve"> </w:t>
      </w:r>
      <m:oMath>
        <m:sSub>
          <m:e>
            <m:r>
              <m:t>r</m:t>
            </m:r>
          </m:e>
          <m:sub>
            <m:r>
              <m:t>s</m:t>
            </m:r>
            <m:r>
              <m:t>p</m:t>
            </m:r>
          </m:sub>
        </m:sSub>
      </m:oMath>
      <w:r>
        <w:t xml:space="preserve"> </w:t>
      </w:r>
      <w:r>
        <w:t xml:space="preserve">shënon këtë korrelacion gjysmëpartial:</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Ndryshorja kandidate</w:t>
            </w:r>
          </w:p>
        </w:tc>
        <w:tc>
          <w:tcPr/>
          <w:p>
            <w:pPr>
              <w:pStyle w:val="Compact"/>
            </w:pPr>
            <w:r>
              <w:t xml:space="preserve">r gjysmëpartial</w:t>
            </w:r>
          </w:p>
        </w:tc>
      </w:tr>
      <w:tr>
        <w:tc>
          <w:tcPr/>
          <w:p>
            <w:pPr>
              <w:pStyle w:val="Compact"/>
            </w:pPr>
            <w:r>
              <w:t xml:space="preserve">seancat e shënimeve</w:t>
            </w:r>
          </w:p>
        </w:tc>
        <w:tc>
          <w:tcPr/>
          <w:p>
            <w:pPr>
              <w:pStyle w:val="Compact"/>
            </w:pPr>
            <w:r>
              <w:t xml:space="preserve">0.150</w:t>
            </w:r>
          </w:p>
        </w:tc>
      </w:tr>
      <w:tr>
        <w:tc>
          <w:tcPr/>
          <w:p>
            <w:pPr>
              <w:pStyle w:val="Compact"/>
            </w:pPr>
            <w:r>
              <w:t xml:space="preserve">postimet në diskutim</w:t>
            </w:r>
          </w:p>
        </w:tc>
        <w:tc>
          <w:tcPr/>
          <w:p>
            <w:pPr>
              <w:pStyle w:val="Compact"/>
            </w:pPr>
            <w:r>
              <w:t xml:space="preserve">0.310</w:t>
            </w:r>
          </w:p>
        </w:tc>
      </w:tr>
      <w:tr>
        <w:tc>
          <w:tcPr/>
          <w:p>
            <w:pPr>
              <w:pStyle w:val="Compact"/>
            </w:pPr>
            <w:r>
              <w:t xml:space="preserve">blloqet e leximit në qetësi</w:t>
            </w:r>
          </w:p>
        </w:tc>
        <w:tc>
          <w:tcPr/>
          <w:p>
            <w:pPr>
              <w:pStyle w:val="Compact"/>
            </w:pPr>
            <w:r>
              <w:t xml:space="preserve">0.200</w:t>
            </w:r>
          </w:p>
        </w:tc>
      </w:tr>
    </w:tbl>
    <w:p>
      <w:pPr>
        <w:pStyle w:val="Compact"/>
        <w:numPr>
          <w:ilvl w:val="0"/>
          <w:numId w:val="1043"/>
        </w:numPr>
      </w:pPr>
      <w:r>
        <w:t xml:space="preserve">Shpjego pse ky është korrelacion gjysmëpartial dhe jo korrelacion i pjesshëm. (b) Për secilën shtesë me një ndryshore kandidate, llogarite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dhe</w:t>
      </w:r>
      <w:r>
        <w:t xml:space="preserve"> </w:t>
      </w:r>
      <m:oMath>
        <m:sSup>
          <m:e>
            <m:r>
              <m:t>R</m:t>
            </m:r>
          </m:e>
          <m:sup>
            <m:r>
              <m:t>2</m:t>
            </m:r>
          </m:sup>
        </m:sSup>
      </m:oMath>
      <w:r>
        <w:t xml:space="preserve"> </w:t>
      </w:r>
      <w:r>
        <w:t xml:space="preserve">që rezulton. (c) Nëse një hap përpara përdor rritjen më të madhe, gjeje ndryshoren kandidate të zgjedhur dhe përcaktoje rritjen e saj. (d) Shpjego çfarë arsyeton dhe çfarë nuk arsyeton ky hap, duke përfshirë pse ai as nuk vërteton se ndryshorja e zgjedhur është e vërtetë ose shkakësore, as nuk garanton se do të mbetet më e mira pasi të hyjë një term tjetër.</w:t>
      </w:r>
    </w:p>
    <w:bookmarkEnd w:id="67"/>
    <w:bookmarkStart w:id="68" w:name="X368c102ada1da15569abdf1bcbd547d27e5d728"/>
    <w:p>
      <w:pPr>
        <w:pStyle w:val="Heading3"/>
      </w:pPr>
      <w:r>
        <w:rPr>
          <w:rStyle w:val="VerbatimChar"/>
        </w:rPr>
        <w:t xml:space="preserve">T07-A04-V04</w:t>
      </w:r>
      <w:r>
        <w:t xml:space="preserve">: Ushtrimi i rrugës dhe koha e navigimit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aktual i ndërtuar për ndryshoren e rezultatit «koha e navigimit» tashmë përmban ndryshoret parashikuese «përpjekjet për ta ushtruar rrugën» dhe «pikët e njohjes së rrugës». Ai ka</w:t>
      </w:r>
      <w:r>
        <w:t xml:space="preserve"> </w:t>
      </w:r>
      <m:oMath>
        <m:sSup>
          <m:e>
            <m:r>
              <m:t>R</m:t>
            </m:r>
          </m:e>
          <m:sup>
            <m:r>
              <m:t>2</m:t>
            </m:r>
          </m:sup>
        </m:sSup>
        <m:r>
          <m:rPr>
            <m:sty m:val="p"/>
          </m:rPr>
          <m:t>=</m:t>
        </m:r>
        <m:r>
          <m:t>0.290</m:t>
        </m:r>
      </m:oMath>
      <w:r>
        <w:t xml:space="preserve">. Secila ndryshore kandidate më poshtë është regresuar veçmas mbi këto ndryshore parashikuese aktuale. Reziduali nga ai regresion është pjesa e ndryshores kandidate që nuk parashikohet në mënyrë lineare nga grupi aktual. Tabela raporton korrelacionin mes asaj ndryshoreje kandidate të kthyer në rezidual dhe rezultatit fillestar, jo të kthyer në rezidual. Simboli</w:t>
      </w:r>
      <w:r>
        <w:t xml:space="preserve"> </w:t>
      </w:r>
      <m:oMath>
        <m:sSub>
          <m:e>
            <m:r>
              <m:t>r</m:t>
            </m:r>
          </m:e>
          <m:sub>
            <m:r>
              <m:t>s</m:t>
            </m:r>
            <m:r>
              <m:t>p</m:t>
            </m:r>
          </m:sub>
        </m:sSub>
      </m:oMath>
      <w:r>
        <w:t xml:space="preserve"> </w:t>
      </w:r>
      <w:r>
        <w:t xml:space="preserve">shënon këtë korrelacion gjysmëpartial:</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Ndryshorja kandidate</w:t>
            </w:r>
          </w:p>
        </w:tc>
        <w:tc>
          <w:tcPr/>
          <w:p>
            <w:pPr>
              <w:pStyle w:val="Compact"/>
            </w:pPr>
            <w:r>
              <w:t xml:space="preserve">r gjysmëpartial</w:t>
            </w:r>
          </w:p>
        </w:tc>
      </w:tr>
      <w:tr>
        <w:tc>
          <w:tcPr/>
          <w:p>
            <w:pPr>
              <w:pStyle w:val="Compact"/>
            </w:pPr>
            <w:r>
              <w:t xml:space="preserve">kujtimi i pikave orientuese</w:t>
            </w:r>
          </w:p>
        </w:tc>
        <w:tc>
          <w:tcPr/>
          <w:p>
            <w:pPr>
              <w:pStyle w:val="Compact"/>
            </w:pPr>
            <w:r>
              <w:t xml:space="preserve">-0.280</w:t>
            </w:r>
          </w:p>
        </w:tc>
      </w:tr>
      <w:tr>
        <w:tc>
          <w:tcPr/>
          <w:p>
            <w:pPr>
              <w:pStyle w:val="Compact"/>
            </w:pPr>
            <w:r>
              <w:t xml:space="preserve">kontrollet e hartës</w:t>
            </w:r>
          </w:p>
        </w:tc>
        <w:tc>
          <w:tcPr/>
          <w:p>
            <w:pPr>
              <w:pStyle w:val="Compact"/>
            </w:pPr>
            <w:r>
              <w:t xml:space="preserve">-0.140</w:t>
            </w:r>
          </w:p>
        </w:tc>
      </w:tr>
      <w:tr>
        <w:tc>
          <w:tcPr/>
          <w:p>
            <w:pPr>
              <w:pStyle w:val="Compact"/>
            </w:pPr>
            <w:r>
              <w:t xml:space="preserve">shikimet paraprake të rrugës</w:t>
            </w:r>
          </w:p>
        </w:tc>
        <w:tc>
          <w:tcPr/>
          <w:p>
            <w:pPr>
              <w:pStyle w:val="Compact"/>
            </w:pPr>
            <w:r>
              <w:t xml:space="preserve">0.190</w:t>
            </w:r>
          </w:p>
        </w:tc>
      </w:tr>
    </w:tbl>
    <w:p>
      <w:pPr>
        <w:pStyle w:val="Compact"/>
        <w:numPr>
          <w:ilvl w:val="0"/>
          <w:numId w:val="1044"/>
        </w:numPr>
      </w:pPr>
      <w:r>
        <w:t xml:space="preserve">Shpjego pse ky është korrelacion gjysmëpartial dhe jo korrelacion i pjesshëm. (b) Për secilën shtesë me një ndryshore kandidate, llogarite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dhe</w:t>
      </w:r>
      <w:r>
        <w:t xml:space="preserve"> </w:t>
      </w:r>
      <m:oMath>
        <m:sSup>
          <m:e>
            <m:r>
              <m:t>R</m:t>
            </m:r>
          </m:e>
          <m:sup>
            <m:r>
              <m:t>2</m:t>
            </m:r>
          </m:sup>
        </m:sSup>
      </m:oMath>
      <w:r>
        <w:t xml:space="preserve"> </w:t>
      </w:r>
      <w:r>
        <w:t xml:space="preserve">që rezulton. (c) Nëse një hap përpara përdor rritjen më të madhe, gjeje ndryshoren kandidate të zgjedhur dhe përcaktoje rritjen e saj. (d) Shpjego çfarë arsyeton dhe çfarë nuk arsyeton ky hap, duke përfshirë pse ai as nuk vërteton se ndryshorja e zgjedhur është e vërtetë ose shkakësore, as nuk garanton se do të mbetet më e mira pasi të hyjë një term tjetër.</w:t>
      </w:r>
    </w:p>
    <w:bookmarkEnd w:id="68"/>
    <w:bookmarkStart w:id="69" w:name="X793584bf1a352f3d209066380ccbf6348972441"/>
    <w:p>
      <w:pPr>
        <w:pStyle w:val="Heading3"/>
      </w:pPr>
      <w:r>
        <w:rPr>
          <w:rStyle w:val="VerbatimChar"/>
        </w:rPr>
        <w:t xml:space="preserve">T07-A04-V05</w:t>
      </w:r>
      <w:r>
        <w:t xml:space="preserve">: Praktika e kërkimit dhe saktësia në katalog</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aktual i ndërtuar për ndryshoren e rezultatit «pikët e saktësisë në katalog» tashmë përmban ndryshoret parashikuese «grupet e ushtrimeve të kërkimit» dhe «pikët e njohurive paraprake të katalogut». Ai ka</w:t>
      </w:r>
      <w:r>
        <w:t xml:space="preserve"> </w:t>
      </w:r>
      <m:oMath>
        <m:sSup>
          <m:e>
            <m:r>
              <m:t>R</m:t>
            </m:r>
          </m:e>
          <m:sup>
            <m:r>
              <m:t>2</m:t>
            </m:r>
          </m:sup>
        </m:sSup>
        <m:r>
          <m:rPr>
            <m:sty m:val="p"/>
          </m:rPr>
          <m:t>=</m:t>
        </m:r>
        <m:r>
          <m:t>0.370</m:t>
        </m:r>
      </m:oMath>
      <w:r>
        <w:t xml:space="preserve">. Secila ndryshore kandidate më poshtë është regresuar veçmas mbi këto ndryshore parashikuese aktuale. Reziduali nga ai regresion është pjesa e ndryshores kandidate që nuk parashikohet në mënyrë lineare nga grupi aktual. Tabela raporton korrelacionin mes asaj ndryshoreje kandidate të kthyer në rezidual dhe rezultatit fillestar, jo të kthyer në rezidual. Simboli</w:t>
      </w:r>
      <w:r>
        <w:t xml:space="preserve"> </w:t>
      </w:r>
      <m:oMath>
        <m:sSub>
          <m:e>
            <m:r>
              <m:t>r</m:t>
            </m:r>
          </m:e>
          <m:sub>
            <m:r>
              <m:t>s</m:t>
            </m:r>
            <m:r>
              <m:t>p</m:t>
            </m:r>
          </m:sub>
        </m:sSub>
      </m:oMath>
      <w:r>
        <w:t xml:space="preserve"> </w:t>
      </w:r>
      <w:r>
        <w:t xml:space="preserve">shënon këtë korrelacion gjysmëpartial:</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Ndryshorja kandidate</w:t>
            </w:r>
          </w:p>
        </w:tc>
        <w:tc>
          <w:tcPr/>
          <w:p>
            <w:pPr>
              <w:pStyle w:val="Compact"/>
            </w:pPr>
            <w:r>
              <w:t xml:space="preserve">r gjysmëpartial</w:t>
            </w:r>
          </w:p>
        </w:tc>
      </w:tr>
      <w:tr>
        <w:tc>
          <w:tcPr/>
          <w:p>
            <w:pPr>
              <w:pStyle w:val="Compact"/>
            </w:pPr>
            <w:r>
              <w:t xml:space="preserve">planifikimi i kërkimit</w:t>
            </w:r>
          </w:p>
        </w:tc>
        <w:tc>
          <w:tcPr/>
          <w:p>
            <w:pPr>
              <w:pStyle w:val="Compact"/>
            </w:pPr>
            <w:r>
              <w:t xml:space="preserve">0.110</w:t>
            </w:r>
          </w:p>
        </w:tc>
      </w:tr>
      <w:tr>
        <w:tc>
          <w:tcPr/>
          <w:p>
            <w:pPr>
              <w:pStyle w:val="Compact"/>
            </w:pPr>
            <w:r>
              <w:t xml:space="preserve">ushtrimet me fjalë kyçe</w:t>
            </w:r>
          </w:p>
        </w:tc>
        <w:tc>
          <w:tcPr/>
          <w:p>
            <w:pPr>
              <w:pStyle w:val="Compact"/>
            </w:pPr>
            <w:r>
              <w:t xml:space="preserve">0.220</w:t>
            </w:r>
          </w:p>
        </w:tc>
      </w:tr>
      <w:tr>
        <w:tc>
          <w:tcPr/>
          <w:p>
            <w:pPr>
              <w:pStyle w:val="Compact"/>
            </w:pPr>
            <w:r>
              <w:t xml:space="preserve">udhëzimet e katalogut të përdorura</w:t>
            </w:r>
          </w:p>
        </w:tc>
        <w:tc>
          <w:tcPr/>
          <w:p>
            <w:pPr>
              <w:pStyle w:val="Compact"/>
            </w:pPr>
            <w:r>
              <w:t xml:space="preserve">0.290</w:t>
            </w:r>
          </w:p>
        </w:tc>
      </w:tr>
    </w:tbl>
    <w:p>
      <w:pPr>
        <w:pStyle w:val="Compact"/>
        <w:numPr>
          <w:ilvl w:val="0"/>
          <w:numId w:val="1045"/>
        </w:numPr>
      </w:pPr>
      <w:r>
        <w:t xml:space="preserve">Shpjego pse ky është korrelacion gjysmëpartial dhe jo korrelacion i pjesshëm. (b) Për secilën shtesë me një ndryshore kandidate, llogarite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dhe</w:t>
      </w:r>
      <w:r>
        <w:t xml:space="preserve"> </w:t>
      </w:r>
      <m:oMath>
        <m:sSup>
          <m:e>
            <m:r>
              <m:t>R</m:t>
            </m:r>
          </m:e>
          <m:sup>
            <m:r>
              <m:t>2</m:t>
            </m:r>
          </m:sup>
        </m:sSup>
      </m:oMath>
      <w:r>
        <w:t xml:space="preserve"> </w:t>
      </w:r>
      <w:r>
        <w:t xml:space="preserve">që rezulton. (c) Nëse një hap përpara përdor rritjen më të madhe, gjeje ndryshoren kandidate të zgjedhur dhe përcaktoje rritjen e saj. (d) Shpjego çfarë arsyeton dhe çfarë nuk arsyeton ky hap, duke përfshirë pse ai as nuk vërteton se ndryshorja e zgjedhur është e vërtetë ose shkakësore, as nuk garanton se do të mbetet më e mira pasi të hyjë një term tjetër.</w:t>
      </w:r>
    </w:p>
    <w:bookmarkEnd w:id="69"/>
    <w:bookmarkStart w:id="70" w:name="X3c77b85585360e62293dd862921131687c38f23"/>
    <w:p>
      <w:pPr>
        <w:pStyle w:val="Heading3"/>
      </w:pPr>
      <w:r>
        <w:rPr>
          <w:rStyle w:val="VerbatimChar"/>
        </w:rPr>
        <w:t xml:space="preserve">T07-A04-V06</w:t>
      </w:r>
      <w:r>
        <w:t xml:space="preserve">: Pjesëmarrja në seminar dhe vetëbesimi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aktual i ndërtuar për ndryshoren e rezultatit «pikët e vetëbesimit» tashmë përmban ndryshoret parashikuese «seancat e seminarit» dhe «pikët fillestare të vetëbesimit». Ai ka</w:t>
      </w:r>
      <w:r>
        <w:t xml:space="preserve"> </w:t>
      </w:r>
      <m:oMath>
        <m:sSup>
          <m:e>
            <m:r>
              <m:t>R</m:t>
            </m:r>
          </m:e>
          <m:sup>
            <m:r>
              <m:t>2</m:t>
            </m:r>
          </m:sup>
        </m:sSup>
        <m:r>
          <m:rPr>
            <m:sty m:val="p"/>
          </m:rPr>
          <m:t>=</m:t>
        </m:r>
        <m:r>
          <m:t>0.320</m:t>
        </m:r>
      </m:oMath>
      <w:r>
        <w:t xml:space="preserve">. Secila ndryshore kandidate më poshtë është regresuar veçmas mbi këto ndryshore parashikuese aktuale. Reziduali nga ai regresion është pjesa e ndryshores kandidate që nuk parashikohet në mënyrë lineare nga grupi aktual. Tabela raporton korrelacionin mes asaj ndryshoreje kandidate të kthyer në rezidual dhe rezultatit fillestar, jo të kthyer në rezidual. Simboli</w:t>
      </w:r>
      <w:r>
        <w:t xml:space="preserve"> </w:t>
      </w:r>
      <m:oMath>
        <m:sSub>
          <m:e>
            <m:r>
              <m:t>r</m:t>
            </m:r>
          </m:e>
          <m:sub>
            <m:r>
              <m:t>s</m:t>
            </m:r>
            <m:r>
              <m:t>p</m:t>
            </m:r>
          </m:sub>
        </m:sSub>
      </m:oMath>
      <w:r>
        <w:t xml:space="preserve"> </w:t>
      </w:r>
      <w:r>
        <w:t xml:space="preserve">shënon këtë korrelacion gjysmëpartial:</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Ndryshorja kandidate</w:t>
            </w:r>
          </w:p>
        </w:tc>
        <w:tc>
          <w:tcPr/>
          <w:p>
            <w:pPr>
              <w:pStyle w:val="Compact"/>
            </w:pPr>
            <w:r>
              <w:t xml:space="preserve">r gjysmëpartial</w:t>
            </w:r>
          </w:p>
        </w:tc>
      </w:tr>
      <w:tr>
        <w:tc>
          <w:tcPr/>
          <w:p>
            <w:pPr>
              <w:pStyle w:val="Compact"/>
            </w:pPr>
            <w:r>
              <w:t xml:space="preserve">ditarët e reflektimit</w:t>
            </w:r>
          </w:p>
        </w:tc>
        <w:tc>
          <w:tcPr/>
          <w:p>
            <w:pPr>
              <w:pStyle w:val="Compact"/>
            </w:pPr>
            <w:r>
              <w:t xml:space="preserve">0.260</w:t>
            </w:r>
          </w:p>
        </w:tc>
      </w:tr>
      <w:tr>
        <w:tc>
          <w:tcPr/>
          <w:p>
            <w:pPr>
              <w:pStyle w:val="Compact"/>
            </w:pPr>
            <w:r>
              <w:t xml:space="preserve">takimet me bashkëmoshatarët</w:t>
            </w:r>
          </w:p>
        </w:tc>
        <w:tc>
          <w:tcPr/>
          <w:p>
            <w:pPr>
              <w:pStyle w:val="Compact"/>
            </w:pPr>
            <w:r>
              <w:t xml:space="preserve">0.170</w:t>
            </w:r>
          </w:p>
        </w:tc>
      </w:tr>
      <w:tr>
        <w:tc>
          <w:tcPr/>
          <w:p>
            <w:pPr>
              <w:pStyle w:val="Compact"/>
            </w:pPr>
            <w:r>
              <w:t xml:space="preserve">demonstrimet praktike</w:t>
            </w:r>
          </w:p>
        </w:tc>
        <w:tc>
          <w:tcPr/>
          <w:p>
            <w:pPr>
              <w:pStyle w:val="Compact"/>
            </w:pPr>
            <w:r>
              <w:t xml:space="preserve">-0.090</w:t>
            </w:r>
          </w:p>
        </w:tc>
      </w:tr>
    </w:tbl>
    <w:p>
      <w:pPr>
        <w:pStyle w:val="Compact"/>
        <w:numPr>
          <w:ilvl w:val="0"/>
          <w:numId w:val="1046"/>
        </w:numPr>
      </w:pPr>
      <w:r>
        <w:t xml:space="preserve">Shpjego pse ky është korrelacion gjysmëpartial dhe jo korrelacion i pjesshëm. (b) Për secilën shtesë me një ndryshore kandidate, llogarite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dhe</w:t>
      </w:r>
      <w:r>
        <w:t xml:space="preserve"> </w:t>
      </w:r>
      <m:oMath>
        <m:sSup>
          <m:e>
            <m:r>
              <m:t>R</m:t>
            </m:r>
          </m:e>
          <m:sup>
            <m:r>
              <m:t>2</m:t>
            </m:r>
          </m:sup>
        </m:sSup>
      </m:oMath>
      <w:r>
        <w:t xml:space="preserve"> </w:t>
      </w:r>
      <w:r>
        <w:t xml:space="preserve">që rezulton. (c) Nëse një hap përpara përdor rritjen më të madhe, gjeje ndryshoren kandidate të zgjedhur dhe përcaktoje rritjen e saj. (d) Shpjego çfarë arsyeton dhe çfarë nuk arsyeton ky hap, duke përfshirë pse ai as nuk vërteton se ndryshorja e zgjedhur është e vërtetë ose shkakësore, as nuk garanton se do të mbetet më e mira pasi të hyjë një term tjetër.</w:t>
      </w:r>
    </w:p>
    <w:bookmarkEnd w:id="70"/>
    <w:bookmarkStart w:id="71" w:name="Xd9dac67e66dbf7315cb26a33aa7674fb732fe12"/>
    <w:p>
      <w:pPr>
        <w:pStyle w:val="Heading3"/>
      </w:pPr>
      <w:r>
        <w:rPr>
          <w:rStyle w:val="VerbatimChar"/>
        </w:rPr>
        <w:t xml:space="preserve">T07-A04-V07</w:t>
      </w:r>
      <w:r>
        <w:t xml:space="preserve">: Blloqet e përqendrimit dhe saktësia e detyrës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aktual i ndërtuar për ndryshoren e rezultatit «pikët e saktësisë së detyrës» tashmë përmban ndryshoret parashikuese «blloqet pa njoftime» dhe «kohëzgjatja e gjumit në orë». Ai ka</w:t>
      </w:r>
      <w:r>
        <w:t xml:space="preserve"> </w:t>
      </w:r>
      <m:oMath>
        <m:sSup>
          <m:e>
            <m:r>
              <m:t>R</m:t>
            </m:r>
          </m:e>
          <m:sup>
            <m:r>
              <m:t>2</m:t>
            </m:r>
          </m:sup>
        </m:sSup>
        <m:r>
          <m:rPr>
            <m:sty m:val="p"/>
          </m:rPr>
          <m:t>=</m:t>
        </m:r>
        <m:r>
          <m:t>0.250</m:t>
        </m:r>
      </m:oMath>
      <w:r>
        <w:t xml:space="preserve">. Secila ndryshore kandidate më poshtë është regresuar veçmas mbi këto ndryshore parashikuese aktuale. Reziduali nga ai regresion është pjesa e ndryshores kandidate që nuk parashikohet në mënyrë lineare nga grupi aktual. Tabela raporton korrelacionin mes asaj ndryshoreje kandidate të kthyer në rezidual dhe rezultatit fillestar, jo të kthyer në rezidual. Simboli</w:t>
      </w:r>
      <w:r>
        <w:t xml:space="preserve"> </w:t>
      </w:r>
      <m:oMath>
        <m:sSub>
          <m:e>
            <m:r>
              <m:t>r</m:t>
            </m:r>
          </m:e>
          <m:sub>
            <m:r>
              <m:t>s</m:t>
            </m:r>
            <m:r>
              <m:t>p</m:t>
            </m:r>
          </m:sub>
        </m:sSub>
      </m:oMath>
      <w:r>
        <w:t xml:space="preserve"> </w:t>
      </w:r>
      <w:r>
        <w:t xml:space="preserve">shënon këtë korrelacion gjysmëpartial:</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Ndryshorja kandidate</w:t>
            </w:r>
          </w:p>
        </w:tc>
        <w:tc>
          <w:tcPr/>
          <w:p>
            <w:pPr>
              <w:pStyle w:val="Compact"/>
            </w:pPr>
            <w:r>
              <w:t xml:space="preserve">r gjysmëpartial</w:t>
            </w:r>
          </w:p>
        </w:tc>
      </w:tr>
      <w:tr>
        <w:tc>
          <w:tcPr/>
          <w:p>
            <w:pPr>
              <w:pStyle w:val="Compact"/>
            </w:pPr>
            <w:r>
              <w:t xml:space="preserve">pushimet për planifikim</w:t>
            </w:r>
          </w:p>
        </w:tc>
        <w:tc>
          <w:tcPr/>
          <w:p>
            <w:pPr>
              <w:pStyle w:val="Compact"/>
            </w:pPr>
            <w:r>
              <w:t xml:space="preserve">0.130</w:t>
            </w:r>
          </w:p>
        </w:tc>
      </w:tr>
      <w:tr>
        <w:tc>
          <w:tcPr/>
          <w:p>
            <w:pPr>
              <w:pStyle w:val="Compact"/>
            </w:pPr>
            <w:r>
              <w:t xml:space="preserve">intervalet pa ekran</w:t>
            </w:r>
          </w:p>
        </w:tc>
        <w:tc>
          <w:tcPr/>
          <w:p>
            <w:pPr>
              <w:pStyle w:val="Compact"/>
            </w:pPr>
            <w:r>
              <w:t xml:space="preserve">0.210</w:t>
            </w:r>
          </w:p>
        </w:tc>
      </w:tr>
      <w:tr>
        <w:tc>
          <w:tcPr/>
          <w:p>
            <w:pPr>
              <w:pStyle w:val="Compact"/>
            </w:pPr>
            <w:r>
              <w:t xml:space="preserve">shikimet paraprake të detyrës</w:t>
            </w:r>
          </w:p>
        </w:tc>
        <w:tc>
          <w:tcPr/>
          <w:p>
            <w:pPr>
              <w:pStyle w:val="Compact"/>
            </w:pPr>
            <w:r>
              <w:t xml:space="preserve">0.070</w:t>
            </w:r>
          </w:p>
        </w:tc>
      </w:tr>
    </w:tbl>
    <w:p>
      <w:pPr>
        <w:pStyle w:val="Compact"/>
        <w:numPr>
          <w:ilvl w:val="0"/>
          <w:numId w:val="1047"/>
        </w:numPr>
      </w:pPr>
      <w:r>
        <w:t xml:space="preserve">Shpjego pse ky është korrelacion gjysmëpartial dhe jo korrelacion i pjesshëm. (b) Për secilën shtesë me një ndryshore kandidate, llogarite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dhe</w:t>
      </w:r>
      <w:r>
        <w:t xml:space="preserve"> </w:t>
      </w:r>
      <m:oMath>
        <m:sSup>
          <m:e>
            <m:r>
              <m:t>R</m:t>
            </m:r>
          </m:e>
          <m:sup>
            <m:r>
              <m:t>2</m:t>
            </m:r>
          </m:sup>
        </m:sSup>
      </m:oMath>
      <w:r>
        <w:t xml:space="preserve"> </w:t>
      </w:r>
      <w:r>
        <w:t xml:space="preserve">që rezulton. (c) Nëse një hap përpara përdor rritjen më të madhe, gjeje ndryshoren kandidate të zgjedhur dhe përcaktoje rritjen e saj. (d) Shpjego çfarë arsyeton dhe çfarë nuk arsyeton ky hap, duke përfshirë pse ai as nuk vërteton se ndryshorja e zgjedhur është e vërtetë ose shkakësore, as nuk garanton se do të mbetet më e mira pasi të hyjë një term tjetër.</w:t>
      </w:r>
    </w:p>
    <w:bookmarkEnd w:id="71"/>
    <w:bookmarkStart w:id="72" w:name="X80d3a91069343df0d58d22c7e0e8a9a970fee49"/>
    <w:p>
      <w:pPr>
        <w:pStyle w:val="Heading3"/>
      </w:pPr>
      <w:r>
        <w:rPr>
          <w:rStyle w:val="VerbatimChar"/>
        </w:rPr>
        <w:t xml:space="preserve">T07-A04-V08</w:t>
      </w:r>
      <w:r>
        <w:t xml:space="preserve">: Vizitat në muze dhe njohuritë historike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aktual i ndërtuar për ndryshoren e rezultatit «pikët e njohurive historike» tashmë përmban ndryshoret parashikuese «vizitat në muze» dhe «pikët e njohurive paraprake të historisë». Ai ka</w:t>
      </w:r>
      <w:r>
        <w:t xml:space="preserve"> </w:t>
      </w:r>
      <m:oMath>
        <m:sSup>
          <m:e>
            <m:r>
              <m:t>R</m:t>
            </m:r>
          </m:e>
          <m:sup>
            <m:r>
              <m:t>2</m:t>
            </m:r>
          </m:sup>
        </m:sSup>
        <m:r>
          <m:rPr>
            <m:sty m:val="p"/>
          </m:rPr>
          <m:t>=</m:t>
        </m:r>
        <m:r>
          <m:t>0.310</m:t>
        </m:r>
      </m:oMath>
      <w:r>
        <w:t xml:space="preserve">. Secila ndryshore kandidate më poshtë është regresuar veçmas mbi këto ndryshore parashikuese aktuale. Reziduali nga ai regresion është pjesa e ndryshores kandidate që nuk parashikohet në mënyrë lineare nga grupi aktual. Tabela raporton korrelacionin mes asaj ndryshoreje kandidate të kthyer në rezidual dhe rezultatit fillestar, jo të kthyer në rezidual. Simboli</w:t>
      </w:r>
      <w:r>
        <w:t xml:space="preserve"> </w:t>
      </w:r>
      <m:oMath>
        <m:sSub>
          <m:e>
            <m:r>
              <m:t>r</m:t>
            </m:r>
          </m:e>
          <m:sub>
            <m:r>
              <m:t>s</m:t>
            </m:r>
            <m:r>
              <m:t>p</m:t>
            </m:r>
          </m:sub>
        </m:sSub>
      </m:oMath>
      <w:r>
        <w:t xml:space="preserve"> </w:t>
      </w:r>
      <w:r>
        <w:t xml:space="preserve">shënon këtë korrelacion gjysmëpartial:</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Ndryshorja kandidate</w:t>
            </w:r>
          </w:p>
        </w:tc>
        <w:tc>
          <w:tcPr/>
          <w:p>
            <w:pPr>
              <w:pStyle w:val="Compact"/>
            </w:pPr>
            <w:r>
              <w:t xml:space="preserve">r gjysmëpartial</w:t>
            </w:r>
          </w:p>
        </w:tc>
      </w:tr>
      <w:tr>
        <w:tc>
          <w:tcPr/>
          <w:p>
            <w:pPr>
              <w:pStyle w:val="Compact"/>
            </w:pPr>
            <w:r>
              <w:t xml:space="preserve">shënimet për ekspozitat</w:t>
            </w:r>
          </w:p>
        </w:tc>
        <w:tc>
          <w:tcPr/>
          <w:p>
            <w:pPr>
              <w:pStyle w:val="Compact"/>
            </w:pPr>
            <w:r>
              <w:t xml:space="preserve">0.180</w:t>
            </w:r>
          </w:p>
        </w:tc>
      </w:tr>
      <w:tr>
        <w:tc>
          <w:tcPr/>
          <w:p>
            <w:pPr>
              <w:pStyle w:val="Compact"/>
            </w:pPr>
            <w:r>
              <w:t xml:space="preserve">ndalesat e vizitës së udhëhequr</w:t>
            </w:r>
          </w:p>
        </w:tc>
        <w:tc>
          <w:tcPr/>
          <w:p>
            <w:pPr>
              <w:pStyle w:val="Compact"/>
            </w:pPr>
            <w:r>
              <w:t xml:space="preserve">0.120</w:t>
            </w:r>
          </w:p>
        </w:tc>
      </w:tr>
      <w:tr>
        <w:tc>
          <w:tcPr/>
          <w:p>
            <w:pPr>
              <w:pStyle w:val="Compact"/>
            </w:pPr>
            <w:r>
              <w:t xml:space="preserve">leximet vijuese</w:t>
            </w:r>
          </w:p>
        </w:tc>
        <w:tc>
          <w:tcPr/>
          <w:p>
            <w:pPr>
              <w:pStyle w:val="Compact"/>
            </w:pPr>
            <w:r>
              <w:t xml:space="preserve">0.250</w:t>
            </w:r>
          </w:p>
        </w:tc>
      </w:tr>
    </w:tbl>
    <w:p>
      <w:pPr>
        <w:pStyle w:val="Compact"/>
        <w:numPr>
          <w:ilvl w:val="0"/>
          <w:numId w:val="1048"/>
        </w:numPr>
      </w:pPr>
      <w:r>
        <w:t xml:space="preserve">Shpjego pse ky është korrelacion gjysmëpartial dhe jo korrelacion i pjesshëm. (b) Për secilën shtesë me një ndryshore kandidate, llogarite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dhe</w:t>
      </w:r>
      <w:r>
        <w:t xml:space="preserve"> </w:t>
      </w:r>
      <m:oMath>
        <m:sSup>
          <m:e>
            <m:r>
              <m:t>R</m:t>
            </m:r>
          </m:e>
          <m:sup>
            <m:r>
              <m:t>2</m:t>
            </m:r>
          </m:sup>
        </m:sSup>
      </m:oMath>
      <w:r>
        <w:t xml:space="preserve"> </w:t>
      </w:r>
      <w:r>
        <w:t xml:space="preserve">që rezulton. (c) Nëse një hap përpara përdor rritjen më të madhe, gjeje ndryshoren kandidate të zgjedhur dhe përcaktoje rritjen e saj. (d) Shpjego çfarë arsyeton dhe çfarë nuk arsyeton ky hap, duke përfshirë pse ai as nuk vërteton se ndryshorja e zgjedhur është e vërtetë ose shkakësore, as nuk garanton se do të mbetet më e mira pasi të hyjë një term tjetër.</w:t>
      </w:r>
    </w:p>
    <w:bookmarkEnd w:id="72"/>
    <w:bookmarkStart w:id="73" w:name="X329ac066af5024cd29589f361d1310ec38480bb"/>
    <w:p>
      <w:pPr>
        <w:pStyle w:val="Heading3"/>
      </w:pPr>
      <w:r>
        <w:rPr>
          <w:rStyle w:val="VerbatimChar"/>
        </w:rPr>
        <w:t xml:space="preserve">T07-A04-V09</w:t>
      </w:r>
      <w:r>
        <w:t xml:space="preserve">: Vlerësimi nga bashkëmoshatarët dhe cilësia e rishikimit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aktual i ndërtuar për ndryshoren e rezultatit «pikët e cilësisë së rishikimit» tashmë përmban ndryshoret parashikuese «raundet e vlerësimit nga bashkëmoshatarët» dhe «pikët fillestare të shkrimit». Ai ka</w:t>
      </w:r>
      <w:r>
        <w:t xml:space="preserve"> </w:t>
      </w:r>
      <m:oMath>
        <m:sSup>
          <m:e>
            <m:r>
              <m:t>R</m:t>
            </m:r>
          </m:e>
          <m:sup>
            <m:r>
              <m:t>2</m:t>
            </m:r>
          </m:sup>
        </m:sSup>
        <m:r>
          <m:rPr>
            <m:sty m:val="p"/>
          </m:rPr>
          <m:t>=</m:t>
        </m:r>
        <m:r>
          <m:t>0.360</m:t>
        </m:r>
      </m:oMath>
      <w:r>
        <w:t xml:space="preserve">. Secila ndryshore kandidate më poshtë është regresuar veçmas mbi këto ndryshore parashikuese aktuale. Reziduali nga ai regresion është pjesa e ndryshores kandidate që nuk parashikohet në mënyrë lineare nga grupi aktual. Tabela raporton korrelacionin mes asaj ndryshoreje kandidate të kthyer në rezidual dhe rezultatit fillestar, jo të kthyer në rezidual. Simboli</w:t>
      </w:r>
      <w:r>
        <w:t xml:space="preserve"> </w:t>
      </w:r>
      <m:oMath>
        <m:sSub>
          <m:e>
            <m:r>
              <m:t>r</m:t>
            </m:r>
          </m:e>
          <m:sub>
            <m:r>
              <m:t>s</m:t>
            </m:r>
            <m:r>
              <m:t>p</m:t>
            </m:r>
          </m:sub>
        </m:sSub>
      </m:oMath>
      <w:r>
        <w:t xml:space="preserve"> </w:t>
      </w:r>
      <w:r>
        <w:t xml:space="preserve">shënon këtë korrelacion gjysmëpartial:</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Ndryshorja kandidate</w:t>
            </w:r>
          </w:p>
        </w:tc>
        <w:tc>
          <w:tcPr/>
          <w:p>
            <w:pPr>
              <w:pStyle w:val="Compact"/>
            </w:pPr>
            <w:r>
              <w:t xml:space="preserve">r gjysmëpartial</w:t>
            </w:r>
          </w:p>
        </w:tc>
      </w:tr>
      <w:tr>
        <w:tc>
          <w:tcPr/>
          <w:p>
            <w:pPr>
              <w:pStyle w:val="Compact"/>
            </w:pPr>
            <w:r>
              <w:t xml:space="preserve">planifikimi i rishikimit</w:t>
            </w:r>
          </w:p>
        </w:tc>
        <w:tc>
          <w:tcPr/>
          <w:p>
            <w:pPr>
              <w:pStyle w:val="Compact"/>
            </w:pPr>
            <w:r>
              <w:t xml:space="preserve">0.090</w:t>
            </w:r>
          </w:p>
        </w:tc>
      </w:tr>
      <w:tr>
        <w:tc>
          <w:tcPr/>
          <w:p>
            <w:pPr>
              <w:pStyle w:val="Compact"/>
            </w:pPr>
            <w:r>
              <w:t xml:space="preserve">komentet e përdorura nga bashkëmoshatarët</w:t>
            </w:r>
          </w:p>
        </w:tc>
        <w:tc>
          <w:tcPr/>
          <w:p>
            <w:pPr>
              <w:pStyle w:val="Compact"/>
            </w:pPr>
            <w:r>
              <w:t xml:space="preserve">0.280</w:t>
            </w:r>
          </w:p>
        </w:tc>
      </w:tr>
      <w:tr>
        <w:tc>
          <w:tcPr/>
          <w:p>
            <w:pPr>
              <w:pStyle w:val="Compact"/>
            </w:pPr>
            <w:r>
              <w:t xml:space="preserve">kalimet e redaktimit</w:t>
            </w:r>
          </w:p>
        </w:tc>
        <w:tc>
          <w:tcPr/>
          <w:p>
            <w:pPr>
              <w:pStyle w:val="Compact"/>
            </w:pPr>
            <w:r>
              <w:t xml:space="preserve">0.160</w:t>
            </w:r>
          </w:p>
        </w:tc>
      </w:tr>
    </w:tbl>
    <w:p>
      <w:pPr>
        <w:pStyle w:val="Compact"/>
        <w:numPr>
          <w:ilvl w:val="0"/>
          <w:numId w:val="1049"/>
        </w:numPr>
      </w:pPr>
      <w:r>
        <w:t xml:space="preserve">Shpjego pse ky është korrelacion gjysmëpartial dhe jo korrelacion i pjesshëm. (b) Për secilën shtesë me një ndryshore kandidate, llogarite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dhe</w:t>
      </w:r>
      <w:r>
        <w:t xml:space="preserve"> </w:t>
      </w:r>
      <m:oMath>
        <m:sSup>
          <m:e>
            <m:r>
              <m:t>R</m:t>
            </m:r>
          </m:e>
          <m:sup>
            <m:r>
              <m:t>2</m:t>
            </m:r>
          </m:sup>
        </m:sSup>
      </m:oMath>
      <w:r>
        <w:t xml:space="preserve"> </w:t>
      </w:r>
      <w:r>
        <w:t xml:space="preserve">që rezulton. (c) Nëse një hap përpara përdor rritjen më të madhe, gjeje ndryshoren kandidate të zgjedhur dhe përcaktoje rritjen e saj. (d) Shpjego çfarë arsyeton dhe çfarë nuk arsyeton ky hap, duke përfshirë pse ai as nuk vërteton se ndryshorja e zgjedhur është e vërtetë ose shkakësore, as nuk garanton se do të mbetet më e mira pasi të hyjë një term tjetër.</w:t>
      </w:r>
    </w:p>
    <w:bookmarkEnd w:id="73"/>
    <w:bookmarkStart w:id="74" w:name="X1c8760a78216b3237d1aa9d8a2e7c7135c33d41"/>
    <w:p>
      <w:pPr>
        <w:pStyle w:val="Heading3"/>
      </w:pPr>
      <w:r>
        <w:rPr>
          <w:rStyle w:val="VerbatimChar"/>
        </w:rPr>
        <w:t xml:space="preserve">T07-A04-V10</w:t>
      </w:r>
      <w:r>
        <w:t xml:space="preserve">: Seancat e planifikimit dhe koha e përfundimit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aktual i ndërtuar për ndryshoren e rezultatit «koha e përfundimit» tashmë përmban ndryshoret parashikuese «seancat e planifikimit» dhe «pikët e ndërlikimit të detyrës». Ai ka</w:t>
      </w:r>
      <w:r>
        <w:t xml:space="preserve"> </w:t>
      </w:r>
      <m:oMath>
        <m:sSup>
          <m:e>
            <m:r>
              <m:t>R</m:t>
            </m:r>
          </m:e>
          <m:sup>
            <m:r>
              <m:t>2</m:t>
            </m:r>
          </m:sup>
        </m:sSup>
        <m:r>
          <m:rPr>
            <m:sty m:val="p"/>
          </m:rPr>
          <m:t>=</m:t>
        </m:r>
        <m:r>
          <m:t>0.280</m:t>
        </m:r>
      </m:oMath>
      <w:r>
        <w:t xml:space="preserve">. Secila ndryshore kandidate më poshtë është regresuar veçmas mbi këto ndryshore parashikuese aktuale. Reziduali nga ai regresion është pjesa e ndryshores kandidate që nuk parashikohet në mënyrë lineare nga grupi aktual. Tabela raporton korrelacionin mes asaj ndryshoreje kandidate të kthyer në rezidual dhe rezultatit fillestar, jo të kthyer në rezidual. Simboli</w:t>
      </w:r>
      <w:r>
        <w:t xml:space="preserve"> </w:t>
      </w:r>
      <m:oMath>
        <m:sSub>
          <m:e>
            <m:r>
              <m:t>r</m:t>
            </m:r>
          </m:e>
          <m:sub>
            <m:r>
              <m:t>s</m:t>
            </m:r>
            <m:r>
              <m:t>p</m:t>
            </m:r>
          </m:sub>
        </m:sSub>
      </m:oMath>
      <w:r>
        <w:t xml:space="preserve"> </w:t>
      </w:r>
      <w:r>
        <w:t xml:space="preserve">shënon këtë korrelacion gjysmëpartial:</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Ndryshorja kandidate</w:t>
            </w:r>
          </w:p>
        </w:tc>
        <w:tc>
          <w:tcPr/>
          <w:p>
            <w:pPr>
              <w:pStyle w:val="Compact"/>
            </w:pPr>
            <w:r>
              <w:t xml:space="preserve">r gjysmëpartial</w:t>
            </w:r>
          </w:p>
        </w:tc>
      </w:tr>
      <w:tr>
        <w:tc>
          <w:tcPr/>
          <w:p>
            <w:pPr>
              <w:pStyle w:val="Compact"/>
            </w:pPr>
            <w:r>
              <w:t xml:space="preserve">kontrollet e përparimit</w:t>
            </w:r>
          </w:p>
        </w:tc>
        <w:tc>
          <w:tcPr/>
          <w:p>
            <w:pPr>
              <w:pStyle w:val="Compact"/>
            </w:pPr>
            <w:r>
              <w:t xml:space="preserve">-0.230</w:t>
            </w:r>
          </w:p>
        </w:tc>
      </w:tr>
      <w:tr>
        <w:tc>
          <w:tcPr/>
          <w:p>
            <w:pPr>
              <w:pStyle w:val="Compact"/>
            </w:pPr>
            <w:r>
              <w:t xml:space="preserve">përkujtuesit e kalendarit</w:t>
            </w:r>
          </w:p>
        </w:tc>
        <w:tc>
          <w:tcPr/>
          <w:p>
            <w:pPr>
              <w:pStyle w:val="Compact"/>
            </w:pPr>
            <w:r>
              <w:t xml:space="preserve">-0.110</w:t>
            </w:r>
          </w:p>
        </w:tc>
      </w:tr>
      <w:tr>
        <w:tc>
          <w:tcPr/>
          <w:p>
            <w:pPr>
              <w:pStyle w:val="Compact"/>
            </w:pPr>
            <w:r>
              <w:t xml:space="preserve">shikimet paraprake të detyrës</w:t>
            </w:r>
          </w:p>
        </w:tc>
        <w:tc>
          <w:tcPr/>
          <w:p>
            <w:pPr>
              <w:pStyle w:val="Compact"/>
            </w:pPr>
            <w:r>
              <w:t xml:space="preserve">0.200</w:t>
            </w:r>
          </w:p>
        </w:tc>
      </w:tr>
    </w:tbl>
    <w:p>
      <w:pPr>
        <w:pStyle w:val="Compact"/>
        <w:numPr>
          <w:ilvl w:val="0"/>
          <w:numId w:val="1050"/>
        </w:numPr>
      </w:pPr>
      <w:r>
        <w:t xml:space="preserve">Shpjego pse ky është korrelacion gjysmëpartial dhe jo korrelacion i pjesshëm. (b) Për secilën shtesë me një ndryshore kandidate, llogarite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dhe</w:t>
      </w:r>
      <w:r>
        <w:t xml:space="preserve"> </w:t>
      </w:r>
      <m:oMath>
        <m:sSup>
          <m:e>
            <m:r>
              <m:t>R</m:t>
            </m:r>
          </m:e>
          <m:sup>
            <m:r>
              <m:t>2</m:t>
            </m:r>
          </m:sup>
        </m:sSup>
      </m:oMath>
      <w:r>
        <w:t xml:space="preserve"> </w:t>
      </w:r>
      <w:r>
        <w:t xml:space="preserve">që rezulton. (c) Nëse një hap përpara përdor rritjen më të madhe, gjeje ndryshoren kandidate të zgjedhur dhe përcaktoje rritjen e saj. (d) Shpjego çfarë arsyeton dhe çfarë nuk arsyeton ky hap, duke përfshirë pse ai as nuk vërteton se ndryshorja e zgjedhur është e vërtetë ose shkakësore, as nuk garanton se do të mbetet më e mira pasi të hyjë një term tjetër.</w:t>
      </w:r>
    </w:p>
    <w:bookmarkEnd w:id="74"/>
    <w:bookmarkEnd w:id="75"/>
    <w:bookmarkStart w:id="86" w:name="X63682d194e42048820da055bac230242ab7e3b8"/>
    <w:p>
      <w:pPr>
        <w:pStyle w:val="Heading2"/>
      </w:pPr>
      <w:r>
        <w:t xml:space="preserve">A05: Krahasimi i modeleve kandidate të paracaktuara me AIC</w:t>
      </w:r>
    </w:p>
    <w:bookmarkStart w:id="76" w:name="X764fba102ae348ac57a82c8c69e0b56efeee1a1"/>
    <w:p>
      <w:pPr>
        <w:pStyle w:val="Heading3"/>
      </w:pPr>
      <w:r>
        <w:rPr>
          <w:rStyle w:val="VerbatimChar"/>
        </w:rPr>
        <w:t xml:space="preserve">T07-A05-V01</w:t>
      </w:r>
      <w:r>
        <w:t xml:space="preserve">: Praktika e udhëhequr dhe arsyetimi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modele kandidate të ndërtuara dhe të paracaktuara përdorin pikërisht të njëjtat raste dhe të njëjtën ndryshore rezultati «pikët e arsyetimit». Këtu</w:t>
      </w:r>
      <w:r>
        <w:t xml:space="preserve"> </w:t>
      </w:r>
      <m:oMath>
        <m:r>
          <m:rPr>
            <m:sty m:val="p"/>
          </m:rPr>
          <m:t>log</m:t>
        </m:r>
        <m:d>
          <m:dPr>
            <m:begChr m:val="("/>
            <m:sepChr m:val=""/>
            <m:endChr m:val=")"/>
            <m:grow/>
          </m:dPr>
          <m:e>
            <m:r>
              <m:t>L</m:t>
            </m:r>
          </m:e>
        </m:d>
      </m:oMath>
      <w:r>
        <w:t xml:space="preserve"> </w:t>
      </w:r>
      <w:r>
        <w:t xml:space="preserve">është log-likelihood-u i maksimizuar që raporton modeli i përshtatur. Sipas marrëveshjes së shënuar,</w:t>
      </w:r>
      <w:r>
        <w:t xml:space="preserve"> </w:t>
      </w:r>
      <m:oMath>
        <m:r>
          <m:t>K</m:t>
        </m:r>
      </m:oMath>
      <w:r>
        <w:t xml:space="preserve"> </w:t>
      </w:r>
      <w:r>
        <w:t xml:space="preserve">numëron të gjithë parametrat e vlerësuar që përdoren në llogaritjen e AIC-së.</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Termat</w:t>
            </w:r>
          </w:p>
        </w:tc>
        <w:tc>
          <w:tcPr/>
          <w:p>
            <w:pPr>
              <w:pStyle w:val="Compact"/>
            </w:pPr>
            <w:r>
              <w:t xml:space="preserve">K</w:t>
            </w:r>
          </w:p>
        </w:tc>
        <w:tc>
          <w:tcPr/>
          <w:p>
            <w:pPr>
              <w:pStyle w:val="Compact"/>
            </w:pPr>
            <w:r>
              <w:t xml:space="preserve">Log-likelihood-u</w:t>
            </w:r>
          </w:p>
        </w:tc>
      </w:tr>
      <w:tr>
        <w:tc>
          <w:tcPr/>
          <w:p>
            <w:pPr>
              <w:pStyle w:val="Compact"/>
            </w:pPr>
            <w:r>
              <w:t xml:space="preserve">M1</w:t>
            </w:r>
          </w:p>
        </w:tc>
        <w:tc>
          <w:tcPr/>
          <w:p>
            <w:pPr>
              <w:pStyle w:val="Compact"/>
            </w:pPr>
            <w:r>
              <w:t xml:space="preserve">orët e praktikës së udhëhequr</w:t>
            </w:r>
          </w:p>
        </w:tc>
        <w:tc>
          <w:tcPr/>
          <w:p>
            <w:pPr>
              <w:pStyle w:val="Compact"/>
            </w:pPr>
            <w:r>
              <w:t xml:space="preserve">3</w:t>
            </w:r>
          </w:p>
        </w:tc>
        <w:tc>
          <w:tcPr/>
          <w:p>
            <w:pPr>
              <w:pStyle w:val="Compact"/>
            </w:pPr>
            <w:r>
              <w:t xml:space="preserve">-155.0</w:t>
            </w:r>
          </w:p>
        </w:tc>
      </w:tr>
      <w:tr>
        <w:tc>
          <w:tcPr/>
          <w:p>
            <w:pPr>
              <w:pStyle w:val="Compact"/>
            </w:pPr>
            <w:r>
              <w:t xml:space="preserve">M2</w:t>
            </w:r>
          </w:p>
        </w:tc>
        <w:tc>
          <w:tcPr/>
          <w:p>
            <w:pPr>
              <w:pStyle w:val="Compact"/>
            </w:pPr>
            <w:r>
              <w:t xml:space="preserve">orët e praktikës së udhëhequr + pikët e përgatitjes paraprake</w:t>
            </w:r>
          </w:p>
        </w:tc>
        <w:tc>
          <w:tcPr/>
          <w:p>
            <w:pPr>
              <w:pStyle w:val="Compact"/>
            </w:pPr>
            <w:r>
              <w:t xml:space="preserve">4</w:t>
            </w:r>
          </w:p>
        </w:tc>
        <w:tc>
          <w:tcPr/>
          <w:p>
            <w:pPr>
              <w:pStyle w:val="Compact"/>
            </w:pPr>
            <w:r>
              <w:t xml:space="preserve">-146.0</w:t>
            </w:r>
          </w:p>
        </w:tc>
      </w:tr>
      <w:tr>
        <w:tc>
          <w:tcPr/>
          <w:p>
            <w:pPr>
              <w:pStyle w:val="Compact"/>
            </w:pPr>
            <w:r>
              <w:t xml:space="preserve">M3</w:t>
            </w:r>
          </w:p>
        </w:tc>
        <w:tc>
          <w:tcPr/>
          <w:p>
            <w:pPr>
              <w:pStyle w:val="Compact"/>
            </w:pPr>
            <w:r>
              <w:t xml:space="preserve">orët e praktikës së udhëhequr + pikët e përgatitjes paraprake + numri i seancave të reflektimit</w:t>
            </w:r>
          </w:p>
        </w:tc>
        <w:tc>
          <w:tcPr/>
          <w:p>
            <w:pPr>
              <w:pStyle w:val="Compact"/>
            </w:pPr>
            <w:r>
              <w:t xml:space="preserve">5</w:t>
            </w:r>
          </w:p>
        </w:tc>
        <w:tc>
          <w:tcPr/>
          <w:p>
            <w:pPr>
              <w:pStyle w:val="Compact"/>
            </w:pPr>
            <w:r>
              <w:t xml:space="preserve">-142.5</w:t>
            </w:r>
          </w:p>
        </w:tc>
      </w:tr>
      <w:tr>
        <w:tc>
          <w:tcPr/>
          <w:p>
            <w:pPr>
              <w:pStyle w:val="Compact"/>
            </w:pPr>
            <w:r>
              <w:t xml:space="preserve">M4</w:t>
            </w:r>
          </w:p>
        </w:tc>
        <w:tc>
          <w:tcPr/>
          <w:p>
            <w:pPr>
              <w:pStyle w:val="Compact"/>
            </w:pPr>
            <w:r>
              <w:t xml:space="preserve">orët e praktikës së udhëhequr + pikët e përgatitjes paraprake + numri i seancave të reflektimit + një term prodhimi i paracaktuar</w:t>
            </w:r>
          </w:p>
        </w:tc>
        <w:tc>
          <w:tcPr/>
          <w:p>
            <w:pPr>
              <w:pStyle w:val="Compact"/>
            </w:pPr>
            <w:r>
              <w:t xml:space="preserve">6</w:t>
            </w:r>
          </w:p>
        </w:tc>
        <w:tc>
          <w:tcPr/>
          <w:p>
            <w:pPr>
              <w:pStyle w:val="Compact"/>
            </w:pPr>
            <w:r>
              <w:t xml:space="preserve">-141.9</w:t>
            </w:r>
          </w:p>
        </w:tc>
      </w:tr>
    </w:tbl>
    <w:p>
      <w:pPr>
        <w:pStyle w:val="Compact"/>
        <w:numPr>
          <w:ilvl w:val="0"/>
          <w:numId w:val="1051"/>
        </w:numPr>
      </w:pPr>
      <w:r>
        <w:t xml:space="preserve">Llogarite</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për secilin model dhe llogarite secilën</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Duke nisur nga M1, kryeje përzgjedhjen përpara me tabelën e kandidatëve për secilin hap. Në çdo hap zgjidhe AIC-në më të ulët të disponueshme vetëm nëse është më e ulët se AIC-ja e modelit aktual. Përndryshe, ndalo.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Hapi përpara</w:t>
            </w:r>
          </w:p>
        </w:tc>
        <w:tc>
          <w:tcPr/>
          <w:p>
            <w:pPr>
              <w:pStyle w:val="Compact"/>
            </w:pPr>
            <w:r>
              <w:t xml:space="preserve">Veprimi i mundshëm</w:t>
            </w:r>
          </w:p>
        </w:tc>
        <w:tc>
          <w:tcPr/>
          <w:p>
            <w:pPr>
              <w:pStyle w:val="Compact"/>
            </w:pPr>
            <w:r>
              <w:t xml:space="preserve">AIC</w:t>
            </w:r>
          </w:p>
        </w:tc>
      </w:tr>
      <w:tr>
        <w:tc>
          <w:tcPr/>
          <w:p>
            <w:pPr>
              <w:pStyle w:val="Compact"/>
            </w:pPr>
            <w:r>
              <w:t xml:space="preserve">Hapi 1</w:t>
            </w:r>
          </w:p>
        </w:tc>
        <w:tc>
          <w:tcPr/>
          <w:p>
            <w:pPr>
              <w:pStyle w:val="Compact"/>
            </w:pPr>
            <w:r>
              <w:t xml:space="preserve">shto «pikët e përgatitjes paraprake»</w:t>
            </w:r>
          </w:p>
        </w:tc>
        <w:tc>
          <w:tcPr/>
          <w:p>
            <w:pPr>
              <w:pStyle w:val="Compact"/>
            </w:pPr>
            <w:r>
              <w:t xml:space="preserve">300.00</w:t>
            </w:r>
          </w:p>
        </w:tc>
      </w:tr>
      <w:tr>
        <w:tc>
          <w:tcPr/>
          <w:p>
            <w:pPr>
              <w:pStyle w:val="Compact"/>
            </w:pPr>
            <w:r>
              <w:t xml:space="preserve">Hapi 1</w:t>
            </w:r>
          </w:p>
        </w:tc>
        <w:tc>
          <w:tcPr/>
          <w:p>
            <w:pPr>
              <w:pStyle w:val="Compact"/>
            </w:pPr>
            <w:r>
              <w:t xml:space="preserve">shto «numri i seancave të reflektimit»</w:t>
            </w:r>
          </w:p>
        </w:tc>
        <w:tc>
          <w:tcPr/>
          <w:p>
            <w:pPr>
              <w:pStyle w:val="Compact"/>
            </w:pPr>
            <w:r>
              <w:t xml:space="preserve">303.20</w:t>
            </w:r>
          </w:p>
        </w:tc>
      </w:tr>
      <w:tr>
        <w:tc>
          <w:tcPr/>
          <w:p>
            <w:pPr>
              <w:pStyle w:val="Compact"/>
            </w:pPr>
            <w:r>
              <w:t xml:space="preserve">Hapi 1</w:t>
            </w:r>
          </w:p>
        </w:tc>
        <w:tc>
          <w:tcPr/>
          <w:p>
            <w:pPr>
              <w:pStyle w:val="Compact"/>
            </w:pPr>
            <w:r>
              <w:t xml:space="preserve">shto termin e prodhimit</w:t>
            </w:r>
          </w:p>
        </w:tc>
        <w:tc>
          <w:tcPr/>
          <w:p>
            <w:pPr>
              <w:pStyle w:val="Compact"/>
            </w:pPr>
            <w:r>
              <w:t xml:space="preserve">306.40</w:t>
            </w:r>
          </w:p>
        </w:tc>
      </w:tr>
      <w:tr>
        <w:tc>
          <w:tcPr/>
          <w:p>
            <w:pPr>
              <w:pStyle w:val="Compact"/>
            </w:pPr>
            <w:r>
              <w:t xml:space="preserve">Hapi 2</w:t>
            </w:r>
          </w:p>
        </w:tc>
        <w:tc>
          <w:tcPr/>
          <w:p>
            <w:pPr>
              <w:pStyle w:val="Compact"/>
            </w:pPr>
            <w:r>
              <w:t xml:space="preserve">ndalo pas M2</w:t>
            </w:r>
          </w:p>
        </w:tc>
        <w:tc>
          <w:tcPr/>
          <w:p>
            <w:pPr>
              <w:pStyle w:val="Compact"/>
            </w:pPr>
            <w:r>
              <w:t xml:space="preserve">300.00</w:t>
            </w:r>
          </w:p>
        </w:tc>
      </w:tr>
      <w:tr>
        <w:tc>
          <w:tcPr/>
          <w:p>
            <w:pPr>
              <w:pStyle w:val="Compact"/>
            </w:pPr>
            <w:r>
              <w:t xml:space="preserve">Hapi 2</w:t>
            </w:r>
          </w:p>
        </w:tc>
        <w:tc>
          <w:tcPr/>
          <w:p>
            <w:pPr>
              <w:pStyle w:val="Compact"/>
            </w:pPr>
            <w:r>
              <w:t xml:space="preserve">shto «numri i seancave të reflektimit»</w:t>
            </w:r>
          </w:p>
        </w:tc>
        <w:tc>
          <w:tcPr/>
          <w:p>
            <w:pPr>
              <w:pStyle w:val="Compact"/>
            </w:pPr>
            <w:r>
              <w:t xml:space="preserve">295.00</w:t>
            </w:r>
          </w:p>
        </w:tc>
      </w:tr>
      <w:tr>
        <w:tc>
          <w:tcPr/>
          <w:p>
            <w:pPr>
              <w:pStyle w:val="Compact"/>
            </w:pPr>
            <w:r>
              <w:t xml:space="preserve">Hapi 2</w:t>
            </w:r>
          </w:p>
        </w:tc>
        <w:tc>
          <w:tcPr/>
          <w:p>
            <w:pPr>
              <w:pStyle w:val="Compact"/>
            </w:pPr>
            <w:r>
              <w:t xml:space="preserve">shto termin e prodhimit</w:t>
            </w:r>
          </w:p>
        </w:tc>
        <w:tc>
          <w:tcPr/>
          <w:p>
            <w:pPr>
              <w:pStyle w:val="Compact"/>
            </w:pPr>
            <w:r>
              <w:t xml:space="preserve">297.80</w:t>
            </w:r>
          </w:p>
        </w:tc>
      </w:tr>
      <w:tr>
        <w:tc>
          <w:tcPr/>
          <w:p>
            <w:pPr>
              <w:pStyle w:val="Compact"/>
            </w:pPr>
            <w:r>
              <w:t xml:space="preserve">Hapi 3</w:t>
            </w:r>
          </w:p>
        </w:tc>
        <w:tc>
          <w:tcPr/>
          <w:p>
            <w:pPr>
              <w:pStyle w:val="Compact"/>
            </w:pPr>
            <w:r>
              <w:t xml:space="preserve">ndalo pas M3</w:t>
            </w:r>
          </w:p>
        </w:tc>
        <w:tc>
          <w:tcPr/>
          <w:p>
            <w:pPr>
              <w:pStyle w:val="Compact"/>
            </w:pPr>
            <w:r>
              <w:t xml:space="preserve">295.00</w:t>
            </w:r>
          </w:p>
        </w:tc>
      </w:tr>
      <w:tr>
        <w:tc>
          <w:tcPr/>
          <w:p>
            <w:pPr>
              <w:pStyle w:val="Compact"/>
            </w:pPr>
            <w:r>
              <w:t xml:space="preserve">Hapi 3</w:t>
            </w:r>
          </w:p>
        </w:tc>
        <w:tc>
          <w:tcPr/>
          <w:p>
            <w:pPr>
              <w:pStyle w:val="Compact"/>
            </w:pPr>
            <w:r>
              <w:t xml:space="preserve">shto termin e prodhimit</w:t>
            </w:r>
          </w:p>
        </w:tc>
        <w:tc>
          <w:tcPr/>
          <w:p>
            <w:pPr>
              <w:pStyle w:val="Compact"/>
            </w:pPr>
            <w:r>
              <w:t xml:space="preserve">295.80</w:t>
            </w:r>
          </w:p>
        </w:tc>
      </w:tr>
    </w:tbl>
    <w:p>
      <w:pPr>
        <w:pStyle w:val="Compact"/>
        <w:numPr>
          <w:ilvl w:val="0"/>
          <w:numId w:val="1052"/>
        </w:numPr>
      </w:pPr>
      <w:r>
        <w:t xml:space="preserve">Vizatoje rrugën e AIC-së për modelet që u përzgjodhën vërtet, duke nisur me M1 në hapin 0. (d) Shkruaje formulën e modelit përfundimtar dhe interpreto çfarë u shtojnë termat e përzgjedhur lidhjeve të përshtatura. (e) Shpjego pse rruga varet nga zgjedhjet e mëparshme dhe pse modeli përfundimtar nuk vërtetohet në këtë mënyrë si i vërtetë, shkakësor ose parashikues jashtë kampionit.</w:t>
      </w:r>
    </w:p>
    <w:bookmarkEnd w:id="76"/>
    <w:bookmarkStart w:id="77" w:name="X766c47fed8e1f6b287aff90688163f69771a00f"/>
    <w:p>
      <w:pPr>
        <w:pStyle w:val="Heading3"/>
      </w:pPr>
      <w:r>
        <w:rPr>
          <w:rStyle w:val="VerbatimChar"/>
        </w:rPr>
        <w:t xml:space="preserve">T07-A05-V02</w:t>
      </w:r>
      <w:r>
        <w:t xml:space="preserve">: Rrjedha e punës në arkiv dhe koha e gjetjes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modele kandidate të ndërtuara dhe të paracaktuara përdorin pikërisht të njëjtat raste dhe të njëjtën ndryshore rezultati «koha e gjetjes». Këtu</w:t>
      </w:r>
      <w:r>
        <w:t xml:space="preserve"> </w:t>
      </w:r>
      <m:oMath>
        <m:r>
          <m:rPr>
            <m:sty m:val="p"/>
          </m:rPr>
          <m:t>log</m:t>
        </m:r>
        <m:d>
          <m:dPr>
            <m:begChr m:val="("/>
            <m:sepChr m:val=""/>
            <m:endChr m:val=")"/>
            <m:grow/>
          </m:dPr>
          <m:e>
            <m:r>
              <m:t>L</m:t>
            </m:r>
          </m:e>
        </m:d>
      </m:oMath>
      <w:r>
        <w:t xml:space="preserve"> </w:t>
      </w:r>
      <w:r>
        <w:t xml:space="preserve">është log-likelihood-u i maksimizuar që raporton modeli i përshtatur. Sipas marrëveshjes së shënuar,</w:t>
      </w:r>
      <w:r>
        <w:t xml:space="preserve"> </w:t>
      </w:r>
      <m:oMath>
        <m:r>
          <m:t>K</m:t>
        </m:r>
      </m:oMath>
      <w:r>
        <w:t xml:space="preserve"> </w:t>
      </w:r>
      <w:r>
        <w:t xml:space="preserve">numëron të gjithë parametrat e vlerësuar që përdoren në llogaritjen e AIC-së.</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Termat</w:t>
            </w:r>
          </w:p>
        </w:tc>
        <w:tc>
          <w:tcPr/>
          <w:p>
            <w:pPr>
              <w:pStyle w:val="Compact"/>
            </w:pPr>
            <w:r>
              <w:t xml:space="preserve">K</w:t>
            </w:r>
          </w:p>
        </w:tc>
        <w:tc>
          <w:tcPr/>
          <w:p>
            <w:pPr>
              <w:pStyle w:val="Compact"/>
            </w:pPr>
            <w:r>
              <w:t xml:space="preserve">Log-likelihood-u</w:t>
            </w:r>
          </w:p>
        </w:tc>
      </w:tr>
      <w:tr>
        <w:tc>
          <w:tcPr/>
          <w:p>
            <w:pPr>
              <w:pStyle w:val="Compact"/>
            </w:pPr>
            <w:r>
              <w:t xml:space="preserve">M1</w:t>
            </w:r>
          </w:p>
        </w:tc>
        <w:tc>
          <w:tcPr/>
          <w:p>
            <w:pPr>
              <w:pStyle w:val="Compact"/>
            </w:pPr>
            <w:r>
              <w:t xml:space="preserve">seancat e praktikës me listë kontrolli</w:t>
            </w:r>
          </w:p>
        </w:tc>
        <w:tc>
          <w:tcPr/>
          <w:p>
            <w:pPr>
              <w:pStyle w:val="Compact"/>
            </w:pPr>
            <w:r>
              <w:t xml:space="preserve">3</w:t>
            </w:r>
          </w:p>
        </w:tc>
        <w:tc>
          <w:tcPr/>
          <w:p>
            <w:pPr>
              <w:pStyle w:val="Compact"/>
            </w:pPr>
            <w:r>
              <w:t xml:space="preserve">-142.0</w:t>
            </w:r>
          </w:p>
        </w:tc>
      </w:tr>
      <w:tr>
        <w:tc>
          <w:tcPr/>
          <w:p>
            <w:pPr>
              <w:pStyle w:val="Compact"/>
            </w:pPr>
            <w:r>
              <w:t xml:space="preserve">M2</w:t>
            </w:r>
          </w:p>
        </w:tc>
        <w:tc>
          <w:tcPr/>
          <w:p>
            <w:pPr>
              <w:pStyle w:val="Compact"/>
            </w:pPr>
            <w:r>
              <w:t xml:space="preserve">seancat e praktikës me listë kontrolli + muajt e përvojës në arkiv</w:t>
            </w:r>
          </w:p>
        </w:tc>
        <w:tc>
          <w:tcPr/>
          <w:p>
            <w:pPr>
              <w:pStyle w:val="Compact"/>
            </w:pPr>
            <w:r>
              <w:t xml:space="preserve">4</w:t>
            </w:r>
          </w:p>
        </w:tc>
        <w:tc>
          <w:tcPr/>
          <w:p>
            <w:pPr>
              <w:pStyle w:val="Compact"/>
            </w:pPr>
            <w:r>
              <w:t xml:space="preserve">-134.0</w:t>
            </w:r>
          </w:p>
        </w:tc>
      </w:tr>
      <w:tr>
        <w:tc>
          <w:tcPr/>
          <w:p>
            <w:pPr>
              <w:pStyle w:val="Compact"/>
            </w:pPr>
            <w:r>
              <w:t xml:space="preserve">M3</w:t>
            </w:r>
          </w:p>
        </w:tc>
        <w:tc>
          <w:tcPr/>
          <w:p>
            <w:pPr>
              <w:pStyle w:val="Compact"/>
            </w:pPr>
            <w:r>
              <w:t xml:space="preserve">seancat e praktikës me listë kontrolli + muajt e përvojës në arkiv + pikët e njohjes së katalogut</w:t>
            </w:r>
          </w:p>
        </w:tc>
        <w:tc>
          <w:tcPr/>
          <w:p>
            <w:pPr>
              <w:pStyle w:val="Compact"/>
            </w:pPr>
            <w:r>
              <w:t xml:space="preserve">5</w:t>
            </w:r>
          </w:p>
        </w:tc>
        <w:tc>
          <w:tcPr/>
          <w:p>
            <w:pPr>
              <w:pStyle w:val="Compact"/>
            </w:pPr>
            <w:r>
              <w:t xml:space="preserve">-133.4</w:t>
            </w:r>
          </w:p>
        </w:tc>
      </w:tr>
      <w:tr>
        <w:tc>
          <w:tcPr/>
          <w:p>
            <w:pPr>
              <w:pStyle w:val="Compact"/>
            </w:pPr>
            <w:r>
              <w:t xml:space="preserve">M4</w:t>
            </w:r>
          </w:p>
        </w:tc>
        <w:tc>
          <w:tcPr/>
          <w:p>
            <w:pPr>
              <w:pStyle w:val="Compact"/>
            </w:pPr>
            <w:r>
              <w:t xml:space="preserve">seancat e praktikës me listë kontrolli + muajt e përvojës në arkiv + pikët e njohjes së katalogut + një term prodhimi i paracaktuar</w:t>
            </w:r>
          </w:p>
        </w:tc>
        <w:tc>
          <w:tcPr/>
          <w:p>
            <w:pPr>
              <w:pStyle w:val="Compact"/>
            </w:pPr>
            <w:r>
              <w:t xml:space="preserve">6</w:t>
            </w:r>
          </w:p>
        </w:tc>
        <w:tc>
          <w:tcPr/>
          <w:p>
            <w:pPr>
              <w:pStyle w:val="Compact"/>
            </w:pPr>
            <w:r>
              <w:t xml:space="preserve">-131.8</w:t>
            </w:r>
          </w:p>
        </w:tc>
      </w:tr>
    </w:tbl>
    <w:p>
      <w:pPr>
        <w:pStyle w:val="Compact"/>
        <w:numPr>
          <w:ilvl w:val="0"/>
          <w:numId w:val="1053"/>
        </w:numPr>
      </w:pPr>
      <w:r>
        <w:t xml:space="preserve">Llogarite</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për secilin model dhe llogarite secilën</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Duke nisur nga M1, kryeje përzgjedhjen përpara me tabelën e kandidatëve për secilin hap. Në çdo hap zgjidhe AIC-në më të ulët të disponueshme vetëm nëse është më e ulët se AIC-ja e modelit aktual. Përndryshe, ndalo.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Hapi përpara</w:t>
            </w:r>
          </w:p>
        </w:tc>
        <w:tc>
          <w:tcPr/>
          <w:p>
            <w:pPr>
              <w:pStyle w:val="Compact"/>
            </w:pPr>
            <w:r>
              <w:t xml:space="preserve">Veprimi i mundshëm</w:t>
            </w:r>
          </w:p>
        </w:tc>
        <w:tc>
          <w:tcPr/>
          <w:p>
            <w:pPr>
              <w:pStyle w:val="Compact"/>
            </w:pPr>
            <w:r>
              <w:t xml:space="preserve">AIC</w:t>
            </w:r>
          </w:p>
        </w:tc>
      </w:tr>
      <w:tr>
        <w:tc>
          <w:tcPr/>
          <w:p>
            <w:pPr>
              <w:pStyle w:val="Compact"/>
            </w:pPr>
            <w:r>
              <w:t xml:space="preserve">Hapi 1</w:t>
            </w:r>
          </w:p>
        </w:tc>
        <w:tc>
          <w:tcPr/>
          <w:p>
            <w:pPr>
              <w:pStyle w:val="Compact"/>
            </w:pPr>
            <w:r>
              <w:t xml:space="preserve">shto «muajt e përvojës në arkiv»</w:t>
            </w:r>
          </w:p>
        </w:tc>
        <w:tc>
          <w:tcPr/>
          <w:p>
            <w:pPr>
              <w:pStyle w:val="Compact"/>
            </w:pPr>
            <w:r>
              <w:t xml:space="preserve">276.00</w:t>
            </w:r>
          </w:p>
        </w:tc>
      </w:tr>
      <w:tr>
        <w:tc>
          <w:tcPr/>
          <w:p>
            <w:pPr>
              <w:pStyle w:val="Compact"/>
            </w:pPr>
            <w:r>
              <w:t xml:space="preserve">Hapi 1</w:t>
            </w:r>
          </w:p>
        </w:tc>
        <w:tc>
          <w:tcPr/>
          <w:p>
            <w:pPr>
              <w:pStyle w:val="Compact"/>
            </w:pPr>
            <w:r>
              <w:t xml:space="preserve">shto «pikët e njohjes së katalogut»</w:t>
            </w:r>
          </w:p>
        </w:tc>
        <w:tc>
          <w:tcPr/>
          <w:p>
            <w:pPr>
              <w:pStyle w:val="Compact"/>
            </w:pPr>
            <w:r>
              <w:t xml:space="preserve">279.20</w:t>
            </w:r>
          </w:p>
        </w:tc>
      </w:tr>
      <w:tr>
        <w:tc>
          <w:tcPr/>
          <w:p>
            <w:pPr>
              <w:pStyle w:val="Compact"/>
            </w:pPr>
            <w:r>
              <w:t xml:space="preserve">Hapi 1</w:t>
            </w:r>
          </w:p>
        </w:tc>
        <w:tc>
          <w:tcPr/>
          <w:p>
            <w:pPr>
              <w:pStyle w:val="Compact"/>
            </w:pPr>
            <w:r>
              <w:t xml:space="preserve">shto termin e prodhimit</w:t>
            </w:r>
          </w:p>
        </w:tc>
        <w:tc>
          <w:tcPr/>
          <w:p>
            <w:pPr>
              <w:pStyle w:val="Compact"/>
            </w:pPr>
            <w:r>
              <w:t xml:space="preserve">282.40</w:t>
            </w:r>
          </w:p>
        </w:tc>
      </w:tr>
      <w:tr>
        <w:tc>
          <w:tcPr/>
          <w:p>
            <w:pPr>
              <w:pStyle w:val="Compact"/>
            </w:pPr>
            <w:r>
              <w:t xml:space="preserve">Hapi 2</w:t>
            </w:r>
          </w:p>
        </w:tc>
        <w:tc>
          <w:tcPr/>
          <w:p>
            <w:pPr>
              <w:pStyle w:val="Compact"/>
            </w:pPr>
            <w:r>
              <w:t xml:space="preserve">ndalo pas M2</w:t>
            </w:r>
          </w:p>
        </w:tc>
        <w:tc>
          <w:tcPr/>
          <w:p>
            <w:pPr>
              <w:pStyle w:val="Compact"/>
            </w:pPr>
            <w:r>
              <w:t xml:space="preserve">276.00</w:t>
            </w:r>
          </w:p>
        </w:tc>
      </w:tr>
      <w:tr>
        <w:tc>
          <w:tcPr/>
          <w:p>
            <w:pPr>
              <w:pStyle w:val="Compact"/>
            </w:pPr>
            <w:r>
              <w:t xml:space="preserve">Hapi 2</w:t>
            </w:r>
          </w:p>
        </w:tc>
        <w:tc>
          <w:tcPr/>
          <w:p>
            <w:pPr>
              <w:pStyle w:val="Compact"/>
            </w:pPr>
            <w:r>
              <w:t xml:space="preserve">shto «pikët e njohjes së katalogut»</w:t>
            </w:r>
          </w:p>
        </w:tc>
        <w:tc>
          <w:tcPr/>
          <w:p>
            <w:pPr>
              <w:pStyle w:val="Compact"/>
            </w:pPr>
            <w:r>
              <w:t xml:space="preserve">276.80</w:t>
            </w:r>
          </w:p>
        </w:tc>
      </w:tr>
      <w:tr>
        <w:tc>
          <w:tcPr/>
          <w:p>
            <w:pPr>
              <w:pStyle w:val="Compact"/>
            </w:pPr>
            <w:r>
              <w:t xml:space="preserve">Hapi 2</w:t>
            </w:r>
          </w:p>
        </w:tc>
        <w:tc>
          <w:tcPr/>
          <w:p>
            <w:pPr>
              <w:pStyle w:val="Compact"/>
            </w:pPr>
            <w:r>
              <w:t xml:space="preserve">shto termin e prodhimit</w:t>
            </w:r>
          </w:p>
        </w:tc>
        <w:tc>
          <w:tcPr/>
          <w:p>
            <w:pPr>
              <w:pStyle w:val="Compact"/>
            </w:pPr>
            <w:r>
              <w:t xml:space="preserve">279.60</w:t>
            </w:r>
          </w:p>
        </w:tc>
      </w:tr>
      <w:tr>
        <w:tc>
          <w:tcPr/>
          <w:p>
            <w:pPr>
              <w:pStyle w:val="Compact"/>
            </w:pPr>
            <w:r>
              <w:t xml:space="preserve">Hapi 3</w:t>
            </w:r>
          </w:p>
        </w:tc>
        <w:tc>
          <w:tcPr/>
          <w:p>
            <w:pPr>
              <w:pStyle w:val="Compact"/>
            </w:pPr>
            <w:r>
              <w:t xml:space="preserve">ndalo pas M3</w:t>
            </w:r>
          </w:p>
        </w:tc>
        <w:tc>
          <w:tcPr/>
          <w:p>
            <w:pPr>
              <w:pStyle w:val="Compact"/>
            </w:pPr>
            <w:r>
              <w:t xml:space="preserve">276.80</w:t>
            </w:r>
          </w:p>
        </w:tc>
      </w:tr>
      <w:tr>
        <w:tc>
          <w:tcPr/>
          <w:p>
            <w:pPr>
              <w:pStyle w:val="Compact"/>
            </w:pPr>
            <w:r>
              <w:t xml:space="preserve">Hapi 3</w:t>
            </w:r>
          </w:p>
        </w:tc>
        <w:tc>
          <w:tcPr/>
          <w:p>
            <w:pPr>
              <w:pStyle w:val="Compact"/>
            </w:pPr>
            <w:r>
              <w:t xml:space="preserve">shto termin e prodhimit</w:t>
            </w:r>
          </w:p>
        </w:tc>
        <w:tc>
          <w:tcPr/>
          <w:p>
            <w:pPr>
              <w:pStyle w:val="Compact"/>
            </w:pPr>
            <w:r>
              <w:t xml:space="preserve">275.60</w:t>
            </w:r>
          </w:p>
        </w:tc>
      </w:tr>
    </w:tbl>
    <w:p>
      <w:pPr>
        <w:pStyle w:val="Compact"/>
        <w:numPr>
          <w:ilvl w:val="0"/>
          <w:numId w:val="1054"/>
        </w:numPr>
      </w:pPr>
      <w:r>
        <w:t xml:space="preserve">Vizatoje rrugën e AIC-së për modelet që u përzgjodhën vërtet, duke nisur me M1 në hapin 0. (d) Shkruaje formulën e modelit përfundimtar dhe interpreto çfarë u shtojnë termat e përzgjedhur lidhjeve të përshtatura. (e) Shpjego pse rruga varet nga zgjedhjet e mëparshme dhe pse modeli përfundimtar nuk vërtetohet në këtë mënyrë si i vërtetë, shkakësor ose parashikues jashtë kampionit.</w:t>
      </w:r>
    </w:p>
    <w:bookmarkEnd w:id="77"/>
    <w:bookmarkStart w:id="78" w:name="Xf7bd6d6c6c0f56df09c872307ed7ff04795bf7e"/>
    <w:p>
      <w:pPr>
        <w:pStyle w:val="Heading3"/>
      </w:pPr>
      <w:r>
        <w:rPr>
          <w:rStyle w:val="VerbatimChar"/>
        </w:rPr>
        <w:t xml:space="preserve">T07-A05-V03</w:t>
      </w:r>
      <w:r>
        <w:t xml:space="preserve">: Rutinat e leximit dhe të kuptuarit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modele kandidate të ndërtuara dhe të paracaktuara përdorin pikërisht të njëjtat raste dhe të njëjtën ndryshore rezultati «pikët e të kuptuarit». Këtu</w:t>
      </w:r>
      <w:r>
        <w:t xml:space="preserve"> </w:t>
      </w:r>
      <m:oMath>
        <m:r>
          <m:rPr>
            <m:sty m:val="p"/>
          </m:rPr>
          <m:t>log</m:t>
        </m:r>
        <m:d>
          <m:dPr>
            <m:begChr m:val="("/>
            <m:sepChr m:val=""/>
            <m:endChr m:val=")"/>
            <m:grow/>
          </m:dPr>
          <m:e>
            <m:r>
              <m:t>L</m:t>
            </m:r>
          </m:e>
        </m:d>
      </m:oMath>
      <w:r>
        <w:t xml:space="preserve"> </w:t>
      </w:r>
      <w:r>
        <w:t xml:space="preserve">është log-likelihood-u i maksimizuar që raporton modeli i përshtatur. Sipas marrëveshjes së shënuar,</w:t>
      </w:r>
      <w:r>
        <w:t xml:space="preserve"> </w:t>
      </w:r>
      <m:oMath>
        <m:r>
          <m:t>K</m:t>
        </m:r>
      </m:oMath>
      <w:r>
        <w:t xml:space="preserve"> </w:t>
      </w:r>
      <w:r>
        <w:t xml:space="preserve">numëron të gjithë parametrat e vlerësuar që përdoren në llogaritjen e AIC-së.</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Termat</w:t>
            </w:r>
          </w:p>
        </w:tc>
        <w:tc>
          <w:tcPr/>
          <w:p>
            <w:pPr>
              <w:pStyle w:val="Compact"/>
            </w:pPr>
            <w:r>
              <w:t xml:space="preserve">K</w:t>
            </w:r>
          </w:p>
        </w:tc>
        <w:tc>
          <w:tcPr/>
          <w:p>
            <w:pPr>
              <w:pStyle w:val="Compact"/>
            </w:pPr>
            <w:r>
              <w:t xml:space="preserve">Log-likelihood-u</w:t>
            </w:r>
          </w:p>
        </w:tc>
      </w:tr>
      <w:tr>
        <w:tc>
          <w:tcPr/>
          <w:p>
            <w:pPr>
              <w:pStyle w:val="Compact"/>
            </w:pPr>
            <w:r>
              <w:t xml:space="preserve">M1</w:t>
            </w:r>
          </w:p>
        </w:tc>
        <w:tc>
          <w:tcPr/>
          <w:p>
            <w:pPr>
              <w:pStyle w:val="Compact"/>
            </w:pPr>
            <w:r>
              <w:t xml:space="preserve">orët javore të leximit</w:t>
            </w:r>
          </w:p>
        </w:tc>
        <w:tc>
          <w:tcPr/>
          <w:p>
            <w:pPr>
              <w:pStyle w:val="Compact"/>
            </w:pPr>
            <w:r>
              <w:t xml:space="preserve">3</w:t>
            </w:r>
          </w:p>
        </w:tc>
        <w:tc>
          <w:tcPr/>
          <w:p>
            <w:pPr>
              <w:pStyle w:val="Compact"/>
            </w:pPr>
            <w:r>
              <w:t xml:space="preserve">-180.0</w:t>
            </w:r>
          </w:p>
        </w:tc>
      </w:tr>
      <w:tr>
        <w:tc>
          <w:tcPr/>
          <w:p>
            <w:pPr>
              <w:pStyle w:val="Compact"/>
            </w:pPr>
            <w:r>
              <w:t xml:space="preserve">M2</w:t>
            </w:r>
          </w:p>
        </w:tc>
        <w:tc>
          <w:tcPr/>
          <w:p>
            <w:pPr>
              <w:pStyle w:val="Compact"/>
            </w:pPr>
            <w:r>
              <w:t xml:space="preserve">orët javore të leximit + pikët fillestare të fjalorit</w:t>
            </w:r>
          </w:p>
        </w:tc>
        <w:tc>
          <w:tcPr/>
          <w:p>
            <w:pPr>
              <w:pStyle w:val="Compact"/>
            </w:pPr>
            <w:r>
              <w:t xml:space="preserve">4</w:t>
            </w:r>
          </w:p>
        </w:tc>
        <w:tc>
          <w:tcPr/>
          <w:p>
            <w:pPr>
              <w:pStyle w:val="Compact"/>
            </w:pPr>
            <w:r>
              <w:t xml:space="preserve">-170.0</w:t>
            </w:r>
          </w:p>
        </w:tc>
      </w:tr>
      <w:tr>
        <w:tc>
          <w:tcPr/>
          <w:p>
            <w:pPr>
              <w:pStyle w:val="Compact"/>
            </w:pPr>
            <w:r>
              <w:t xml:space="preserve">M3</w:t>
            </w:r>
          </w:p>
        </w:tc>
        <w:tc>
          <w:tcPr/>
          <w:p>
            <w:pPr>
              <w:pStyle w:val="Compact"/>
            </w:pPr>
            <w:r>
              <w:t xml:space="preserve">orët javore të leximit + pikët fillestare të fjalorit + numri i seancave të shënimeve</w:t>
            </w:r>
          </w:p>
        </w:tc>
        <w:tc>
          <w:tcPr/>
          <w:p>
            <w:pPr>
              <w:pStyle w:val="Compact"/>
            </w:pPr>
            <w:r>
              <w:t xml:space="preserve">5</w:t>
            </w:r>
          </w:p>
        </w:tc>
        <w:tc>
          <w:tcPr/>
          <w:p>
            <w:pPr>
              <w:pStyle w:val="Compact"/>
            </w:pPr>
            <w:r>
              <w:t xml:space="preserve">-166.0</w:t>
            </w:r>
          </w:p>
        </w:tc>
      </w:tr>
      <w:tr>
        <w:tc>
          <w:tcPr/>
          <w:p>
            <w:pPr>
              <w:pStyle w:val="Compact"/>
            </w:pPr>
            <w:r>
              <w:t xml:space="preserve">M4</w:t>
            </w:r>
          </w:p>
        </w:tc>
        <w:tc>
          <w:tcPr/>
          <w:p>
            <w:pPr>
              <w:pStyle w:val="Compact"/>
            </w:pPr>
            <w:r>
              <w:t xml:space="preserve">orët javore të leximit + pikët fillestare të fjalorit + numri i seancave të shënimeve + një term prodhimi i paracaktuar</w:t>
            </w:r>
          </w:p>
        </w:tc>
        <w:tc>
          <w:tcPr/>
          <w:p>
            <w:pPr>
              <w:pStyle w:val="Compact"/>
            </w:pPr>
            <w:r>
              <w:t xml:space="preserve">6</w:t>
            </w:r>
          </w:p>
        </w:tc>
        <w:tc>
          <w:tcPr/>
          <w:p>
            <w:pPr>
              <w:pStyle w:val="Compact"/>
            </w:pPr>
            <w:r>
              <w:t xml:space="preserve">-165.5</w:t>
            </w:r>
          </w:p>
        </w:tc>
      </w:tr>
    </w:tbl>
    <w:p>
      <w:pPr>
        <w:pStyle w:val="Compact"/>
        <w:numPr>
          <w:ilvl w:val="0"/>
          <w:numId w:val="1055"/>
        </w:numPr>
      </w:pPr>
      <w:r>
        <w:t xml:space="preserve">Llogarite</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për secilin model dhe llogarite secilën</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Duke nisur nga M1, kryeje përzgjedhjen përpara me tabelën e kandidatëve për secilin hap. Në çdo hap zgjidhe AIC-në më të ulët të disponueshme vetëm nëse është më e ulët se AIC-ja e modelit aktual. Përndryshe, ndalo.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Hapi përpara</w:t>
            </w:r>
          </w:p>
        </w:tc>
        <w:tc>
          <w:tcPr/>
          <w:p>
            <w:pPr>
              <w:pStyle w:val="Compact"/>
            </w:pPr>
            <w:r>
              <w:t xml:space="preserve">Veprimi i mundshëm</w:t>
            </w:r>
          </w:p>
        </w:tc>
        <w:tc>
          <w:tcPr/>
          <w:p>
            <w:pPr>
              <w:pStyle w:val="Compact"/>
            </w:pPr>
            <w:r>
              <w:t xml:space="preserve">AIC</w:t>
            </w:r>
          </w:p>
        </w:tc>
      </w:tr>
      <w:tr>
        <w:tc>
          <w:tcPr/>
          <w:p>
            <w:pPr>
              <w:pStyle w:val="Compact"/>
            </w:pPr>
            <w:r>
              <w:t xml:space="preserve">Hapi 1</w:t>
            </w:r>
          </w:p>
        </w:tc>
        <w:tc>
          <w:tcPr/>
          <w:p>
            <w:pPr>
              <w:pStyle w:val="Compact"/>
            </w:pPr>
            <w:r>
              <w:t xml:space="preserve">shto «pikët fillestare të fjalorit»</w:t>
            </w:r>
          </w:p>
        </w:tc>
        <w:tc>
          <w:tcPr/>
          <w:p>
            <w:pPr>
              <w:pStyle w:val="Compact"/>
            </w:pPr>
            <w:r>
              <w:t xml:space="preserve">348.00</w:t>
            </w:r>
          </w:p>
        </w:tc>
      </w:tr>
      <w:tr>
        <w:tc>
          <w:tcPr/>
          <w:p>
            <w:pPr>
              <w:pStyle w:val="Compact"/>
            </w:pPr>
            <w:r>
              <w:t xml:space="preserve">Hapi 1</w:t>
            </w:r>
          </w:p>
        </w:tc>
        <w:tc>
          <w:tcPr/>
          <w:p>
            <w:pPr>
              <w:pStyle w:val="Compact"/>
            </w:pPr>
            <w:r>
              <w:t xml:space="preserve">shto «numri i seancave të shënimeve»</w:t>
            </w:r>
          </w:p>
        </w:tc>
        <w:tc>
          <w:tcPr/>
          <w:p>
            <w:pPr>
              <w:pStyle w:val="Compact"/>
            </w:pPr>
            <w:r>
              <w:t xml:space="preserve">351.20</w:t>
            </w:r>
          </w:p>
        </w:tc>
      </w:tr>
      <w:tr>
        <w:tc>
          <w:tcPr/>
          <w:p>
            <w:pPr>
              <w:pStyle w:val="Compact"/>
            </w:pPr>
            <w:r>
              <w:t xml:space="preserve">Hapi 1</w:t>
            </w:r>
          </w:p>
        </w:tc>
        <w:tc>
          <w:tcPr/>
          <w:p>
            <w:pPr>
              <w:pStyle w:val="Compact"/>
            </w:pPr>
            <w:r>
              <w:t xml:space="preserve">shto termin e prodhimit</w:t>
            </w:r>
          </w:p>
        </w:tc>
        <w:tc>
          <w:tcPr/>
          <w:p>
            <w:pPr>
              <w:pStyle w:val="Compact"/>
            </w:pPr>
            <w:r>
              <w:t xml:space="preserve">354.40</w:t>
            </w:r>
          </w:p>
        </w:tc>
      </w:tr>
      <w:tr>
        <w:tc>
          <w:tcPr/>
          <w:p>
            <w:pPr>
              <w:pStyle w:val="Compact"/>
            </w:pPr>
            <w:r>
              <w:t xml:space="preserve">Hapi 2</w:t>
            </w:r>
          </w:p>
        </w:tc>
        <w:tc>
          <w:tcPr/>
          <w:p>
            <w:pPr>
              <w:pStyle w:val="Compact"/>
            </w:pPr>
            <w:r>
              <w:t xml:space="preserve">ndalo pas M2</w:t>
            </w:r>
          </w:p>
        </w:tc>
        <w:tc>
          <w:tcPr/>
          <w:p>
            <w:pPr>
              <w:pStyle w:val="Compact"/>
            </w:pPr>
            <w:r>
              <w:t xml:space="preserve">348.00</w:t>
            </w:r>
          </w:p>
        </w:tc>
      </w:tr>
      <w:tr>
        <w:tc>
          <w:tcPr/>
          <w:p>
            <w:pPr>
              <w:pStyle w:val="Compact"/>
            </w:pPr>
            <w:r>
              <w:t xml:space="preserve">Hapi 2</w:t>
            </w:r>
          </w:p>
        </w:tc>
        <w:tc>
          <w:tcPr/>
          <w:p>
            <w:pPr>
              <w:pStyle w:val="Compact"/>
            </w:pPr>
            <w:r>
              <w:t xml:space="preserve">shto «numri i seancave të shënimeve»</w:t>
            </w:r>
          </w:p>
        </w:tc>
        <w:tc>
          <w:tcPr/>
          <w:p>
            <w:pPr>
              <w:pStyle w:val="Compact"/>
            </w:pPr>
            <w:r>
              <w:t xml:space="preserve">342.00</w:t>
            </w:r>
          </w:p>
        </w:tc>
      </w:tr>
      <w:tr>
        <w:tc>
          <w:tcPr/>
          <w:p>
            <w:pPr>
              <w:pStyle w:val="Compact"/>
            </w:pPr>
            <w:r>
              <w:t xml:space="preserve">Hapi 2</w:t>
            </w:r>
          </w:p>
        </w:tc>
        <w:tc>
          <w:tcPr/>
          <w:p>
            <w:pPr>
              <w:pStyle w:val="Compact"/>
            </w:pPr>
            <w:r>
              <w:t xml:space="preserve">shto termin e prodhimit</w:t>
            </w:r>
          </w:p>
        </w:tc>
        <w:tc>
          <w:tcPr/>
          <w:p>
            <w:pPr>
              <w:pStyle w:val="Compact"/>
            </w:pPr>
            <w:r>
              <w:t xml:space="preserve">344.80</w:t>
            </w:r>
          </w:p>
        </w:tc>
      </w:tr>
      <w:tr>
        <w:tc>
          <w:tcPr/>
          <w:p>
            <w:pPr>
              <w:pStyle w:val="Compact"/>
            </w:pPr>
            <w:r>
              <w:t xml:space="preserve">Hapi 3</w:t>
            </w:r>
          </w:p>
        </w:tc>
        <w:tc>
          <w:tcPr/>
          <w:p>
            <w:pPr>
              <w:pStyle w:val="Compact"/>
            </w:pPr>
            <w:r>
              <w:t xml:space="preserve">ndalo pas M3</w:t>
            </w:r>
          </w:p>
        </w:tc>
        <w:tc>
          <w:tcPr/>
          <w:p>
            <w:pPr>
              <w:pStyle w:val="Compact"/>
            </w:pPr>
            <w:r>
              <w:t xml:space="preserve">342.00</w:t>
            </w:r>
          </w:p>
        </w:tc>
      </w:tr>
      <w:tr>
        <w:tc>
          <w:tcPr/>
          <w:p>
            <w:pPr>
              <w:pStyle w:val="Compact"/>
            </w:pPr>
            <w:r>
              <w:t xml:space="preserve">Hapi 3</w:t>
            </w:r>
          </w:p>
        </w:tc>
        <w:tc>
          <w:tcPr/>
          <w:p>
            <w:pPr>
              <w:pStyle w:val="Compact"/>
            </w:pPr>
            <w:r>
              <w:t xml:space="preserve">shto termin e prodhimit</w:t>
            </w:r>
          </w:p>
        </w:tc>
        <w:tc>
          <w:tcPr/>
          <w:p>
            <w:pPr>
              <w:pStyle w:val="Compact"/>
            </w:pPr>
            <w:r>
              <w:t xml:space="preserve">343.00</w:t>
            </w:r>
          </w:p>
        </w:tc>
      </w:tr>
    </w:tbl>
    <w:p>
      <w:pPr>
        <w:pStyle w:val="Compact"/>
        <w:numPr>
          <w:ilvl w:val="0"/>
          <w:numId w:val="1056"/>
        </w:numPr>
      </w:pPr>
      <w:r>
        <w:t xml:space="preserve">Vizatoje rrugën e AIC-së për modelet që u përzgjodhën vërtet, duke nisur me M1 në hapin 0. (d) Shkruaje formulën e modelit përfundimtar dhe interpreto çfarë u shtojnë termat e përzgjedhur lidhjeve të përshtatura. (e) Shpjego pse rruga varet nga zgjedhjet e mëparshme dhe pse modeli përfundimtar nuk vërtetohet në këtë mënyrë si i vërtetë, shkakësor ose parashikues jashtë kampionit.</w:t>
      </w:r>
    </w:p>
    <w:bookmarkEnd w:id="78"/>
    <w:bookmarkStart w:id="79" w:name="Xd787744957b2c3607fe5f534bda8d94075e786e"/>
    <w:p>
      <w:pPr>
        <w:pStyle w:val="Heading3"/>
      </w:pPr>
      <w:r>
        <w:rPr>
          <w:rStyle w:val="VerbatimChar"/>
        </w:rPr>
        <w:t xml:space="preserve">T07-A05-V04</w:t>
      </w:r>
      <w:r>
        <w:t xml:space="preserve">: Ushtrimi i rrugës dhe koha e navigimit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modele kandidate të ndërtuara dhe të paracaktuara përdorin pikërisht të njëjtat raste dhe të njëjtën ndryshore rezultati «koha e navigimit». Këtu</w:t>
      </w:r>
      <w:r>
        <w:t xml:space="preserve"> </w:t>
      </w:r>
      <m:oMath>
        <m:r>
          <m:rPr>
            <m:sty m:val="p"/>
          </m:rPr>
          <m:t>log</m:t>
        </m:r>
        <m:d>
          <m:dPr>
            <m:begChr m:val="("/>
            <m:sepChr m:val=""/>
            <m:endChr m:val=")"/>
            <m:grow/>
          </m:dPr>
          <m:e>
            <m:r>
              <m:t>L</m:t>
            </m:r>
          </m:e>
        </m:d>
      </m:oMath>
      <w:r>
        <w:t xml:space="preserve"> </w:t>
      </w:r>
      <w:r>
        <w:t xml:space="preserve">është log-likelihood-u i maksimizuar që raporton modeli i përshtatur. Sipas marrëveshjes së shënuar,</w:t>
      </w:r>
      <w:r>
        <w:t xml:space="preserve"> </w:t>
      </w:r>
      <m:oMath>
        <m:r>
          <m:t>K</m:t>
        </m:r>
      </m:oMath>
      <w:r>
        <w:t xml:space="preserve"> </w:t>
      </w:r>
      <w:r>
        <w:t xml:space="preserve">numëron të gjithë parametrat e vlerësuar që përdoren në llogaritjen e AIC-së.</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Termat</w:t>
            </w:r>
          </w:p>
        </w:tc>
        <w:tc>
          <w:tcPr/>
          <w:p>
            <w:pPr>
              <w:pStyle w:val="Compact"/>
            </w:pPr>
            <w:r>
              <w:t xml:space="preserve">K</w:t>
            </w:r>
          </w:p>
        </w:tc>
        <w:tc>
          <w:tcPr/>
          <w:p>
            <w:pPr>
              <w:pStyle w:val="Compact"/>
            </w:pPr>
            <w:r>
              <w:t xml:space="preserve">Log-likelihood-u</w:t>
            </w:r>
          </w:p>
        </w:tc>
      </w:tr>
      <w:tr>
        <w:tc>
          <w:tcPr/>
          <w:p>
            <w:pPr>
              <w:pStyle w:val="Compact"/>
            </w:pPr>
            <w:r>
              <w:t xml:space="preserve">M1</w:t>
            </w:r>
          </w:p>
        </w:tc>
        <w:tc>
          <w:tcPr/>
          <w:p>
            <w:pPr>
              <w:pStyle w:val="Compact"/>
            </w:pPr>
            <w:r>
              <w:t xml:space="preserve">përpjekjet për ta ushtruar rrugën</w:t>
            </w:r>
          </w:p>
        </w:tc>
        <w:tc>
          <w:tcPr/>
          <w:p>
            <w:pPr>
              <w:pStyle w:val="Compact"/>
            </w:pPr>
            <w:r>
              <w:t xml:space="preserve">3</w:t>
            </w:r>
          </w:p>
        </w:tc>
        <w:tc>
          <w:tcPr/>
          <w:p>
            <w:pPr>
              <w:pStyle w:val="Compact"/>
            </w:pPr>
            <w:r>
              <w:t xml:space="preserve">-130.0</w:t>
            </w:r>
          </w:p>
        </w:tc>
      </w:tr>
      <w:tr>
        <w:tc>
          <w:tcPr/>
          <w:p>
            <w:pPr>
              <w:pStyle w:val="Compact"/>
            </w:pPr>
            <w:r>
              <w:t xml:space="preserve">M2</w:t>
            </w:r>
          </w:p>
        </w:tc>
        <w:tc>
          <w:tcPr/>
          <w:p>
            <w:pPr>
              <w:pStyle w:val="Compact"/>
            </w:pPr>
            <w:r>
              <w:t xml:space="preserve">përpjekjet për ta ushtruar rrugën + pikët e njohjes së rrugës</w:t>
            </w:r>
          </w:p>
        </w:tc>
        <w:tc>
          <w:tcPr/>
          <w:p>
            <w:pPr>
              <w:pStyle w:val="Compact"/>
            </w:pPr>
            <w:r>
              <w:t xml:space="preserve">4</w:t>
            </w:r>
          </w:p>
        </w:tc>
        <w:tc>
          <w:tcPr/>
          <w:p>
            <w:pPr>
              <w:pStyle w:val="Compact"/>
            </w:pPr>
            <w:r>
              <w:t xml:space="preserve">-126.0</w:t>
            </w:r>
          </w:p>
        </w:tc>
      </w:tr>
      <w:tr>
        <w:tc>
          <w:tcPr/>
          <w:p>
            <w:pPr>
              <w:pStyle w:val="Compact"/>
            </w:pPr>
            <w:r>
              <w:t xml:space="preserve">M3</w:t>
            </w:r>
          </w:p>
        </w:tc>
        <w:tc>
          <w:tcPr/>
          <w:p>
            <w:pPr>
              <w:pStyle w:val="Compact"/>
            </w:pPr>
            <w:r>
              <w:t xml:space="preserve">përpjekjet për ta ushtruar rrugën + pikët e njohjes së rrugës + pikët e kujtimit të pikave orientuese</w:t>
            </w:r>
          </w:p>
        </w:tc>
        <w:tc>
          <w:tcPr/>
          <w:p>
            <w:pPr>
              <w:pStyle w:val="Compact"/>
            </w:pPr>
            <w:r>
              <w:t xml:space="preserve">5</w:t>
            </w:r>
          </w:p>
        </w:tc>
        <w:tc>
          <w:tcPr/>
          <w:p>
            <w:pPr>
              <w:pStyle w:val="Compact"/>
            </w:pPr>
            <w:r>
              <w:t xml:space="preserve">-125.5</w:t>
            </w:r>
          </w:p>
        </w:tc>
      </w:tr>
      <w:tr>
        <w:tc>
          <w:tcPr/>
          <w:p>
            <w:pPr>
              <w:pStyle w:val="Compact"/>
            </w:pPr>
            <w:r>
              <w:t xml:space="preserve">M4</w:t>
            </w:r>
          </w:p>
        </w:tc>
        <w:tc>
          <w:tcPr/>
          <w:p>
            <w:pPr>
              <w:pStyle w:val="Compact"/>
            </w:pPr>
            <w:r>
              <w:t xml:space="preserve">përpjekjet për ta ushtruar rrugën + pikët e njohjes së rrugës + pikët e kujtimit të pikave orientuese + një term prodhimi i paracaktuar</w:t>
            </w:r>
          </w:p>
        </w:tc>
        <w:tc>
          <w:tcPr/>
          <w:p>
            <w:pPr>
              <w:pStyle w:val="Compact"/>
            </w:pPr>
            <w:r>
              <w:t xml:space="preserve">6</w:t>
            </w:r>
          </w:p>
        </w:tc>
        <w:tc>
          <w:tcPr/>
          <w:p>
            <w:pPr>
              <w:pStyle w:val="Compact"/>
            </w:pPr>
            <w:r>
              <w:t xml:space="preserve">-125.2</w:t>
            </w:r>
          </w:p>
        </w:tc>
      </w:tr>
    </w:tbl>
    <w:p>
      <w:pPr>
        <w:pStyle w:val="Compact"/>
        <w:numPr>
          <w:ilvl w:val="0"/>
          <w:numId w:val="1057"/>
        </w:numPr>
      </w:pPr>
      <w:r>
        <w:t xml:space="preserve">Llogarite</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për secilin model dhe llogarite secilën</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Duke nisur nga M1, kryeje përzgjedhjen përpara me tabelën e kandidatëve për secilin hap. Në çdo hap zgjidhe AIC-në më të ulët të disponueshme vetëm nëse është më e ulët se AIC-ja e modelit aktual. Përndryshe, ndalo.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Hapi përpara</w:t>
            </w:r>
          </w:p>
        </w:tc>
        <w:tc>
          <w:tcPr/>
          <w:p>
            <w:pPr>
              <w:pStyle w:val="Compact"/>
            </w:pPr>
            <w:r>
              <w:t xml:space="preserve">Veprimi i mundshëm</w:t>
            </w:r>
          </w:p>
        </w:tc>
        <w:tc>
          <w:tcPr/>
          <w:p>
            <w:pPr>
              <w:pStyle w:val="Compact"/>
            </w:pPr>
            <w:r>
              <w:t xml:space="preserve">AIC</w:t>
            </w:r>
          </w:p>
        </w:tc>
      </w:tr>
      <w:tr>
        <w:tc>
          <w:tcPr/>
          <w:p>
            <w:pPr>
              <w:pStyle w:val="Compact"/>
            </w:pPr>
            <w:r>
              <w:t xml:space="preserve">Hapi 1</w:t>
            </w:r>
          </w:p>
        </w:tc>
        <w:tc>
          <w:tcPr/>
          <w:p>
            <w:pPr>
              <w:pStyle w:val="Compact"/>
            </w:pPr>
            <w:r>
              <w:t xml:space="preserve">shto «pikët e njohjes së rrugës»</w:t>
            </w:r>
          </w:p>
        </w:tc>
        <w:tc>
          <w:tcPr/>
          <w:p>
            <w:pPr>
              <w:pStyle w:val="Compact"/>
            </w:pPr>
            <w:r>
              <w:t xml:space="preserve">260.00</w:t>
            </w:r>
          </w:p>
        </w:tc>
      </w:tr>
      <w:tr>
        <w:tc>
          <w:tcPr/>
          <w:p>
            <w:pPr>
              <w:pStyle w:val="Compact"/>
            </w:pPr>
            <w:r>
              <w:t xml:space="preserve">Hapi 1</w:t>
            </w:r>
          </w:p>
        </w:tc>
        <w:tc>
          <w:tcPr/>
          <w:p>
            <w:pPr>
              <w:pStyle w:val="Compact"/>
            </w:pPr>
            <w:r>
              <w:t xml:space="preserve">shto «pikët e kujtimit të pikave orientuese»</w:t>
            </w:r>
          </w:p>
        </w:tc>
        <w:tc>
          <w:tcPr/>
          <w:p>
            <w:pPr>
              <w:pStyle w:val="Compact"/>
            </w:pPr>
            <w:r>
              <w:t xml:space="preserve">263.20</w:t>
            </w:r>
          </w:p>
        </w:tc>
      </w:tr>
      <w:tr>
        <w:tc>
          <w:tcPr/>
          <w:p>
            <w:pPr>
              <w:pStyle w:val="Compact"/>
            </w:pPr>
            <w:r>
              <w:t xml:space="preserve">Hapi 1</w:t>
            </w:r>
          </w:p>
        </w:tc>
        <w:tc>
          <w:tcPr/>
          <w:p>
            <w:pPr>
              <w:pStyle w:val="Compact"/>
            </w:pPr>
            <w:r>
              <w:t xml:space="preserve">shto termin e prodhimit</w:t>
            </w:r>
          </w:p>
        </w:tc>
        <w:tc>
          <w:tcPr/>
          <w:p>
            <w:pPr>
              <w:pStyle w:val="Compact"/>
            </w:pPr>
            <w:r>
              <w:t xml:space="preserve">266.40</w:t>
            </w:r>
          </w:p>
        </w:tc>
      </w:tr>
      <w:tr>
        <w:tc>
          <w:tcPr/>
          <w:p>
            <w:pPr>
              <w:pStyle w:val="Compact"/>
            </w:pPr>
            <w:r>
              <w:t xml:space="preserve">Hapi 2</w:t>
            </w:r>
          </w:p>
        </w:tc>
        <w:tc>
          <w:tcPr/>
          <w:p>
            <w:pPr>
              <w:pStyle w:val="Compact"/>
            </w:pPr>
            <w:r>
              <w:t xml:space="preserve">ndalo pas M2</w:t>
            </w:r>
          </w:p>
        </w:tc>
        <w:tc>
          <w:tcPr/>
          <w:p>
            <w:pPr>
              <w:pStyle w:val="Compact"/>
            </w:pPr>
            <w:r>
              <w:t xml:space="preserve">260.00</w:t>
            </w:r>
          </w:p>
        </w:tc>
      </w:tr>
      <w:tr>
        <w:tc>
          <w:tcPr/>
          <w:p>
            <w:pPr>
              <w:pStyle w:val="Compact"/>
            </w:pPr>
            <w:r>
              <w:t xml:space="preserve">Hapi 2</w:t>
            </w:r>
          </w:p>
        </w:tc>
        <w:tc>
          <w:tcPr/>
          <w:p>
            <w:pPr>
              <w:pStyle w:val="Compact"/>
            </w:pPr>
            <w:r>
              <w:t xml:space="preserve">shto «pikët e kujtimit të pikave orientuese»</w:t>
            </w:r>
          </w:p>
        </w:tc>
        <w:tc>
          <w:tcPr/>
          <w:p>
            <w:pPr>
              <w:pStyle w:val="Compact"/>
            </w:pPr>
            <w:r>
              <w:t xml:space="preserve">261.00</w:t>
            </w:r>
          </w:p>
        </w:tc>
      </w:tr>
      <w:tr>
        <w:tc>
          <w:tcPr/>
          <w:p>
            <w:pPr>
              <w:pStyle w:val="Compact"/>
            </w:pPr>
            <w:r>
              <w:t xml:space="preserve">Hapi 2</w:t>
            </w:r>
          </w:p>
        </w:tc>
        <w:tc>
          <w:tcPr/>
          <w:p>
            <w:pPr>
              <w:pStyle w:val="Compact"/>
            </w:pPr>
            <w:r>
              <w:t xml:space="preserve">shto termin e prodhimit</w:t>
            </w:r>
          </w:p>
        </w:tc>
        <w:tc>
          <w:tcPr/>
          <w:p>
            <w:pPr>
              <w:pStyle w:val="Compact"/>
            </w:pPr>
            <w:r>
              <w:t xml:space="preserve">263.80</w:t>
            </w:r>
          </w:p>
        </w:tc>
      </w:tr>
      <w:tr>
        <w:tc>
          <w:tcPr/>
          <w:p>
            <w:pPr>
              <w:pStyle w:val="Compact"/>
            </w:pPr>
            <w:r>
              <w:t xml:space="preserve">Hapi 3</w:t>
            </w:r>
          </w:p>
        </w:tc>
        <w:tc>
          <w:tcPr/>
          <w:p>
            <w:pPr>
              <w:pStyle w:val="Compact"/>
            </w:pPr>
            <w:r>
              <w:t xml:space="preserve">ndalo pas M3</w:t>
            </w:r>
          </w:p>
        </w:tc>
        <w:tc>
          <w:tcPr/>
          <w:p>
            <w:pPr>
              <w:pStyle w:val="Compact"/>
            </w:pPr>
            <w:r>
              <w:t xml:space="preserve">261.00</w:t>
            </w:r>
          </w:p>
        </w:tc>
      </w:tr>
      <w:tr>
        <w:tc>
          <w:tcPr/>
          <w:p>
            <w:pPr>
              <w:pStyle w:val="Compact"/>
            </w:pPr>
            <w:r>
              <w:t xml:space="preserve">Hapi 3</w:t>
            </w:r>
          </w:p>
        </w:tc>
        <w:tc>
          <w:tcPr/>
          <w:p>
            <w:pPr>
              <w:pStyle w:val="Compact"/>
            </w:pPr>
            <w:r>
              <w:t xml:space="preserve">shto termin e prodhimit</w:t>
            </w:r>
          </w:p>
        </w:tc>
        <w:tc>
          <w:tcPr/>
          <w:p>
            <w:pPr>
              <w:pStyle w:val="Compact"/>
            </w:pPr>
            <w:r>
              <w:t xml:space="preserve">262.40</w:t>
            </w:r>
          </w:p>
        </w:tc>
      </w:tr>
    </w:tbl>
    <w:p>
      <w:pPr>
        <w:pStyle w:val="Compact"/>
        <w:numPr>
          <w:ilvl w:val="0"/>
          <w:numId w:val="1058"/>
        </w:numPr>
      </w:pPr>
      <w:r>
        <w:t xml:space="preserve">Vizatoje rrugën e AIC-së për modelet që u përzgjodhën vërtet, duke nisur me M1 në hapin 0. (d) Shkruaje formulën e modelit përfundimtar dhe interpreto çfarë u shtojnë termat e përzgjedhur lidhjeve të përshtatura. (e) Shpjego pse rruga varet nga zgjedhjet e mëparshme dhe pse modeli përfundimtar nuk vërtetohet në këtë mënyrë si i vërtetë, shkakësor ose parashikues jashtë kampionit.</w:t>
      </w:r>
    </w:p>
    <w:bookmarkEnd w:id="79"/>
    <w:bookmarkStart w:id="80" w:name="X6810f7bafa421ce36d45842a7eb6ff42239779c"/>
    <w:p>
      <w:pPr>
        <w:pStyle w:val="Heading3"/>
      </w:pPr>
      <w:r>
        <w:rPr>
          <w:rStyle w:val="VerbatimChar"/>
        </w:rPr>
        <w:t xml:space="preserve">T07-A05-V05</w:t>
      </w:r>
      <w:r>
        <w:t xml:space="preserve">: Praktika e kërkimit dhe saktësia në katalog</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modele kandidate të ndërtuara dhe të paracaktuara përdorin pikërisht të njëjtat raste dhe të njëjtën ndryshore rezultati «pikët e saktësisë në katalog». Këtu</w:t>
      </w:r>
      <w:r>
        <w:t xml:space="preserve"> </w:t>
      </w:r>
      <m:oMath>
        <m:r>
          <m:rPr>
            <m:sty m:val="p"/>
          </m:rPr>
          <m:t>log</m:t>
        </m:r>
        <m:d>
          <m:dPr>
            <m:begChr m:val="("/>
            <m:sepChr m:val=""/>
            <m:endChr m:val=")"/>
            <m:grow/>
          </m:dPr>
          <m:e>
            <m:r>
              <m:t>L</m:t>
            </m:r>
          </m:e>
        </m:d>
      </m:oMath>
      <w:r>
        <w:t xml:space="preserve"> </w:t>
      </w:r>
      <w:r>
        <w:t xml:space="preserve">është log-likelihood-u i maksimizuar që raporton modeli i përshtatur. Sipas marrëveshjes së shënuar,</w:t>
      </w:r>
      <w:r>
        <w:t xml:space="preserve"> </w:t>
      </w:r>
      <m:oMath>
        <m:r>
          <m:t>K</m:t>
        </m:r>
      </m:oMath>
      <w:r>
        <w:t xml:space="preserve"> </w:t>
      </w:r>
      <w:r>
        <w:t xml:space="preserve">numëron të gjithë parametrat e vlerësuar që përdoren në llogaritjen e AIC-së.</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Termat</w:t>
            </w:r>
          </w:p>
        </w:tc>
        <w:tc>
          <w:tcPr/>
          <w:p>
            <w:pPr>
              <w:pStyle w:val="Compact"/>
            </w:pPr>
            <w:r>
              <w:t xml:space="preserve">K</w:t>
            </w:r>
          </w:p>
        </w:tc>
        <w:tc>
          <w:tcPr/>
          <w:p>
            <w:pPr>
              <w:pStyle w:val="Compact"/>
            </w:pPr>
            <w:r>
              <w:t xml:space="preserve">Log-likelihood-u</w:t>
            </w:r>
          </w:p>
        </w:tc>
      </w:tr>
      <w:tr>
        <w:tc>
          <w:tcPr/>
          <w:p>
            <w:pPr>
              <w:pStyle w:val="Compact"/>
            </w:pPr>
            <w:r>
              <w:t xml:space="preserve">M1</w:t>
            </w:r>
          </w:p>
        </w:tc>
        <w:tc>
          <w:tcPr/>
          <w:p>
            <w:pPr>
              <w:pStyle w:val="Compact"/>
            </w:pPr>
            <w:r>
              <w:t xml:space="preserve">grupet e ushtrimeve të kërkimit</w:t>
            </w:r>
          </w:p>
        </w:tc>
        <w:tc>
          <w:tcPr/>
          <w:p>
            <w:pPr>
              <w:pStyle w:val="Compact"/>
            </w:pPr>
            <w:r>
              <w:t xml:space="preserve">3</w:t>
            </w:r>
          </w:p>
        </w:tc>
        <w:tc>
          <w:tcPr/>
          <w:p>
            <w:pPr>
              <w:pStyle w:val="Compact"/>
            </w:pPr>
            <w:r>
              <w:t xml:space="preserve">-200.0</w:t>
            </w:r>
          </w:p>
        </w:tc>
      </w:tr>
      <w:tr>
        <w:tc>
          <w:tcPr/>
          <w:p>
            <w:pPr>
              <w:pStyle w:val="Compact"/>
            </w:pPr>
            <w:r>
              <w:t xml:space="preserve">M2</w:t>
            </w:r>
          </w:p>
        </w:tc>
        <w:tc>
          <w:tcPr/>
          <w:p>
            <w:pPr>
              <w:pStyle w:val="Compact"/>
            </w:pPr>
            <w:r>
              <w:t xml:space="preserve">grupet e ushtrimeve të kërkimit + pikët e njohurive paraprake të katalogut</w:t>
            </w:r>
          </w:p>
        </w:tc>
        <w:tc>
          <w:tcPr/>
          <w:p>
            <w:pPr>
              <w:pStyle w:val="Compact"/>
            </w:pPr>
            <w:r>
              <w:t xml:space="preserve">4</w:t>
            </w:r>
          </w:p>
        </w:tc>
        <w:tc>
          <w:tcPr/>
          <w:p>
            <w:pPr>
              <w:pStyle w:val="Compact"/>
            </w:pPr>
            <w:r>
              <w:t xml:space="preserve">-188.0</w:t>
            </w:r>
          </w:p>
        </w:tc>
      </w:tr>
      <w:tr>
        <w:tc>
          <w:tcPr/>
          <w:p>
            <w:pPr>
              <w:pStyle w:val="Compact"/>
            </w:pPr>
            <w:r>
              <w:t xml:space="preserve">M3</w:t>
            </w:r>
          </w:p>
        </w:tc>
        <w:tc>
          <w:tcPr/>
          <w:p>
            <w:pPr>
              <w:pStyle w:val="Compact"/>
            </w:pPr>
            <w:r>
              <w:t xml:space="preserve">grupet e ushtrimeve të kërkimit + pikët e njohurive paraprake të katalogut + pikët e planifikimit të kërkimit</w:t>
            </w:r>
          </w:p>
        </w:tc>
        <w:tc>
          <w:tcPr/>
          <w:p>
            <w:pPr>
              <w:pStyle w:val="Compact"/>
            </w:pPr>
            <w:r>
              <w:t xml:space="preserve">5</w:t>
            </w:r>
          </w:p>
        </w:tc>
        <w:tc>
          <w:tcPr/>
          <w:p>
            <w:pPr>
              <w:pStyle w:val="Compact"/>
            </w:pPr>
            <w:r>
              <w:t xml:space="preserve">-183.0</w:t>
            </w:r>
          </w:p>
        </w:tc>
      </w:tr>
      <w:tr>
        <w:tc>
          <w:tcPr/>
          <w:p>
            <w:pPr>
              <w:pStyle w:val="Compact"/>
            </w:pPr>
            <w:r>
              <w:t xml:space="preserve">M4</w:t>
            </w:r>
          </w:p>
        </w:tc>
        <w:tc>
          <w:tcPr/>
          <w:p>
            <w:pPr>
              <w:pStyle w:val="Compact"/>
            </w:pPr>
            <w:r>
              <w:t xml:space="preserve">grupet e ushtrimeve të kërkimit + pikët e njohurive paraprake të katalogut + pikët e planifikimit të kërkimit + një term prodhimi i paracaktuar</w:t>
            </w:r>
          </w:p>
        </w:tc>
        <w:tc>
          <w:tcPr/>
          <w:p>
            <w:pPr>
              <w:pStyle w:val="Compact"/>
            </w:pPr>
            <w:r>
              <w:t xml:space="preserve">6</w:t>
            </w:r>
          </w:p>
        </w:tc>
        <w:tc>
          <w:tcPr/>
          <w:p>
            <w:pPr>
              <w:pStyle w:val="Compact"/>
            </w:pPr>
            <w:r>
              <w:t xml:space="preserve">-180.0</w:t>
            </w:r>
          </w:p>
        </w:tc>
      </w:tr>
    </w:tbl>
    <w:p>
      <w:pPr>
        <w:pStyle w:val="Compact"/>
        <w:numPr>
          <w:ilvl w:val="0"/>
          <w:numId w:val="1059"/>
        </w:numPr>
      </w:pPr>
      <w:r>
        <w:t xml:space="preserve">Llogarite</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për secilin model dhe llogarite secilën</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Duke nisur nga M1, kryeje përzgjedhjen përpara me tabelën e kandidatëve për secilin hap. Në çdo hap zgjidhe AIC-në më të ulët të disponueshme vetëm nëse është më e ulët se AIC-ja e modelit aktual. Përndryshe, ndalo.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Hapi përpara</w:t>
            </w:r>
          </w:p>
        </w:tc>
        <w:tc>
          <w:tcPr/>
          <w:p>
            <w:pPr>
              <w:pStyle w:val="Compact"/>
            </w:pPr>
            <w:r>
              <w:t xml:space="preserve">Veprimi i mundshëm</w:t>
            </w:r>
          </w:p>
        </w:tc>
        <w:tc>
          <w:tcPr/>
          <w:p>
            <w:pPr>
              <w:pStyle w:val="Compact"/>
            </w:pPr>
            <w:r>
              <w:t xml:space="preserve">AIC</w:t>
            </w:r>
          </w:p>
        </w:tc>
      </w:tr>
      <w:tr>
        <w:tc>
          <w:tcPr/>
          <w:p>
            <w:pPr>
              <w:pStyle w:val="Compact"/>
            </w:pPr>
            <w:r>
              <w:t xml:space="preserve">Hapi 1</w:t>
            </w:r>
          </w:p>
        </w:tc>
        <w:tc>
          <w:tcPr/>
          <w:p>
            <w:pPr>
              <w:pStyle w:val="Compact"/>
            </w:pPr>
            <w:r>
              <w:t xml:space="preserve">shto «pikët e njohurive paraprake të katalogut»</w:t>
            </w:r>
          </w:p>
        </w:tc>
        <w:tc>
          <w:tcPr/>
          <w:p>
            <w:pPr>
              <w:pStyle w:val="Compact"/>
            </w:pPr>
            <w:r>
              <w:t xml:space="preserve">384.00</w:t>
            </w:r>
          </w:p>
        </w:tc>
      </w:tr>
      <w:tr>
        <w:tc>
          <w:tcPr/>
          <w:p>
            <w:pPr>
              <w:pStyle w:val="Compact"/>
            </w:pPr>
            <w:r>
              <w:t xml:space="preserve">Hapi 1</w:t>
            </w:r>
          </w:p>
        </w:tc>
        <w:tc>
          <w:tcPr/>
          <w:p>
            <w:pPr>
              <w:pStyle w:val="Compact"/>
            </w:pPr>
            <w:r>
              <w:t xml:space="preserve">shto «pikët e planifikimit të kërkimit»</w:t>
            </w:r>
          </w:p>
        </w:tc>
        <w:tc>
          <w:tcPr/>
          <w:p>
            <w:pPr>
              <w:pStyle w:val="Compact"/>
            </w:pPr>
            <w:r>
              <w:t xml:space="preserve">387.20</w:t>
            </w:r>
          </w:p>
        </w:tc>
      </w:tr>
      <w:tr>
        <w:tc>
          <w:tcPr/>
          <w:p>
            <w:pPr>
              <w:pStyle w:val="Compact"/>
            </w:pPr>
            <w:r>
              <w:t xml:space="preserve">Hapi 1</w:t>
            </w:r>
          </w:p>
        </w:tc>
        <w:tc>
          <w:tcPr/>
          <w:p>
            <w:pPr>
              <w:pStyle w:val="Compact"/>
            </w:pPr>
            <w:r>
              <w:t xml:space="preserve">shto termin e prodhimit</w:t>
            </w:r>
          </w:p>
        </w:tc>
        <w:tc>
          <w:tcPr/>
          <w:p>
            <w:pPr>
              <w:pStyle w:val="Compact"/>
            </w:pPr>
            <w:r>
              <w:t xml:space="preserve">390.40</w:t>
            </w:r>
          </w:p>
        </w:tc>
      </w:tr>
      <w:tr>
        <w:tc>
          <w:tcPr/>
          <w:p>
            <w:pPr>
              <w:pStyle w:val="Compact"/>
            </w:pPr>
            <w:r>
              <w:t xml:space="preserve">Hapi 2</w:t>
            </w:r>
          </w:p>
        </w:tc>
        <w:tc>
          <w:tcPr/>
          <w:p>
            <w:pPr>
              <w:pStyle w:val="Compact"/>
            </w:pPr>
            <w:r>
              <w:t xml:space="preserve">ndalo pas M2</w:t>
            </w:r>
          </w:p>
        </w:tc>
        <w:tc>
          <w:tcPr/>
          <w:p>
            <w:pPr>
              <w:pStyle w:val="Compact"/>
            </w:pPr>
            <w:r>
              <w:t xml:space="preserve">384.00</w:t>
            </w:r>
          </w:p>
        </w:tc>
      </w:tr>
      <w:tr>
        <w:tc>
          <w:tcPr/>
          <w:p>
            <w:pPr>
              <w:pStyle w:val="Compact"/>
            </w:pPr>
            <w:r>
              <w:t xml:space="preserve">Hapi 2</w:t>
            </w:r>
          </w:p>
        </w:tc>
        <w:tc>
          <w:tcPr/>
          <w:p>
            <w:pPr>
              <w:pStyle w:val="Compact"/>
            </w:pPr>
            <w:r>
              <w:t xml:space="preserve">shto «pikët e planifikimit të kërkimit»</w:t>
            </w:r>
          </w:p>
        </w:tc>
        <w:tc>
          <w:tcPr/>
          <w:p>
            <w:pPr>
              <w:pStyle w:val="Compact"/>
            </w:pPr>
            <w:r>
              <w:t xml:space="preserve">376.00</w:t>
            </w:r>
          </w:p>
        </w:tc>
      </w:tr>
      <w:tr>
        <w:tc>
          <w:tcPr/>
          <w:p>
            <w:pPr>
              <w:pStyle w:val="Compact"/>
            </w:pPr>
            <w:r>
              <w:t xml:space="preserve">Hapi 2</w:t>
            </w:r>
          </w:p>
        </w:tc>
        <w:tc>
          <w:tcPr/>
          <w:p>
            <w:pPr>
              <w:pStyle w:val="Compact"/>
            </w:pPr>
            <w:r>
              <w:t xml:space="preserve">shto termin e prodhimit</w:t>
            </w:r>
          </w:p>
        </w:tc>
        <w:tc>
          <w:tcPr/>
          <w:p>
            <w:pPr>
              <w:pStyle w:val="Compact"/>
            </w:pPr>
            <w:r>
              <w:t xml:space="preserve">378.80</w:t>
            </w:r>
          </w:p>
        </w:tc>
      </w:tr>
      <w:tr>
        <w:tc>
          <w:tcPr/>
          <w:p>
            <w:pPr>
              <w:pStyle w:val="Compact"/>
            </w:pPr>
            <w:r>
              <w:t xml:space="preserve">Hapi 3</w:t>
            </w:r>
          </w:p>
        </w:tc>
        <w:tc>
          <w:tcPr/>
          <w:p>
            <w:pPr>
              <w:pStyle w:val="Compact"/>
            </w:pPr>
            <w:r>
              <w:t xml:space="preserve">ndalo pas M3</w:t>
            </w:r>
          </w:p>
        </w:tc>
        <w:tc>
          <w:tcPr/>
          <w:p>
            <w:pPr>
              <w:pStyle w:val="Compact"/>
            </w:pPr>
            <w:r>
              <w:t xml:space="preserve">376.00</w:t>
            </w:r>
          </w:p>
        </w:tc>
      </w:tr>
      <w:tr>
        <w:tc>
          <w:tcPr/>
          <w:p>
            <w:pPr>
              <w:pStyle w:val="Compact"/>
            </w:pPr>
            <w:r>
              <w:t xml:space="preserve">Hapi 3</w:t>
            </w:r>
          </w:p>
        </w:tc>
        <w:tc>
          <w:tcPr/>
          <w:p>
            <w:pPr>
              <w:pStyle w:val="Compact"/>
            </w:pPr>
            <w:r>
              <w:t xml:space="preserve">shto termin e prodhimit</w:t>
            </w:r>
          </w:p>
        </w:tc>
        <w:tc>
          <w:tcPr/>
          <w:p>
            <w:pPr>
              <w:pStyle w:val="Compact"/>
            </w:pPr>
            <w:r>
              <w:t xml:space="preserve">372.00</w:t>
            </w:r>
          </w:p>
        </w:tc>
      </w:tr>
    </w:tbl>
    <w:p>
      <w:pPr>
        <w:pStyle w:val="Compact"/>
        <w:numPr>
          <w:ilvl w:val="0"/>
          <w:numId w:val="1060"/>
        </w:numPr>
      </w:pPr>
      <w:r>
        <w:t xml:space="preserve">Vizatoje rrugën e AIC-së për modelet që u përzgjodhën vërtet, duke nisur me M1 në hapin 0. (d) Shkruaje formulën e modelit përfundimtar dhe interpreto çfarë u shtojnë termat e përzgjedhur lidhjeve të përshtatura. (e) Shpjego pse rruga varet nga zgjedhjet e mëparshme dhe pse modeli përfundimtar nuk vërtetohet në këtë mënyrë si i vërtetë, shkakësor ose parashikues jashtë kampionit.</w:t>
      </w:r>
    </w:p>
    <w:bookmarkEnd w:id="80"/>
    <w:bookmarkStart w:id="81" w:name="Xb0bb0e02387f0e3a6d184e92c464900c6b6152b"/>
    <w:p>
      <w:pPr>
        <w:pStyle w:val="Heading3"/>
      </w:pPr>
      <w:r>
        <w:rPr>
          <w:rStyle w:val="VerbatimChar"/>
        </w:rPr>
        <w:t xml:space="preserve">T07-A05-V06</w:t>
      </w:r>
      <w:r>
        <w:t xml:space="preserve">: Pjesëmarrja në seminar dhe vetëbesimi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modele kandidate të ndërtuara dhe të paracaktuara përdorin pikërisht të njëjtat raste dhe të njëjtën ndryshore rezultati «pikët e vetëbesimit». Këtu</w:t>
      </w:r>
      <w:r>
        <w:t xml:space="preserve"> </w:t>
      </w:r>
      <m:oMath>
        <m:r>
          <m:rPr>
            <m:sty m:val="p"/>
          </m:rPr>
          <m:t>log</m:t>
        </m:r>
        <m:d>
          <m:dPr>
            <m:begChr m:val="("/>
            <m:sepChr m:val=""/>
            <m:endChr m:val=")"/>
            <m:grow/>
          </m:dPr>
          <m:e>
            <m:r>
              <m:t>L</m:t>
            </m:r>
          </m:e>
        </m:d>
      </m:oMath>
      <w:r>
        <w:t xml:space="preserve"> </w:t>
      </w:r>
      <w:r>
        <w:t xml:space="preserve">është log-likelihood-u i maksimizuar që raporton modeli i përshtatur. Sipas marrëveshjes së shënuar,</w:t>
      </w:r>
      <w:r>
        <w:t xml:space="preserve"> </w:t>
      </w:r>
      <m:oMath>
        <m:r>
          <m:t>K</m:t>
        </m:r>
      </m:oMath>
      <w:r>
        <w:t xml:space="preserve"> </w:t>
      </w:r>
      <w:r>
        <w:t xml:space="preserve">numëron të gjithë parametrat e vlerësuar që përdoren në llogaritjen e AIC-së.</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Termat</w:t>
            </w:r>
          </w:p>
        </w:tc>
        <w:tc>
          <w:tcPr/>
          <w:p>
            <w:pPr>
              <w:pStyle w:val="Compact"/>
            </w:pPr>
            <w:r>
              <w:t xml:space="preserve">K</w:t>
            </w:r>
          </w:p>
        </w:tc>
        <w:tc>
          <w:tcPr/>
          <w:p>
            <w:pPr>
              <w:pStyle w:val="Compact"/>
            </w:pPr>
            <w:r>
              <w:t xml:space="preserve">Log-likelihood-u</w:t>
            </w:r>
          </w:p>
        </w:tc>
      </w:tr>
      <w:tr>
        <w:tc>
          <w:tcPr/>
          <w:p>
            <w:pPr>
              <w:pStyle w:val="Compact"/>
            </w:pPr>
            <w:r>
              <w:t xml:space="preserve">M1</w:t>
            </w:r>
          </w:p>
        </w:tc>
        <w:tc>
          <w:tcPr/>
          <w:p>
            <w:pPr>
              <w:pStyle w:val="Compact"/>
            </w:pPr>
            <w:r>
              <w:t xml:space="preserve">seancat e seminarit</w:t>
            </w:r>
          </w:p>
        </w:tc>
        <w:tc>
          <w:tcPr/>
          <w:p>
            <w:pPr>
              <w:pStyle w:val="Compact"/>
            </w:pPr>
            <w:r>
              <w:t xml:space="preserve">3</w:t>
            </w:r>
          </w:p>
        </w:tc>
        <w:tc>
          <w:tcPr/>
          <w:p>
            <w:pPr>
              <w:pStyle w:val="Compact"/>
            </w:pPr>
            <w:r>
              <w:t xml:space="preserve">-165.0</w:t>
            </w:r>
          </w:p>
        </w:tc>
      </w:tr>
      <w:tr>
        <w:tc>
          <w:tcPr/>
          <w:p>
            <w:pPr>
              <w:pStyle w:val="Compact"/>
            </w:pPr>
            <w:r>
              <w:t xml:space="preserve">M2</w:t>
            </w:r>
          </w:p>
        </w:tc>
        <w:tc>
          <w:tcPr/>
          <w:p>
            <w:pPr>
              <w:pStyle w:val="Compact"/>
            </w:pPr>
            <w:r>
              <w:t xml:space="preserve">seancat e seminarit + pikët fillestare të vetëbesimit</w:t>
            </w:r>
          </w:p>
        </w:tc>
        <w:tc>
          <w:tcPr/>
          <w:p>
            <w:pPr>
              <w:pStyle w:val="Compact"/>
            </w:pPr>
            <w:r>
              <w:t xml:space="preserve">4</w:t>
            </w:r>
          </w:p>
        </w:tc>
        <w:tc>
          <w:tcPr/>
          <w:p>
            <w:pPr>
              <w:pStyle w:val="Compact"/>
            </w:pPr>
            <w:r>
              <w:t xml:space="preserve">-157.0</w:t>
            </w:r>
          </w:p>
        </w:tc>
      </w:tr>
      <w:tr>
        <w:tc>
          <w:tcPr/>
          <w:p>
            <w:pPr>
              <w:pStyle w:val="Compact"/>
            </w:pPr>
            <w:r>
              <w:t xml:space="preserve">M3</w:t>
            </w:r>
          </w:p>
        </w:tc>
        <w:tc>
          <w:tcPr/>
          <w:p>
            <w:pPr>
              <w:pStyle w:val="Compact"/>
            </w:pPr>
            <w:r>
              <w:t xml:space="preserve">seancat e seminarit + pikët fillestare të vetëbesimit + numri i ditarëve të reflektimit</w:t>
            </w:r>
          </w:p>
        </w:tc>
        <w:tc>
          <w:tcPr/>
          <w:p>
            <w:pPr>
              <w:pStyle w:val="Compact"/>
            </w:pPr>
            <w:r>
              <w:t xml:space="preserve">5</w:t>
            </w:r>
          </w:p>
        </w:tc>
        <w:tc>
          <w:tcPr/>
          <w:p>
            <w:pPr>
              <w:pStyle w:val="Compact"/>
            </w:pPr>
            <w:r>
              <w:t xml:space="preserve">-156.4</w:t>
            </w:r>
          </w:p>
        </w:tc>
      </w:tr>
      <w:tr>
        <w:tc>
          <w:tcPr/>
          <w:p>
            <w:pPr>
              <w:pStyle w:val="Compact"/>
            </w:pPr>
            <w:r>
              <w:t xml:space="preserve">M4</w:t>
            </w:r>
          </w:p>
        </w:tc>
        <w:tc>
          <w:tcPr/>
          <w:p>
            <w:pPr>
              <w:pStyle w:val="Compact"/>
            </w:pPr>
            <w:r>
              <w:t xml:space="preserve">seancat e seminarit + pikët fillestare të vetëbesimit + numri i ditarëve të reflektimit + një term prodhimi i paracaktuar</w:t>
            </w:r>
          </w:p>
        </w:tc>
        <w:tc>
          <w:tcPr/>
          <w:p>
            <w:pPr>
              <w:pStyle w:val="Compact"/>
            </w:pPr>
            <w:r>
              <w:t xml:space="preserve">6</w:t>
            </w:r>
          </w:p>
        </w:tc>
        <w:tc>
          <w:tcPr/>
          <w:p>
            <w:pPr>
              <w:pStyle w:val="Compact"/>
            </w:pPr>
            <w:r>
              <w:t xml:space="preserve">-155.8</w:t>
            </w:r>
          </w:p>
        </w:tc>
      </w:tr>
    </w:tbl>
    <w:p>
      <w:pPr>
        <w:pStyle w:val="Compact"/>
        <w:numPr>
          <w:ilvl w:val="0"/>
          <w:numId w:val="1061"/>
        </w:numPr>
      </w:pPr>
      <w:r>
        <w:t xml:space="preserve">Llogarite</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për secilin model dhe llogarite secilën</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Duke nisur nga M1, kryeje përzgjedhjen përpara me tabelën e kandidatëve për secilin hap. Në çdo hap zgjidhe AIC-në më të ulët të disponueshme vetëm nëse është më e ulët se AIC-ja e modelit aktual. Përndryshe, ndalo.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Hapi përpara</w:t>
            </w:r>
          </w:p>
        </w:tc>
        <w:tc>
          <w:tcPr/>
          <w:p>
            <w:pPr>
              <w:pStyle w:val="Compact"/>
            </w:pPr>
            <w:r>
              <w:t xml:space="preserve">Veprimi i mundshëm</w:t>
            </w:r>
          </w:p>
        </w:tc>
        <w:tc>
          <w:tcPr/>
          <w:p>
            <w:pPr>
              <w:pStyle w:val="Compact"/>
            </w:pPr>
            <w:r>
              <w:t xml:space="preserve">AIC</w:t>
            </w:r>
          </w:p>
        </w:tc>
      </w:tr>
      <w:tr>
        <w:tc>
          <w:tcPr/>
          <w:p>
            <w:pPr>
              <w:pStyle w:val="Compact"/>
            </w:pPr>
            <w:r>
              <w:t xml:space="preserve">Hapi 1</w:t>
            </w:r>
          </w:p>
        </w:tc>
        <w:tc>
          <w:tcPr/>
          <w:p>
            <w:pPr>
              <w:pStyle w:val="Compact"/>
            </w:pPr>
            <w:r>
              <w:t xml:space="preserve">shto «pikët fillestare të vetëbesimit»</w:t>
            </w:r>
          </w:p>
        </w:tc>
        <w:tc>
          <w:tcPr/>
          <w:p>
            <w:pPr>
              <w:pStyle w:val="Compact"/>
            </w:pPr>
            <w:r>
              <w:t xml:space="preserve">322.00</w:t>
            </w:r>
          </w:p>
        </w:tc>
      </w:tr>
      <w:tr>
        <w:tc>
          <w:tcPr/>
          <w:p>
            <w:pPr>
              <w:pStyle w:val="Compact"/>
            </w:pPr>
            <w:r>
              <w:t xml:space="preserve">Hapi 1</w:t>
            </w:r>
          </w:p>
        </w:tc>
        <w:tc>
          <w:tcPr/>
          <w:p>
            <w:pPr>
              <w:pStyle w:val="Compact"/>
            </w:pPr>
            <w:r>
              <w:t xml:space="preserve">shto «numri i ditarëve të reflektimit»</w:t>
            </w:r>
          </w:p>
        </w:tc>
        <w:tc>
          <w:tcPr/>
          <w:p>
            <w:pPr>
              <w:pStyle w:val="Compact"/>
            </w:pPr>
            <w:r>
              <w:t xml:space="preserve">325.20</w:t>
            </w:r>
          </w:p>
        </w:tc>
      </w:tr>
      <w:tr>
        <w:tc>
          <w:tcPr/>
          <w:p>
            <w:pPr>
              <w:pStyle w:val="Compact"/>
            </w:pPr>
            <w:r>
              <w:t xml:space="preserve">Hapi 1</w:t>
            </w:r>
          </w:p>
        </w:tc>
        <w:tc>
          <w:tcPr/>
          <w:p>
            <w:pPr>
              <w:pStyle w:val="Compact"/>
            </w:pPr>
            <w:r>
              <w:t xml:space="preserve">shto termin e prodhimit</w:t>
            </w:r>
          </w:p>
        </w:tc>
        <w:tc>
          <w:tcPr/>
          <w:p>
            <w:pPr>
              <w:pStyle w:val="Compact"/>
            </w:pPr>
            <w:r>
              <w:t xml:space="preserve">328.40</w:t>
            </w:r>
          </w:p>
        </w:tc>
      </w:tr>
      <w:tr>
        <w:tc>
          <w:tcPr/>
          <w:p>
            <w:pPr>
              <w:pStyle w:val="Compact"/>
            </w:pPr>
            <w:r>
              <w:t xml:space="preserve">Hapi 2</w:t>
            </w:r>
          </w:p>
        </w:tc>
        <w:tc>
          <w:tcPr/>
          <w:p>
            <w:pPr>
              <w:pStyle w:val="Compact"/>
            </w:pPr>
            <w:r>
              <w:t xml:space="preserve">ndalo pas M2</w:t>
            </w:r>
          </w:p>
        </w:tc>
        <w:tc>
          <w:tcPr/>
          <w:p>
            <w:pPr>
              <w:pStyle w:val="Compact"/>
            </w:pPr>
            <w:r>
              <w:t xml:space="preserve">322.00</w:t>
            </w:r>
          </w:p>
        </w:tc>
      </w:tr>
      <w:tr>
        <w:tc>
          <w:tcPr/>
          <w:p>
            <w:pPr>
              <w:pStyle w:val="Compact"/>
            </w:pPr>
            <w:r>
              <w:t xml:space="preserve">Hapi 2</w:t>
            </w:r>
          </w:p>
        </w:tc>
        <w:tc>
          <w:tcPr/>
          <w:p>
            <w:pPr>
              <w:pStyle w:val="Compact"/>
            </w:pPr>
            <w:r>
              <w:t xml:space="preserve">shto «numri i ditarëve të reflektimit»</w:t>
            </w:r>
          </w:p>
        </w:tc>
        <w:tc>
          <w:tcPr/>
          <w:p>
            <w:pPr>
              <w:pStyle w:val="Compact"/>
            </w:pPr>
            <w:r>
              <w:t xml:space="preserve">322.80</w:t>
            </w:r>
          </w:p>
        </w:tc>
      </w:tr>
      <w:tr>
        <w:tc>
          <w:tcPr/>
          <w:p>
            <w:pPr>
              <w:pStyle w:val="Compact"/>
            </w:pPr>
            <w:r>
              <w:t xml:space="preserve">Hapi 2</w:t>
            </w:r>
          </w:p>
        </w:tc>
        <w:tc>
          <w:tcPr/>
          <w:p>
            <w:pPr>
              <w:pStyle w:val="Compact"/>
            </w:pPr>
            <w:r>
              <w:t xml:space="preserve">shto termin e prodhimit</w:t>
            </w:r>
          </w:p>
        </w:tc>
        <w:tc>
          <w:tcPr/>
          <w:p>
            <w:pPr>
              <w:pStyle w:val="Compact"/>
            </w:pPr>
            <w:r>
              <w:t xml:space="preserve">325.60</w:t>
            </w:r>
          </w:p>
        </w:tc>
      </w:tr>
      <w:tr>
        <w:tc>
          <w:tcPr/>
          <w:p>
            <w:pPr>
              <w:pStyle w:val="Compact"/>
            </w:pPr>
            <w:r>
              <w:t xml:space="preserve">Hapi 3</w:t>
            </w:r>
          </w:p>
        </w:tc>
        <w:tc>
          <w:tcPr/>
          <w:p>
            <w:pPr>
              <w:pStyle w:val="Compact"/>
            </w:pPr>
            <w:r>
              <w:t xml:space="preserve">ndalo pas M3</w:t>
            </w:r>
          </w:p>
        </w:tc>
        <w:tc>
          <w:tcPr/>
          <w:p>
            <w:pPr>
              <w:pStyle w:val="Compact"/>
            </w:pPr>
            <w:r>
              <w:t xml:space="preserve">322.80</w:t>
            </w:r>
          </w:p>
        </w:tc>
      </w:tr>
      <w:tr>
        <w:tc>
          <w:tcPr/>
          <w:p>
            <w:pPr>
              <w:pStyle w:val="Compact"/>
            </w:pPr>
            <w:r>
              <w:t xml:space="preserve">Hapi 3</w:t>
            </w:r>
          </w:p>
        </w:tc>
        <w:tc>
          <w:tcPr/>
          <w:p>
            <w:pPr>
              <w:pStyle w:val="Compact"/>
            </w:pPr>
            <w:r>
              <w:t xml:space="preserve">shto termin e prodhimit</w:t>
            </w:r>
          </w:p>
        </w:tc>
        <w:tc>
          <w:tcPr/>
          <w:p>
            <w:pPr>
              <w:pStyle w:val="Compact"/>
            </w:pPr>
            <w:r>
              <w:t xml:space="preserve">323.60</w:t>
            </w:r>
          </w:p>
        </w:tc>
      </w:tr>
    </w:tbl>
    <w:p>
      <w:pPr>
        <w:pStyle w:val="Compact"/>
        <w:numPr>
          <w:ilvl w:val="0"/>
          <w:numId w:val="1062"/>
        </w:numPr>
      </w:pPr>
      <w:r>
        <w:t xml:space="preserve">Vizatoje rrugën e AIC-së për modelet që u përzgjodhën vërtet, duke nisur me M1 në hapin 0. (d) Shkruaje formulën e modelit përfundimtar dhe interpreto çfarë u shtojnë termat e përzgjedhur lidhjeve të përshtatura. (e) Shpjego pse rruga varet nga zgjedhjet e mëparshme dhe pse modeli përfundimtar nuk vërtetohet në këtë mënyrë si i vërtetë, shkakësor ose parashikues jashtë kampionit.</w:t>
      </w:r>
    </w:p>
    <w:bookmarkEnd w:id="81"/>
    <w:bookmarkStart w:id="82" w:name="Xb8624a155e317976ba124d1228ac4a1a1dfebf8"/>
    <w:p>
      <w:pPr>
        <w:pStyle w:val="Heading3"/>
      </w:pPr>
      <w:r>
        <w:rPr>
          <w:rStyle w:val="VerbatimChar"/>
        </w:rPr>
        <w:t xml:space="preserve">T07-A05-V07</w:t>
      </w:r>
      <w:r>
        <w:t xml:space="preserve">: Blloqet e përqendrimit dhe saktësia e detyrës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modele kandidate të ndërtuara dhe të paracaktuara përdorin pikërisht të njëjtat raste dhe të njëjtën ndryshore rezultati «pikët e saktësisë së detyrës». Këtu</w:t>
      </w:r>
      <w:r>
        <w:t xml:space="preserve"> </w:t>
      </w:r>
      <m:oMath>
        <m:r>
          <m:rPr>
            <m:sty m:val="p"/>
          </m:rPr>
          <m:t>log</m:t>
        </m:r>
        <m:d>
          <m:dPr>
            <m:begChr m:val="("/>
            <m:sepChr m:val=""/>
            <m:endChr m:val=")"/>
            <m:grow/>
          </m:dPr>
          <m:e>
            <m:r>
              <m:t>L</m:t>
            </m:r>
          </m:e>
        </m:d>
      </m:oMath>
      <w:r>
        <w:t xml:space="preserve"> </w:t>
      </w:r>
      <w:r>
        <w:t xml:space="preserve">është log-likelihood-u i maksimizuar që raporton modeli i përshtatur. Sipas marrëveshjes së shënuar,</w:t>
      </w:r>
      <w:r>
        <w:t xml:space="preserve"> </w:t>
      </w:r>
      <m:oMath>
        <m:r>
          <m:t>K</m:t>
        </m:r>
      </m:oMath>
      <w:r>
        <w:t xml:space="preserve"> </w:t>
      </w:r>
      <w:r>
        <w:t xml:space="preserve">numëron të gjithë parametrat e vlerësuar që përdoren në llogaritjen e AIC-së.</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Termat</w:t>
            </w:r>
          </w:p>
        </w:tc>
        <w:tc>
          <w:tcPr/>
          <w:p>
            <w:pPr>
              <w:pStyle w:val="Compact"/>
            </w:pPr>
            <w:r>
              <w:t xml:space="preserve">K</w:t>
            </w:r>
          </w:p>
        </w:tc>
        <w:tc>
          <w:tcPr/>
          <w:p>
            <w:pPr>
              <w:pStyle w:val="Compact"/>
            </w:pPr>
            <w:r>
              <w:t xml:space="preserve">Log-likelihood-u</w:t>
            </w:r>
          </w:p>
        </w:tc>
      </w:tr>
      <w:tr>
        <w:tc>
          <w:tcPr/>
          <w:p>
            <w:pPr>
              <w:pStyle w:val="Compact"/>
            </w:pPr>
            <w:r>
              <w:t xml:space="preserve">M1</w:t>
            </w:r>
          </w:p>
        </w:tc>
        <w:tc>
          <w:tcPr/>
          <w:p>
            <w:pPr>
              <w:pStyle w:val="Compact"/>
            </w:pPr>
            <w:r>
              <w:t xml:space="preserve">blloqet pa njoftime</w:t>
            </w:r>
          </w:p>
        </w:tc>
        <w:tc>
          <w:tcPr/>
          <w:p>
            <w:pPr>
              <w:pStyle w:val="Compact"/>
            </w:pPr>
            <w:r>
              <w:t xml:space="preserve">3</w:t>
            </w:r>
          </w:p>
        </w:tc>
        <w:tc>
          <w:tcPr/>
          <w:p>
            <w:pPr>
              <w:pStyle w:val="Compact"/>
            </w:pPr>
            <w:r>
              <w:t xml:space="preserve">-175.0</w:t>
            </w:r>
          </w:p>
        </w:tc>
      </w:tr>
      <w:tr>
        <w:tc>
          <w:tcPr/>
          <w:p>
            <w:pPr>
              <w:pStyle w:val="Compact"/>
            </w:pPr>
            <w:r>
              <w:t xml:space="preserve">M2</w:t>
            </w:r>
          </w:p>
        </w:tc>
        <w:tc>
          <w:tcPr/>
          <w:p>
            <w:pPr>
              <w:pStyle w:val="Compact"/>
            </w:pPr>
            <w:r>
              <w:t xml:space="preserve">blloqet pa njoftime + kohëzgjatja e gjumit në orë</w:t>
            </w:r>
          </w:p>
        </w:tc>
        <w:tc>
          <w:tcPr/>
          <w:p>
            <w:pPr>
              <w:pStyle w:val="Compact"/>
            </w:pPr>
            <w:r>
              <w:t xml:space="preserve">4</w:t>
            </w:r>
          </w:p>
        </w:tc>
        <w:tc>
          <w:tcPr/>
          <w:p>
            <w:pPr>
              <w:pStyle w:val="Compact"/>
            </w:pPr>
            <w:r>
              <w:t xml:space="preserve">-166.0</w:t>
            </w:r>
          </w:p>
        </w:tc>
      </w:tr>
      <w:tr>
        <w:tc>
          <w:tcPr/>
          <w:p>
            <w:pPr>
              <w:pStyle w:val="Compact"/>
            </w:pPr>
            <w:r>
              <w:t xml:space="preserve">M3</w:t>
            </w:r>
          </w:p>
        </w:tc>
        <w:tc>
          <w:tcPr/>
          <w:p>
            <w:pPr>
              <w:pStyle w:val="Compact"/>
            </w:pPr>
            <w:r>
              <w:t xml:space="preserve">blloqet pa njoftime + kohëzgjatja e gjumit në orë + numri i pushimeve për planifikim</w:t>
            </w:r>
          </w:p>
        </w:tc>
        <w:tc>
          <w:tcPr/>
          <w:p>
            <w:pPr>
              <w:pStyle w:val="Compact"/>
            </w:pPr>
            <w:r>
              <w:t xml:space="preserve">5</w:t>
            </w:r>
          </w:p>
        </w:tc>
        <w:tc>
          <w:tcPr/>
          <w:p>
            <w:pPr>
              <w:pStyle w:val="Compact"/>
            </w:pPr>
            <w:r>
              <w:t xml:space="preserve">-162.0</w:t>
            </w:r>
          </w:p>
        </w:tc>
      </w:tr>
      <w:tr>
        <w:tc>
          <w:tcPr/>
          <w:p>
            <w:pPr>
              <w:pStyle w:val="Compact"/>
            </w:pPr>
            <w:r>
              <w:t xml:space="preserve">M4</w:t>
            </w:r>
          </w:p>
        </w:tc>
        <w:tc>
          <w:tcPr/>
          <w:p>
            <w:pPr>
              <w:pStyle w:val="Compact"/>
            </w:pPr>
            <w:r>
              <w:t xml:space="preserve">blloqet pa njoftime + kohëzgjatja e gjumit në orë + numri i pushimeve për planifikim + një term prodhimi i paracaktuar</w:t>
            </w:r>
          </w:p>
        </w:tc>
        <w:tc>
          <w:tcPr/>
          <w:p>
            <w:pPr>
              <w:pStyle w:val="Compact"/>
            </w:pPr>
            <w:r>
              <w:t xml:space="preserve">6</w:t>
            </w:r>
          </w:p>
        </w:tc>
        <w:tc>
          <w:tcPr/>
          <w:p>
            <w:pPr>
              <w:pStyle w:val="Compact"/>
            </w:pPr>
            <w:r>
              <w:t xml:space="preserve">-161.2</w:t>
            </w:r>
          </w:p>
        </w:tc>
      </w:tr>
    </w:tbl>
    <w:p>
      <w:pPr>
        <w:pStyle w:val="Compact"/>
        <w:numPr>
          <w:ilvl w:val="0"/>
          <w:numId w:val="1063"/>
        </w:numPr>
      </w:pPr>
      <w:r>
        <w:t xml:space="preserve">Llogarite</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për secilin model dhe llogarite secilën</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Duke nisur nga M1, kryeje përzgjedhjen përpara me tabelën e kandidatëve për secilin hap. Në çdo hap zgjidhe AIC-në më të ulët të disponueshme vetëm nëse është më e ulët se AIC-ja e modelit aktual. Përndryshe, ndalo.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Hapi përpara</w:t>
            </w:r>
          </w:p>
        </w:tc>
        <w:tc>
          <w:tcPr/>
          <w:p>
            <w:pPr>
              <w:pStyle w:val="Compact"/>
            </w:pPr>
            <w:r>
              <w:t xml:space="preserve">Veprimi i mundshëm</w:t>
            </w:r>
          </w:p>
        </w:tc>
        <w:tc>
          <w:tcPr/>
          <w:p>
            <w:pPr>
              <w:pStyle w:val="Compact"/>
            </w:pPr>
            <w:r>
              <w:t xml:space="preserve">AIC</w:t>
            </w:r>
          </w:p>
        </w:tc>
      </w:tr>
      <w:tr>
        <w:tc>
          <w:tcPr/>
          <w:p>
            <w:pPr>
              <w:pStyle w:val="Compact"/>
            </w:pPr>
            <w:r>
              <w:t xml:space="preserve">Hapi 1</w:t>
            </w:r>
          </w:p>
        </w:tc>
        <w:tc>
          <w:tcPr/>
          <w:p>
            <w:pPr>
              <w:pStyle w:val="Compact"/>
            </w:pPr>
            <w:r>
              <w:t xml:space="preserve">shto «kohëzgjatja e gjumit në orë»</w:t>
            </w:r>
          </w:p>
        </w:tc>
        <w:tc>
          <w:tcPr/>
          <w:p>
            <w:pPr>
              <w:pStyle w:val="Compact"/>
            </w:pPr>
            <w:r>
              <w:t xml:space="preserve">340.00</w:t>
            </w:r>
          </w:p>
        </w:tc>
      </w:tr>
      <w:tr>
        <w:tc>
          <w:tcPr/>
          <w:p>
            <w:pPr>
              <w:pStyle w:val="Compact"/>
            </w:pPr>
            <w:r>
              <w:t xml:space="preserve">Hapi 1</w:t>
            </w:r>
          </w:p>
        </w:tc>
        <w:tc>
          <w:tcPr/>
          <w:p>
            <w:pPr>
              <w:pStyle w:val="Compact"/>
            </w:pPr>
            <w:r>
              <w:t xml:space="preserve">shto «numri i pushimeve për planifikim»</w:t>
            </w:r>
          </w:p>
        </w:tc>
        <w:tc>
          <w:tcPr/>
          <w:p>
            <w:pPr>
              <w:pStyle w:val="Compact"/>
            </w:pPr>
            <w:r>
              <w:t xml:space="preserve">343.20</w:t>
            </w:r>
          </w:p>
        </w:tc>
      </w:tr>
      <w:tr>
        <w:tc>
          <w:tcPr/>
          <w:p>
            <w:pPr>
              <w:pStyle w:val="Compact"/>
            </w:pPr>
            <w:r>
              <w:t xml:space="preserve">Hapi 1</w:t>
            </w:r>
          </w:p>
        </w:tc>
        <w:tc>
          <w:tcPr/>
          <w:p>
            <w:pPr>
              <w:pStyle w:val="Compact"/>
            </w:pPr>
            <w:r>
              <w:t xml:space="preserve">shto termin e prodhimit</w:t>
            </w:r>
          </w:p>
        </w:tc>
        <w:tc>
          <w:tcPr/>
          <w:p>
            <w:pPr>
              <w:pStyle w:val="Compact"/>
            </w:pPr>
            <w:r>
              <w:t xml:space="preserve">346.40</w:t>
            </w:r>
          </w:p>
        </w:tc>
      </w:tr>
      <w:tr>
        <w:tc>
          <w:tcPr/>
          <w:p>
            <w:pPr>
              <w:pStyle w:val="Compact"/>
            </w:pPr>
            <w:r>
              <w:t xml:space="preserve">Hapi 2</w:t>
            </w:r>
          </w:p>
        </w:tc>
        <w:tc>
          <w:tcPr/>
          <w:p>
            <w:pPr>
              <w:pStyle w:val="Compact"/>
            </w:pPr>
            <w:r>
              <w:t xml:space="preserve">ndalo pas M2</w:t>
            </w:r>
          </w:p>
        </w:tc>
        <w:tc>
          <w:tcPr/>
          <w:p>
            <w:pPr>
              <w:pStyle w:val="Compact"/>
            </w:pPr>
            <w:r>
              <w:t xml:space="preserve">340.00</w:t>
            </w:r>
          </w:p>
        </w:tc>
      </w:tr>
      <w:tr>
        <w:tc>
          <w:tcPr/>
          <w:p>
            <w:pPr>
              <w:pStyle w:val="Compact"/>
            </w:pPr>
            <w:r>
              <w:t xml:space="preserve">Hapi 2</w:t>
            </w:r>
          </w:p>
        </w:tc>
        <w:tc>
          <w:tcPr/>
          <w:p>
            <w:pPr>
              <w:pStyle w:val="Compact"/>
            </w:pPr>
            <w:r>
              <w:t xml:space="preserve">shto «numri i pushimeve për planifikim»</w:t>
            </w:r>
          </w:p>
        </w:tc>
        <w:tc>
          <w:tcPr/>
          <w:p>
            <w:pPr>
              <w:pStyle w:val="Compact"/>
            </w:pPr>
            <w:r>
              <w:t xml:space="preserve">334.00</w:t>
            </w:r>
          </w:p>
        </w:tc>
      </w:tr>
      <w:tr>
        <w:tc>
          <w:tcPr/>
          <w:p>
            <w:pPr>
              <w:pStyle w:val="Compact"/>
            </w:pPr>
            <w:r>
              <w:t xml:space="preserve">Hapi 2</w:t>
            </w:r>
          </w:p>
        </w:tc>
        <w:tc>
          <w:tcPr/>
          <w:p>
            <w:pPr>
              <w:pStyle w:val="Compact"/>
            </w:pPr>
            <w:r>
              <w:t xml:space="preserve">shto termin e prodhimit</w:t>
            </w:r>
          </w:p>
        </w:tc>
        <w:tc>
          <w:tcPr/>
          <w:p>
            <w:pPr>
              <w:pStyle w:val="Compact"/>
            </w:pPr>
            <w:r>
              <w:t xml:space="preserve">336.80</w:t>
            </w:r>
          </w:p>
        </w:tc>
      </w:tr>
      <w:tr>
        <w:tc>
          <w:tcPr/>
          <w:p>
            <w:pPr>
              <w:pStyle w:val="Compact"/>
            </w:pPr>
            <w:r>
              <w:t xml:space="preserve">Hapi 3</w:t>
            </w:r>
          </w:p>
        </w:tc>
        <w:tc>
          <w:tcPr/>
          <w:p>
            <w:pPr>
              <w:pStyle w:val="Compact"/>
            </w:pPr>
            <w:r>
              <w:t xml:space="preserve">ndalo pas M3</w:t>
            </w:r>
          </w:p>
        </w:tc>
        <w:tc>
          <w:tcPr/>
          <w:p>
            <w:pPr>
              <w:pStyle w:val="Compact"/>
            </w:pPr>
            <w:r>
              <w:t xml:space="preserve">334.00</w:t>
            </w:r>
          </w:p>
        </w:tc>
      </w:tr>
      <w:tr>
        <w:tc>
          <w:tcPr/>
          <w:p>
            <w:pPr>
              <w:pStyle w:val="Compact"/>
            </w:pPr>
            <w:r>
              <w:t xml:space="preserve">Hapi 3</w:t>
            </w:r>
          </w:p>
        </w:tc>
        <w:tc>
          <w:tcPr/>
          <w:p>
            <w:pPr>
              <w:pStyle w:val="Compact"/>
            </w:pPr>
            <w:r>
              <w:t xml:space="preserve">shto termin e prodhimit</w:t>
            </w:r>
          </w:p>
        </w:tc>
        <w:tc>
          <w:tcPr/>
          <w:p>
            <w:pPr>
              <w:pStyle w:val="Compact"/>
            </w:pPr>
            <w:r>
              <w:t xml:space="preserve">334.40</w:t>
            </w:r>
          </w:p>
        </w:tc>
      </w:tr>
    </w:tbl>
    <w:p>
      <w:pPr>
        <w:pStyle w:val="Compact"/>
        <w:numPr>
          <w:ilvl w:val="0"/>
          <w:numId w:val="1064"/>
        </w:numPr>
      </w:pPr>
      <w:r>
        <w:t xml:space="preserve">Vizatoje rrugën e AIC-së për modelet që u përzgjodhën vërtet, duke nisur me M1 në hapin 0. (d) Shkruaje formulën e modelit përfundimtar dhe interpreto çfarë u shtojnë termat e përzgjedhur lidhjeve të përshtatura. (e) Shpjego pse rruga varet nga zgjedhjet e mëparshme dhe pse modeli përfundimtar nuk vërtetohet në këtë mënyrë si i vërtetë, shkakësor ose parashikues jashtë kampionit.</w:t>
      </w:r>
    </w:p>
    <w:bookmarkEnd w:id="82"/>
    <w:bookmarkStart w:id="83" w:name="Xc4cb127c643d071780ae5c01e6d6f694590ecd4"/>
    <w:p>
      <w:pPr>
        <w:pStyle w:val="Heading3"/>
      </w:pPr>
      <w:r>
        <w:rPr>
          <w:rStyle w:val="VerbatimChar"/>
        </w:rPr>
        <w:t xml:space="preserve">T07-A05-V08</w:t>
      </w:r>
      <w:r>
        <w:t xml:space="preserve">: Vizitat në muze dhe njohuritë historike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modele kandidate të ndërtuara dhe të paracaktuara përdorin pikërisht të njëjtat raste dhe të njëjtën ndryshore rezultati «pikët e njohurive historike». Këtu</w:t>
      </w:r>
      <w:r>
        <w:t xml:space="preserve"> </w:t>
      </w:r>
      <m:oMath>
        <m:r>
          <m:rPr>
            <m:sty m:val="p"/>
          </m:rPr>
          <m:t>log</m:t>
        </m:r>
        <m:d>
          <m:dPr>
            <m:begChr m:val="("/>
            <m:sepChr m:val=""/>
            <m:endChr m:val=")"/>
            <m:grow/>
          </m:dPr>
          <m:e>
            <m:r>
              <m:t>L</m:t>
            </m:r>
          </m:e>
        </m:d>
      </m:oMath>
      <w:r>
        <w:t xml:space="preserve"> </w:t>
      </w:r>
      <w:r>
        <w:t xml:space="preserve">është log-likelihood-u i maksimizuar që raporton modeli i përshtatur. Sipas marrëveshjes së shënuar,</w:t>
      </w:r>
      <w:r>
        <w:t xml:space="preserve"> </w:t>
      </w:r>
      <m:oMath>
        <m:r>
          <m:t>K</m:t>
        </m:r>
      </m:oMath>
      <w:r>
        <w:t xml:space="preserve"> </w:t>
      </w:r>
      <w:r>
        <w:t xml:space="preserve">numëron të gjithë parametrat e vlerësuar që përdoren në llogaritjen e AIC-së.</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Termat</w:t>
            </w:r>
          </w:p>
        </w:tc>
        <w:tc>
          <w:tcPr/>
          <w:p>
            <w:pPr>
              <w:pStyle w:val="Compact"/>
            </w:pPr>
            <w:r>
              <w:t xml:space="preserve">K</w:t>
            </w:r>
          </w:p>
        </w:tc>
        <w:tc>
          <w:tcPr/>
          <w:p>
            <w:pPr>
              <w:pStyle w:val="Compact"/>
            </w:pPr>
            <w:r>
              <w:t xml:space="preserve">Log-likelihood-u</w:t>
            </w:r>
          </w:p>
        </w:tc>
      </w:tr>
      <w:tr>
        <w:tc>
          <w:tcPr/>
          <w:p>
            <w:pPr>
              <w:pStyle w:val="Compact"/>
            </w:pPr>
            <w:r>
              <w:t xml:space="preserve">M1</w:t>
            </w:r>
          </w:p>
        </w:tc>
        <w:tc>
          <w:tcPr/>
          <w:p>
            <w:pPr>
              <w:pStyle w:val="Compact"/>
            </w:pPr>
            <w:r>
              <w:t xml:space="preserve">vizitat në muze</w:t>
            </w:r>
          </w:p>
        </w:tc>
        <w:tc>
          <w:tcPr/>
          <w:p>
            <w:pPr>
              <w:pStyle w:val="Compact"/>
            </w:pPr>
            <w:r>
              <w:t xml:space="preserve">3</w:t>
            </w:r>
          </w:p>
        </w:tc>
        <w:tc>
          <w:tcPr/>
          <w:p>
            <w:pPr>
              <w:pStyle w:val="Compact"/>
            </w:pPr>
            <w:r>
              <w:t xml:space="preserve">-145.0</w:t>
            </w:r>
          </w:p>
        </w:tc>
      </w:tr>
      <w:tr>
        <w:tc>
          <w:tcPr/>
          <w:p>
            <w:pPr>
              <w:pStyle w:val="Compact"/>
            </w:pPr>
            <w:r>
              <w:t xml:space="preserve">M2</w:t>
            </w:r>
          </w:p>
        </w:tc>
        <w:tc>
          <w:tcPr/>
          <w:p>
            <w:pPr>
              <w:pStyle w:val="Compact"/>
            </w:pPr>
            <w:r>
              <w:t xml:space="preserve">vizitat në muze + pikët e njohurive paraprake të historisë</w:t>
            </w:r>
          </w:p>
        </w:tc>
        <w:tc>
          <w:tcPr/>
          <w:p>
            <w:pPr>
              <w:pStyle w:val="Compact"/>
            </w:pPr>
            <w:r>
              <w:t xml:space="preserve">4</w:t>
            </w:r>
          </w:p>
        </w:tc>
        <w:tc>
          <w:tcPr/>
          <w:p>
            <w:pPr>
              <w:pStyle w:val="Compact"/>
            </w:pPr>
            <w:r>
              <w:t xml:space="preserve">-140.0</w:t>
            </w:r>
          </w:p>
        </w:tc>
      </w:tr>
      <w:tr>
        <w:tc>
          <w:tcPr/>
          <w:p>
            <w:pPr>
              <w:pStyle w:val="Compact"/>
            </w:pPr>
            <w:r>
              <w:t xml:space="preserve">M3</w:t>
            </w:r>
          </w:p>
        </w:tc>
        <w:tc>
          <w:tcPr/>
          <w:p>
            <w:pPr>
              <w:pStyle w:val="Compact"/>
            </w:pPr>
            <w:r>
              <w:t xml:space="preserve">vizitat në muze + pikët e njohurive paraprake të historisë + numri i shënimeve për ekspozitat</w:t>
            </w:r>
          </w:p>
        </w:tc>
        <w:tc>
          <w:tcPr/>
          <w:p>
            <w:pPr>
              <w:pStyle w:val="Compact"/>
            </w:pPr>
            <w:r>
              <w:t xml:space="preserve">5</w:t>
            </w:r>
          </w:p>
        </w:tc>
        <w:tc>
          <w:tcPr/>
          <w:p>
            <w:pPr>
              <w:pStyle w:val="Compact"/>
            </w:pPr>
            <w:r>
              <w:t xml:space="preserve">-138.0</w:t>
            </w:r>
          </w:p>
        </w:tc>
      </w:tr>
      <w:tr>
        <w:tc>
          <w:tcPr/>
          <w:p>
            <w:pPr>
              <w:pStyle w:val="Compact"/>
            </w:pPr>
            <w:r>
              <w:t xml:space="preserve">M4</w:t>
            </w:r>
          </w:p>
        </w:tc>
        <w:tc>
          <w:tcPr/>
          <w:p>
            <w:pPr>
              <w:pStyle w:val="Compact"/>
            </w:pPr>
            <w:r>
              <w:t xml:space="preserve">vizitat në muze + pikët e njohurive paraprake të historisë + numri i shënimeve për ekspozitat + një term prodhimi i paracaktuar</w:t>
            </w:r>
          </w:p>
        </w:tc>
        <w:tc>
          <w:tcPr/>
          <w:p>
            <w:pPr>
              <w:pStyle w:val="Compact"/>
            </w:pPr>
            <w:r>
              <w:t xml:space="preserve">6</w:t>
            </w:r>
          </w:p>
        </w:tc>
        <w:tc>
          <w:tcPr/>
          <w:p>
            <w:pPr>
              <w:pStyle w:val="Compact"/>
            </w:pPr>
            <w:r>
              <w:t xml:space="preserve">-136.4</w:t>
            </w:r>
          </w:p>
        </w:tc>
      </w:tr>
    </w:tbl>
    <w:p>
      <w:pPr>
        <w:pStyle w:val="Compact"/>
        <w:numPr>
          <w:ilvl w:val="0"/>
          <w:numId w:val="1065"/>
        </w:numPr>
      </w:pPr>
      <w:r>
        <w:t xml:space="preserve">Llogarite</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për secilin model dhe llogarite secilën</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Duke nisur nga M1, kryeje përzgjedhjen përpara me tabelën e kandidatëve për secilin hap. Në çdo hap zgjidhe AIC-në më të ulët të disponueshme vetëm nëse është më e ulët se AIC-ja e modelit aktual. Përndryshe, ndalo.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Hapi përpara</w:t>
            </w:r>
          </w:p>
        </w:tc>
        <w:tc>
          <w:tcPr/>
          <w:p>
            <w:pPr>
              <w:pStyle w:val="Compact"/>
            </w:pPr>
            <w:r>
              <w:t xml:space="preserve">Veprimi i mundshëm</w:t>
            </w:r>
          </w:p>
        </w:tc>
        <w:tc>
          <w:tcPr/>
          <w:p>
            <w:pPr>
              <w:pStyle w:val="Compact"/>
            </w:pPr>
            <w:r>
              <w:t xml:space="preserve">AIC</w:t>
            </w:r>
          </w:p>
        </w:tc>
      </w:tr>
      <w:tr>
        <w:tc>
          <w:tcPr/>
          <w:p>
            <w:pPr>
              <w:pStyle w:val="Compact"/>
            </w:pPr>
            <w:r>
              <w:t xml:space="preserve">Hapi 1</w:t>
            </w:r>
          </w:p>
        </w:tc>
        <w:tc>
          <w:tcPr/>
          <w:p>
            <w:pPr>
              <w:pStyle w:val="Compact"/>
            </w:pPr>
            <w:r>
              <w:t xml:space="preserve">shto «pikët e njohurive paraprake të historisë»</w:t>
            </w:r>
          </w:p>
        </w:tc>
        <w:tc>
          <w:tcPr/>
          <w:p>
            <w:pPr>
              <w:pStyle w:val="Compact"/>
            </w:pPr>
            <w:r>
              <w:t xml:space="preserve">288.00</w:t>
            </w:r>
          </w:p>
        </w:tc>
      </w:tr>
      <w:tr>
        <w:tc>
          <w:tcPr/>
          <w:p>
            <w:pPr>
              <w:pStyle w:val="Compact"/>
            </w:pPr>
            <w:r>
              <w:t xml:space="preserve">Hapi 1</w:t>
            </w:r>
          </w:p>
        </w:tc>
        <w:tc>
          <w:tcPr/>
          <w:p>
            <w:pPr>
              <w:pStyle w:val="Compact"/>
            </w:pPr>
            <w:r>
              <w:t xml:space="preserve">shto «numri i shënimeve për ekspozitat»</w:t>
            </w:r>
          </w:p>
        </w:tc>
        <w:tc>
          <w:tcPr/>
          <w:p>
            <w:pPr>
              <w:pStyle w:val="Compact"/>
            </w:pPr>
            <w:r>
              <w:t xml:space="preserve">291.20</w:t>
            </w:r>
          </w:p>
        </w:tc>
      </w:tr>
      <w:tr>
        <w:tc>
          <w:tcPr/>
          <w:p>
            <w:pPr>
              <w:pStyle w:val="Compact"/>
            </w:pPr>
            <w:r>
              <w:t xml:space="preserve">Hapi 1</w:t>
            </w:r>
          </w:p>
        </w:tc>
        <w:tc>
          <w:tcPr/>
          <w:p>
            <w:pPr>
              <w:pStyle w:val="Compact"/>
            </w:pPr>
            <w:r>
              <w:t xml:space="preserve">shto termin e prodhimit</w:t>
            </w:r>
          </w:p>
        </w:tc>
        <w:tc>
          <w:tcPr/>
          <w:p>
            <w:pPr>
              <w:pStyle w:val="Compact"/>
            </w:pPr>
            <w:r>
              <w:t xml:space="preserve">294.40</w:t>
            </w:r>
          </w:p>
        </w:tc>
      </w:tr>
      <w:tr>
        <w:tc>
          <w:tcPr/>
          <w:p>
            <w:pPr>
              <w:pStyle w:val="Compact"/>
            </w:pPr>
            <w:r>
              <w:t xml:space="preserve">Hapi 2</w:t>
            </w:r>
          </w:p>
        </w:tc>
        <w:tc>
          <w:tcPr/>
          <w:p>
            <w:pPr>
              <w:pStyle w:val="Compact"/>
            </w:pPr>
            <w:r>
              <w:t xml:space="preserve">ndalo pas M2</w:t>
            </w:r>
          </w:p>
        </w:tc>
        <w:tc>
          <w:tcPr/>
          <w:p>
            <w:pPr>
              <w:pStyle w:val="Compact"/>
            </w:pPr>
            <w:r>
              <w:t xml:space="preserve">288.00</w:t>
            </w:r>
          </w:p>
        </w:tc>
      </w:tr>
      <w:tr>
        <w:tc>
          <w:tcPr/>
          <w:p>
            <w:pPr>
              <w:pStyle w:val="Compact"/>
            </w:pPr>
            <w:r>
              <w:t xml:space="preserve">Hapi 2</w:t>
            </w:r>
          </w:p>
        </w:tc>
        <w:tc>
          <w:tcPr/>
          <w:p>
            <w:pPr>
              <w:pStyle w:val="Compact"/>
            </w:pPr>
            <w:r>
              <w:t xml:space="preserve">shto «numri i shënimeve për ekspozitat»</w:t>
            </w:r>
          </w:p>
        </w:tc>
        <w:tc>
          <w:tcPr/>
          <w:p>
            <w:pPr>
              <w:pStyle w:val="Compact"/>
            </w:pPr>
            <w:r>
              <w:t xml:space="preserve">286.00</w:t>
            </w:r>
          </w:p>
        </w:tc>
      </w:tr>
      <w:tr>
        <w:tc>
          <w:tcPr/>
          <w:p>
            <w:pPr>
              <w:pStyle w:val="Compact"/>
            </w:pPr>
            <w:r>
              <w:t xml:space="preserve">Hapi 2</w:t>
            </w:r>
          </w:p>
        </w:tc>
        <w:tc>
          <w:tcPr/>
          <w:p>
            <w:pPr>
              <w:pStyle w:val="Compact"/>
            </w:pPr>
            <w:r>
              <w:t xml:space="preserve">shto termin e prodhimit</w:t>
            </w:r>
          </w:p>
        </w:tc>
        <w:tc>
          <w:tcPr/>
          <w:p>
            <w:pPr>
              <w:pStyle w:val="Compact"/>
            </w:pPr>
            <w:r>
              <w:t xml:space="preserve">288.80</w:t>
            </w:r>
          </w:p>
        </w:tc>
      </w:tr>
      <w:tr>
        <w:tc>
          <w:tcPr/>
          <w:p>
            <w:pPr>
              <w:pStyle w:val="Compact"/>
            </w:pPr>
            <w:r>
              <w:t xml:space="preserve">Hapi 3</w:t>
            </w:r>
          </w:p>
        </w:tc>
        <w:tc>
          <w:tcPr/>
          <w:p>
            <w:pPr>
              <w:pStyle w:val="Compact"/>
            </w:pPr>
            <w:r>
              <w:t xml:space="preserve">ndalo pas M3</w:t>
            </w:r>
          </w:p>
        </w:tc>
        <w:tc>
          <w:tcPr/>
          <w:p>
            <w:pPr>
              <w:pStyle w:val="Compact"/>
            </w:pPr>
            <w:r>
              <w:t xml:space="preserve">286.00</w:t>
            </w:r>
          </w:p>
        </w:tc>
      </w:tr>
      <w:tr>
        <w:tc>
          <w:tcPr/>
          <w:p>
            <w:pPr>
              <w:pStyle w:val="Compact"/>
            </w:pPr>
            <w:r>
              <w:t xml:space="preserve">Hapi 3</w:t>
            </w:r>
          </w:p>
        </w:tc>
        <w:tc>
          <w:tcPr/>
          <w:p>
            <w:pPr>
              <w:pStyle w:val="Compact"/>
            </w:pPr>
            <w:r>
              <w:t xml:space="preserve">shto termin e prodhimit</w:t>
            </w:r>
          </w:p>
        </w:tc>
        <w:tc>
          <w:tcPr/>
          <w:p>
            <w:pPr>
              <w:pStyle w:val="Compact"/>
            </w:pPr>
            <w:r>
              <w:t xml:space="preserve">284.80</w:t>
            </w:r>
          </w:p>
        </w:tc>
      </w:tr>
    </w:tbl>
    <w:p>
      <w:pPr>
        <w:pStyle w:val="Compact"/>
        <w:numPr>
          <w:ilvl w:val="0"/>
          <w:numId w:val="1066"/>
        </w:numPr>
      </w:pPr>
      <w:r>
        <w:t xml:space="preserve">Vizatoje rrugën e AIC-së për modelet që u përzgjodhën vërtet, duke nisur me M1 në hapin 0. (d) Shkruaje formulën e modelit përfundimtar dhe interpreto çfarë u shtojnë termat e përzgjedhur lidhjeve të përshtatura. (e) Shpjego pse rruga varet nga zgjedhjet e mëparshme dhe pse modeli përfundimtar nuk vërtetohet në këtë mënyrë si i vërtetë, shkakësor ose parashikues jashtë kampionit.</w:t>
      </w:r>
    </w:p>
    <w:bookmarkEnd w:id="83"/>
    <w:bookmarkStart w:id="84" w:name="Xd8bf4359239c4c4d6476e409eaed6432d25e45e"/>
    <w:p>
      <w:pPr>
        <w:pStyle w:val="Heading3"/>
      </w:pPr>
      <w:r>
        <w:rPr>
          <w:rStyle w:val="VerbatimChar"/>
        </w:rPr>
        <w:t xml:space="preserve">T07-A05-V09</w:t>
      </w:r>
      <w:r>
        <w:t xml:space="preserve">: Vlerësimi nga bashkëmoshatarët dhe cilësia e rishikimit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modele kandidate të ndërtuara dhe të paracaktuara përdorin pikërisht të njëjtat raste dhe të njëjtën ndryshore rezultati «pikët e cilësisë së rishikimit». Këtu</w:t>
      </w:r>
      <w:r>
        <w:t xml:space="preserve"> </w:t>
      </w:r>
      <m:oMath>
        <m:r>
          <m:rPr>
            <m:sty m:val="p"/>
          </m:rPr>
          <m:t>log</m:t>
        </m:r>
        <m:d>
          <m:dPr>
            <m:begChr m:val="("/>
            <m:sepChr m:val=""/>
            <m:endChr m:val=")"/>
            <m:grow/>
          </m:dPr>
          <m:e>
            <m:r>
              <m:t>L</m:t>
            </m:r>
          </m:e>
        </m:d>
      </m:oMath>
      <w:r>
        <w:t xml:space="preserve"> </w:t>
      </w:r>
      <w:r>
        <w:t xml:space="preserve">është log-likelihood-u i maksimizuar që raporton modeli i përshtatur. Sipas marrëveshjes së shënuar,</w:t>
      </w:r>
      <w:r>
        <w:t xml:space="preserve"> </w:t>
      </w:r>
      <m:oMath>
        <m:r>
          <m:t>K</m:t>
        </m:r>
      </m:oMath>
      <w:r>
        <w:t xml:space="preserve"> </w:t>
      </w:r>
      <w:r>
        <w:t xml:space="preserve">numëron të gjithë parametrat e vlerësuar që përdoren në llogaritjen e AIC-së.</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Termat</w:t>
            </w:r>
          </w:p>
        </w:tc>
        <w:tc>
          <w:tcPr/>
          <w:p>
            <w:pPr>
              <w:pStyle w:val="Compact"/>
            </w:pPr>
            <w:r>
              <w:t xml:space="preserve">K</w:t>
            </w:r>
          </w:p>
        </w:tc>
        <w:tc>
          <w:tcPr/>
          <w:p>
            <w:pPr>
              <w:pStyle w:val="Compact"/>
            </w:pPr>
            <w:r>
              <w:t xml:space="preserve">Log-likelihood-u</w:t>
            </w:r>
          </w:p>
        </w:tc>
      </w:tr>
      <w:tr>
        <w:tc>
          <w:tcPr/>
          <w:p>
            <w:pPr>
              <w:pStyle w:val="Compact"/>
            </w:pPr>
            <w:r>
              <w:t xml:space="preserve">M1</w:t>
            </w:r>
          </w:p>
        </w:tc>
        <w:tc>
          <w:tcPr/>
          <w:p>
            <w:pPr>
              <w:pStyle w:val="Compact"/>
            </w:pPr>
            <w:r>
              <w:t xml:space="preserve">raundet e vlerësimit nga bashkëmoshatarët</w:t>
            </w:r>
          </w:p>
        </w:tc>
        <w:tc>
          <w:tcPr/>
          <w:p>
            <w:pPr>
              <w:pStyle w:val="Compact"/>
            </w:pPr>
            <w:r>
              <w:t xml:space="preserve">3</w:t>
            </w:r>
          </w:p>
        </w:tc>
        <w:tc>
          <w:tcPr/>
          <w:p>
            <w:pPr>
              <w:pStyle w:val="Compact"/>
            </w:pPr>
            <w:r>
              <w:t xml:space="preserve">-190.0</w:t>
            </w:r>
          </w:p>
        </w:tc>
      </w:tr>
      <w:tr>
        <w:tc>
          <w:tcPr/>
          <w:p>
            <w:pPr>
              <w:pStyle w:val="Compact"/>
            </w:pPr>
            <w:r>
              <w:t xml:space="preserve">M2</w:t>
            </w:r>
          </w:p>
        </w:tc>
        <w:tc>
          <w:tcPr/>
          <w:p>
            <w:pPr>
              <w:pStyle w:val="Compact"/>
            </w:pPr>
            <w:r>
              <w:t xml:space="preserve">raundet e vlerësimit nga bashkëmoshatarët + pikët fillestare të shkrimit</w:t>
            </w:r>
          </w:p>
        </w:tc>
        <w:tc>
          <w:tcPr/>
          <w:p>
            <w:pPr>
              <w:pStyle w:val="Compact"/>
            </w:pPr>
            <w:r>
              <w:t xml:space="preserve">4</w:t>
            </w:r>
          </w:p>
        </w:tc>
        <w:tc>
          <w:tcPr/>
          <w:p>
            <w:pPr>
              <w:pStyle w:val="Compact"/>
            </w:pPr>
            <w:r>
              <w:t xml:space="preserve">-181.0</w:t>
            </w:r>
          </w:p>
        </w:tc>
      </w:tr>
      <w:tr>
        <w:tc>
          <w:tcPr/>
          <w:p>
            <w:pPr>
              <w:pStyle w:val="Compact"/>
            </w:pPr>
            <w:r>
              <w:t xml:space="preserve">M3</w:t>
            </w:r>
          </w:p>
        </w:tc>
        <w:tc>
          <w:tcPr/>
          <w:p>
            <w:pPr>
              <w:pStyle w:val="Compact"/>
            </w:pPr>
            <w:r>
              <w:t xml:space="preserve">raundet e vlerësimit nga bashkëmoshatarët + pikët fillestare të shkrimit + pikët e planit të rishikimit</w:t>
            </w:r>
          </w:p>
        </w:tc>
        <w:tc>
          <w:tcPr/>
          <w:p>
            <w:pPr>
              <w:pStyle w:val="Compact"/>
            </w:pPr>
            <w:r>
              <w:t xml:space="preserve">5</w:t>
            </w:r>
          </w:p>
        </w:tc>
        <w:tc>
          <w:tcPr/>
          <w:p>
            <w:pPr>
              <w:pStyle w:val="Compact"/>
            </w:pPr>
            <w:r>
              <w:t xml:space="preserve">-180.3</w:t>
            </w:r>
          </w:p>
        </w:tc>
      </w:tr>
      <w:tr>
        <w:tc>
          <w:tcPr/>
          <w:p>
            <w:pPr>
              <w:pStyle w:val="Compact"/>
            </w:pPr>
            <w:r>
              <w:t xml:space="preserve">M4</w:t>
            </w:r>
          </w:p>
        </w:tc>
        <w:tc>
          <w:tcPr/>
          <w:p>
            <w:pPr>
              <w:pStyle w:val="Compact"/>
            </w:pPr>
            <w:r>
              <w:t xml:space="preserve">raundet e vlerësimit nga bashkëmoshatarët + pikët fillestare të shkrimit + pikët e planit të rishikimit + një term prodhimi i paracaktuar</w:t>
            </w:r>
          </w:p>
        </w:tc>
        <w:tc>
          <w:tcPr/>
          <w:p>
            <w:pPr>
              <w:pStyle w:val="Compact"/>
            </w:pPr>
            <w:r>
              <w:t xml:space="preserve">6</w:t>
            </w:r>
          </w:p>
        </w:tc>
        <w:tc>
          <w:tcPr/>
          <w:p>
            <w:pPr>
              <w:pStyle w:val="Compact"/>
            </w:pPr>
            <w:r>
              <w:t xml:space="preserve">-179.9</w:t>
            </w:r>
          </w:p>
        </w:tc>
      </w:tr>
    </w:tbl>
    <w:p>
      <w:pPr>
        <w:pStyle w:val="Compact"/>
        <w:numPr>
          <w:ilvl w:val="0"/>
          <w:numId w:val="1067"/>
        </w:numPr>
      </w:pPr>
      <w:r>
        <w:t xml:space="preserve">Llogarite</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për secilin model dhe llogarite secilën</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Duke nisur nga M1, kryeje përzgjedhjen përpara me tabelën e kandidatëve për secilin hap. Në çdo hap zgjidhe AIC-në më të ulët të disponueshme vetëm nëse është më e ulët se AIC-ja e modelit aktual. Përndryshe, ndalo.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Hapi përpara</w:t>
            </w:r>
          </w:p>
        </w:tc>
        <w:tc>
          <w:tcPr/>
          <w:p>
            <w:pPr>
              <w:pStyle w:val="Compact"/>
            </w:pPr>
            <w:r>
              <w:t xml:space="preserve">Veprimi i mundshëm</w:t>
            </w:r>
          </w:p>
        </w:tc>
        <w:tc>
          <w:tcPr/>
          <w:p>
            <w:pPr>
              <w:pStyle w:val="Compact"/>
            </w:pPr>
            <w:r>
              <w:t xml:space="preserve">AIC</w:t>
            </w:r>
          </w:p>
        </w:tc>
      </w:tr>
      <w:tr>
        <w:tc>
          <w:tcPr/>
          <w:p>
            <w:pPr>
              <w:pStyle w:val="Compact"/>
            </w:pPr>
            <w:r>
              <w:t xml:space="preserve">Hapi 1</w:t>
            </w:r>
          </w:p>
        </w:tc>
        <w:tc>
          <w:tcPr/>
          <w:p>
            <w:pPr>
              <w:pStyle w:val="Compact"/>
            </w:pPr>
            <w:r>
              <w:t xml:space="preserve">shto «pikët fillestare të shkrimit»</w:t>
            </w:r>
          </w:p>
        </w:tc>
        <w:tc>
          <w:tcPr/>
          <w:p>
            <w:pPr>
              <w:pStyle w:val="Compact"/>
            </w:pPr>
            <w:r>
              <w:t xml:space="preserve">370.00</w:t>
            </w:r>
          </w:p>
        </w:tc>
      </w:tr>
      <w:tr>
        <w:tc>
          <w:tcPr/>
          <w:p>
            <w:pPr>
              <w:pStyle w:val="Compact"/>
            </w:pPr>
            <w:r>
              <w:t xml:space="preserve">Hapi 1</w:t>
            </w:r>
          </w:p>
        </w:tc>
        <w:tc>
          <w:tcPr/>
          <w:p>
            <w:pPr>
              <w:pStyle w:val="Compact"/>
            </w:pPr>
            <w:r>
              <w:t xml:space="preserve">shto «pikët e planit të rishikimit»</w:t>
            </w:r>
          </w:p>
        </w:tc>
        <w:tc>
          <w:tcPr/>
          <w:p>
            <w:pPr>
              <w:pStyle w:val="Compact"/>
            </w:pPr>
            <w:r>
              <w:t xml:space="preserve">373.20</w:t>
            </w:r>
          </w:p>
        </w:tc>
      </w:tr>
      <w:tr>
        <w:tc>
          <w:tcPr/>
          <w:p>
            <w:pPr>
              <w:pStyle w:val="Compact"/>
            </w:pPr>
            <w:r>
              <w:t xml:space="preserve">Hapi 1</w:t>
            </w:r>
          </w:p>
        </w:tc>
        <w:tc>
          <w:tcPr/>
          <w:p>
            <w:pPr>
              <w:pStyle w:val="Compact"/>
            </w:pPr>
            <w:r>
              <w:t xml:space="preserve">shto termin e prodhimit</w:t>
            </w:r>
          </w:p>
        </w:tc>
        <w:tc>
          <w:tcPr/>
          <w:p>
            <w:pPr>
              <w:pStyle w:val="Compact"/>
            </w:pPr>
            <w:r>
              <w:t xml:space="preserve">376.40</w:t>
            </w:r>
          </w:p>
        </w:tc>
      </w:tr>
      <w:tr>
        <w:tc>
          <w:tcPr/>
          <w:p>
            <w:pPr>
              <w:pStyle w:val="Compact"/>
            </w:pPr>
            <w:r>
              <w:t xml:space="preserve">Hapi 2</w:t>
            </w:r>
          </w:p>
        </w:tc>
        <w:tc>
          <w:tcPr/>
          <w:p>
            <w:pPr>
              <w:pStyle w:val="Compact"/>
            </w:pPr>
            <w:r>
              <w:t xml:space="preserve">ndalo pas M2</w:t>
            </w:r>
          </w:p>
        </w:tc>
        <w:tc>
          <w:tcPr/>
          <w:p>
            <w:pPr>
              <w:pStyle w:val="Compact"/>
            </w:pPr>
            <w:r>
              <w:t xml:space="preserve">370.00</w:t>
            </w:r>
          </w:p>
        </w:tc>
      </w:tr>
      <w:tr>
        <w:tc>
          <w:tcPr/>
          <w:p>
            <w:pPr>
              <w:pStyle w:val="Compact"/>
            </w:pPr>
            <w:r>
              <w:t xml:space="preserve">Hapi 2</w:t>
            </w:r>
          </w:p>
        </w:tc>
        <w:tc>
          <w:tcPr/>
          <w:p>
            <w:pPr>
              <w:pStyle w:val="Compact"/>
            </w:pPr>
            <w:r>
              <w:t xml:space="preserve">shto «pikët e planit të rishikimit»</w:t>
            </w:r>
          </w:p>
        </w:tc>
        <w:tc>
          <w:tcPr/>
          <w:p>
            <w:pPr>
              <w:pStyle w:val="Compact"/>
            </w:pPr>
            <w:r>
              <w:t xml:space="preserve">370.60</w:t>
            </w:r>
          </w:p>
        </w:tc>
      </w:tr>
      <w:tr>
        <w:tc>
          <w:tcPr/>
          <w:p>
            <w:pPr>
              <w:pStyle w:val="Compact"/>
            </w:pPr>
            <w:r>
              <w:t xml:space="preserve">Hapi 2</w:t>
            </w:r>
          </w:p>
        </w:tc>
        <w:tc>
          <w:tcPr/>
          <w:p>
            <w:pPr>
              <w:pStyle w:val="Compact"/>
            </w:pPr>
            <w:r>
              <w:t xml:space="preserve">shto termin e prodhimit</w:t>
            </w:r>
          </w:p>
        </w:tc>
        <w:tc>
          <w:tcPr/>
          <w:p>
            <w:pPr>
              <w:pStyle w:val="Compact"/>
            </w:pPr>
            <w:r>
              <w:t xml:space="preserve">373.40</w:t>
            </w:r>
          </w:p>
        </w:tc>
      </w:tr>
      <w:tr>
        <w:tc>
          <w:tcPr/>
          <w:p>
            <w:pPr>
              <w:pStyle w:val="Compact"/>
            </w:pPr>
            <w:r>
              <w:t xml:space="preserve">Hapi 3</w:t>
            </w:r>
          </w:p>
        </w:tc>
        <w:tc>
          <w:tcPr/>
          <w:p>
            <w:pPr>
              <w:pStyle w:val="Compact"/>
            </w:pPr>
            <w:r>
              <w:t xml:space="preserve">ndalo pas M3</w:t>
            </w:r>
          </w:p>
        </w:tc>
        <w:tc>
          <w:tcPr/>
          <w:p>
            <w:pPr>
              <w:pStyle w:val="Compact"/>
            </w:pPr>
            <w:r>
              <w:t xml:space="preserve">370.60</w:t>
            </w:r>
          </w:p>
        </w:tc>
      </w:tr>
      <w:tr>
        <w:tc>
          <w:tcPr/>
          <w:p>
            <w:pPr>
              <w:pStyle w:val="Compact"/>
            </w:pPr>
            <w:r>
              <w:t xml:space="preserve">Hapi 3</w:t>
            </w:r>
          </w:p>
        </w:tc>
        <w:tc>
          <w:tcPr/>
          <w:p>
            <w:pPr>
              <w:pStyle w:val="Compact"/>
            </w:pPr>
            <w:r>
              <w:t xml:space="preserve">shto termin e prodhimit</w:t>
            </w:r>
          </w:p>
        </w:tc>
        <w:tc>
          <w:tcPr/>
          <w:p>
            <w:pPr>
              <w:pStyle w:val="Compact"/>
            </w:pPr>
            <w:r>
              <w:t xml:space="preserve">371.80</w:t>
            </w:r>
          </w:p>
        </w:tc>
      </w:tr>
    </w:tbl>
    <w:p>
      <w:pPr>
        <w:pStyle w:val="Compact"/>
        <w:numPr>
          <w:ilvl w:val="0"/>
          <w:numId w:val="1068"/>
        </w:numPr>
      </w:pPr>
      <w:r>
        <w:t xml:space="preserve">Vizatoje rrugën e AIC-së për modelet që u përzgjodhën vërtet, duke nisur me M1 në hapin 0. (d) Shkruaje formulën e modelit përfundimtar dhe interpreto çfarë u shtojnë termat e përzgjedhur lidhjeve të përshtatura. (e) Shpjego pse rruga varet nga zgjedhjet e mëparshme dhe pse modeli përfundimtar nuk vërtetohet në këtë mënyrë si i vërtetë, shkakësor ose parashikues jashtë kampionit.</w:t>
      </w:r>
    </w:p>
    <w:bookmarkEnd w:id="84"/>
    <w:bookmarkStart w:id="85" w:name="X3b83bece5962fb2ad63b03dcba4edd5dab1b4b3"/>
    <w:p>
      <w:pPr>
        <w:pStyle w:val="Heading3"/>
      </w:pPr>
      <w:r>
        <w:rPr>
          <w:rStyle w:val="VerbatimChar"/>
        </w:rPr>
        <w:t xml:space="preserve">T07-A05-V10</w:t>
      </w:r>
      <w:r>
        <w:t xml:space="preserve">: Seancat e planifikimit dhe koha e përfundimit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modele kandidate të ndërtuara dhe të paracaktuara përdorin pikërisht të njëjtat raste dhe të njëjtën ndryshore rezultati «koha e përfundimit». Këtu</w:t>
      </w:r>
      <w:r>
        <w:t xml:space="preserve"> </w:t>
      </w:r>
      <m:oMath>
        <m:r>
          <m:rPr>
            <m:sty m:val="p"/>
          </m:rPr>
          <m:t>log</m:t>
        </m:r>
        <m:d>
          <m:dPr>
            <m:begChr m:val="("/>
            <m:sepChr m:val=""/>
            <m:endChr m:val=")"/>
            <m:grow/>
          </m:dPr>
          <m:e>
            <m:r>
              <m:t>L</m:t>
            </m:r>
          </m:e>
        </m:d>
      </m:oMath>
      <w:r>
        <w:t xml:space="preserve"> </w:t>
      </w:r>
      <w:r>
        <w:t xml:space="preserve">është log-likelihood-u i maksimizuar që raporton modeli i përshtatur. Sipas marrëveshjes së shënuar,</w:t>
      </w:r>
      <w:r>
        <w:t xml:space="preserve"> </w:t>
      </w:r>
      <m:oMath>
        <m:r>
          <m:t>K</m:t>
        </m:r>
      </m:oMath>
      <w:r>
        <w:t xml:space="preserve"> </w:t>
      </w:r>
      <w:r>
        <w:t xml:space="preserve">numëron të gjithë parametrat e vlerësuar që përdoren në llogaritjen e AIC-së.</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Modeli</w:t>
            </w:r>
          </w:p>
        </w:tc>
        <w:tc>
          <w:tcPr/>
          <w:p>
            <w:pPr>
              <w:pStyle w:val="Compact"/>
            </w:pPr>
            <w:r>
              <w:t xml:space="preserve">Termat</w:t>
            </w:r>
          </w:p>
        </w:tc>
        <w:tc>
          <w:tcPr/>
          <w:p>
            <w:pPr>
              <w:pStyle w:val="Compact"/>
            </w:pPr>
            <w:r>
              <w:t xml:space="preserve">K</w:t>
            </w:r>
          </w:p>
        </w:tc>
        <w:tc>
          <w:tcPr/>
          <w:p>
            <w:pPr>
              <w:pStyle w:val="Compact"/>
            </w:pPr>
            <w:r>
              <w:t xml:space="preserve">Log-likelihood-u</w:t>
            </w:r>
          </w:p>
        </w:tc>
      </w:tr>
      <w:tr>
        <w:tc>
          <w:tcPr/>
          <w:p>
            <w:pPr>
              <w:pStyle w:val="Compact"/>
            </w:pPr>
            <w:r>
              <w:t xml:space="preserve">M1</w:t>
            </w:r>
          </w:p>
        </w:tc>
        <w:tc>
          <w:tcPr/>
          <w:p>
            <w:pPr>
              <w:pStyle w:val="Compact"/>
            </w:pPr>
            <w:r>
              <w:t xml:space="preserve">seancat e planifikimit</w:t>
            </w:r>
          </w:p>
        </w:tc>
        <w:tc>
          <w:tcPr/>
          <w:p>
            <w:pPr>
              <w:pStyle w:val="Compact"/>
            </w:pPr>
            <w:r>
              <w:t xml:space="preserve">3</w:t>
            </w:r>
          </w:p>
        </w:tc>
        <w:tc>
          <w:tcPr/>
          <w:p>
            <w:pPr>
              <w:pStyle w:val="Compact"/>
            </w:pPr>
            <w:r>
              <w:t xml:space="preserve">-158.0</w:t>
            </w:r>
          </w:p>
        </w:tc>
      </w:tr>
      <w:tr>
        <w:tc>
          <w:tcPr/>
          <w:p>
            <w:pPr>
              <w:pStyle w:val="Compact"/>
            </w:pPr>
            <w:r>
              <w:t xml:space="preserve">M2</w:t>
            </w:r>
          </w:p>
        </w:tc>
        <w:tc>
          <w:tcPr/>
          <w:p>
            <w:pPr>
              <w:pStyle w:val="Compact"/>
            </w:pPr>
            <w:r>
              <w:t xml:space="preserve">seancat e planifikimit + pikët e ndërlikimit të detyrës</w:t>
            </w:r>
          </w:p>
        </w:tc>
        <w:tc>
          <w:tcPr/>
          <w:p>
            <w:pPr>
              <w:pStyle w:val="Compact"/>
            </w:pPr>
            <w:r>
              <w:t xml:space="preserve">4</w:t>
            </w:r>
          </w:p>
        </w:tc>
        <w:tc>
          <w:tcPr/>
          <w:p>
            <w:pPr>
              <w:pStyle w:val="Compact"/>
            </w:pPr>
            <w:r>
              <w:t xml:space="preserve">-149.0</w:t>
            </w:r>
          </w:p>
        </w:tc>
      </w:tr>
      <w:tr>
        <w:tc>
          <w:tcPr/>
          <w:p>
            <w:pPr>
              <w:pStyle w:val="Compact"/>
            </w:pPr>
            <w:r>
              <w:t xml:space="preserve">M3</w:t>
            </w:r>
          </w:p>
        </w:tc>
        <w:tc>
          <w:tcPr/>
          <w:p>
            <w:pPr>
              <w:pStyle w:val="Compact"/>
            </w:pPr>
            <w:r>
              <w:t xml:space="preserve">seancat e planifikimit + pikët e ndërlikimit të detyrës + numri i kontrolleve të përparimit</w:t>
            </w:r>
          </w:p>
        </w:tc>
        <w:tc>
          <w:tcPr/>
          <w:p>
            <w:pPr>
              <w:pStyle w:val="Compact"/>
            </w:pPr>
            <w:r>
              <w:t xml:space="preserve">5</w:t>
            </w:r>
          </w:p>
        </w:tc>
        <w:tc>
          <w:tcPr/>
          <w:p>
            <w:pPr>
              <w:pStyle w:val="Compact"/>
            </w:pPr>
            <w:r>
              <w:t xml:space="preserve">-145.0</w:t>
            </w:r>
          </w:p>
        </w:tc>
      </w:tr>
      <w:tr>
        <w:tc>
          <w:tcPr/>
          <w:p>
            <w:pPr>
              <w:pStyle w:val="Compact"/>
            </w:pPr>
            <w:r>
              <w:t xml:space="preserve">M4</w:t>
            </w:r>
          </w:p>
        </w:tc>
        <w:tc>
          <w:tcPr/>
          <w:p>
            <w:pPr>
              <w:pStyle w:val="Compact"/>
            </w:pPr>
            <w:r>
              <w:t xml:space="preserve">seancat e planifikimit + pikët e ndërlikimit të detyrës + numri i kontrolleve të përparimit + një term prodhimi i paracaktuar</w:t>
            </w:r>
          </w:p>
        </w:tc>
        <w:tc>
          <w:tcPr/>
          <w:p>
            <w:pPr>
              <w:pStyle w:val="Compact"/>
            </w:pPr>
            <w:r>
              <w:t xml:space="preserve">6</w:t>
            </w:r>
          </w:p>
        </w:tc>
        <w:tc>
          <w:tcPr/>
          <w:p>
            <w:pPr>
              <w:pStyle w:val="Compact"/>
            </w:pPr>
            <w:r>
              <w:t xml:space="preserve">-144.4</w:t>
            </w:r>
          </w:p>
        </w:tc>
      </w:tr>
    </w:tbl>
    <w:p>
      <w:pPr>
        <w:pStyle w:val="Compact"/>
        <w:numPr>
          <w:ilvl w:val="0"/>
          <w:numId w:val="1069"/>
        </w:numPr>
      </w:pPr>
      <w:r>
        <w:t xml:space="preserve">Llogarite</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për secilin model dhe llogarite secilën</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Duke nisur nga M1, kryeje përzgjedhjen përpara me tabelën e kandidatëve për secilin hap. Në çdo hap zgjidhe AIC-në më të ulët të disponueshme vetëm nëse është më e ulët se AIC-ja e modelit aktual. Përndryshe, ndalo.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Hapi përpara</w:t>
            </w:r>
          </w:p>
        </w:tc>
        <w:tc>
          <w:tcPr/>
          <w:p>
            <w:pPr>
              <w:pStyle w:val="Compact"/>
            </w:pPr>
            <w:r>
              <w:t xml:space="preserve">Veprimi i mundshëm</w:t>
            </w:r>
          </w:p>
        </w:tc>
        <w:tc>
          <w:tcPr/>
          <w:p>
            <w:pPr>
              <w:pStyle w:val="Compact"/>
            </w:pPr>
            <w:r>
              <w:t xml:space="preserve">AIC</w:t>
            </w:r>
          </w:p>
        </w:tc>
      </w:tr>
      <w:tr>
        <w:tc>
          <w:tcPr/>
          <w:p>
            <w:pPr>
              <w:pStyle w:val="Compact"/>
            </w:pPr>
            <w:r>
              <w:t xml:space="preserve">Hapi 1</w:t>
            </w:r>
          </w:p>
        </w:tc>
        <w:tc>
          <w:tcPr/>
          <w:p>
            <w:pPr>
              <w:pStyle w:val="Compact"/>
            </w:pPr>
            <w:r>
              <w:t xml:space="preserve">shto «pikët e ndërlikimit të detyrës»</w:t>
            </w:r>
          </w:p>
        </w:tc>
        <w:tc>
          <w:tcPr/>
          <w:p>
            <w:pPr>
              <w:pStyle w:val="Compact"/>
            </w:pPr>
            <w:r>
              <w:t xml:space="preserve">306.00</w:t>
            </w:r>
          </w:p>
        </w:tc>
      </w:tr>
      <w:tr>
        <w:tc>
          <w:tcPr/>
          <w:p>
            <w:pPr>
              <w:pStyle w:val="Compact"/>
            </w:pPr>
            <w:r>
              <w:t xml:space="preserve">Hapi 1</w:t>
            </w:r>
          </w:p>
        </w:tc>
        <w:tc>
          <w:tcPr/>
          <w:p>
            <w:pPr>
              <w:pStyle w:val="Compact"/>
            </w:pPr>
            <w:r>
              <w:t xml:space="preserve">shto «numri i kontrolleve të përparimit»</w:t>
            </w:r>
          </w:p>
        </w:tc>
        <w:tc>
          <w:tcPr/>
          <w:p>
            <w:pPr>
              <w:pStyle w:val="Compact"/>
            </w:pPr>
            <w:r>
              <w:t xml:space="preserve">309.20</w:t>
            </w:r>
          </w:p>
        </w:tc>
      </w:tr>
      <w:tr>
        <w:tc>
          <w:tcPr/>
          <w:p>
            <w:pPr>
              <w:pStyle w:val="Compact"/>
            </w:pPr>
            <w:r>
              <w:t xml:space="preserve">Hapi 1</w:t>
            </w:r>
          </w:p>
        </w:tc>
        <w:tc>
          <w:tcPr/>
          <w:p>
            <w:pPr>
              <w:pStyle w:val="Compact"/>
            </w:pPr>
            <w:r>
              <w:t xml:space="preserve">shto termin e prodhimit</w:t>
            </w:r>
          </w:p>
        </w:tc>
        <w:tc>
          <w:tcPr/>
          <w:p>
            <w:pPr>
              <w:pStyle w:val="Compact"/>
            </w:pPr>
            <w:r>
              <w:t xml:space="preserve">312.40</w:t>
            </w:r>
          </w:p>
        </w:tc>
      </w:tr>
      <w:tr>
        <w:tc>
          <w:tcPr/>
          <w:p>
            <w:pPr>
              <w:pStyle w:val="Compact"/>
            </w:pPr>
            <w:r>
              <w:t xml:space="preserve">Hapi 2</w:t>
            </w:r>
          </w:p>
        </w:tc>
        <w:tc>
          <w:tcPr/>
          <w:p>
            <w:pPr>
              <w:pStyle w:val="Compact"/>
            </w:pPr>
            <w:r>
              <w:t xml:space="preserve">ndalo pas M2</w:t>
            </w:r>
          </w:p>
        </w:tc>
        <w:tc>
          <w:tcPr/>
          <w:p>
            <w:pPr>
              <w:pStyle w:val="Compact"/>
            </w:pPr>
            <w:r>
              <w:t xml:space="preserve">306.00</w:t>
            </w:r>
          </w:p>
        </w:tc>
      </w:tr>
      <w:tr>
        <w:tc>
          <w:tcPr/>
          <w:p>
            <w:pPr>
              <w:pStyle w:val="Compact"/>
            </w:pPr>
            <w:r>
              <w:t xml:space="preserve">Hapi 2</w:t>
            </w:r>
          </w:p>
        </w:tc>
        <w:tc>
          <w:tcPr/>
          <w:p>
            <w:pPr>
              <w:pStyle w:val="Compact"/>
            </w:pPr>
            <w:r>
              <w:t xml:space="preserve">shto «numri i kontrolleve të përparimit»</w:t>
            </w:r>
          </w:p>
        </w:tc>
        <w:tc>
          <w:tcPr/>
          <w:p>
            <w:pPr>
              <w:pStyle w:val="Compact"/>
            </w:pPr>
            <w:r>
              <w:t xml:space="preserve">300.00</w:t>
            </w:r>
          </w:p>
        </w:tc>
      </w:tr>
      <w:tr>
        <w:tc>
          <w:tcPr/>
          <w:p>
            <w:pPr>
              <w:pStyle w:val="Compact"/>
            </w:pPr>
            <w:r>
              <w:t xml:space="preserve">Hapi 2</w:t>
            </w:r>
          </w:p>
        </w:tc>
        <w:tc>
          <w:tcPr/>
          <w:p>
            <w:pPr>
              <w:pStyle w:val="Compact"/>
            </w:pPr>
            <w:r>
              <w:t xml:space="preserve">shto termin e prodhimit</w:t>
            </w:r>
          </w:p>
        </w:tc>
        <w:tc>
          <w:tcPr/>
          <w:p>
            <w:pPr>
              <w:pStyle w:val="Compact"/>
            </w:pPr>
            <w:r>
              <w:t xml:space="preserve">302.80</w:t>
            </w:r>
          </w:p>
        </w:tc>
      </w:tr>
      <w:tr>
        <w:tc>
          <w:tcPr/>
          <w:p>
            <w:pPr>
              <w:pStyle w:val="Compact"/>
            </w:pPr>
            <w:r>
              <w:t xml:space="preserve">Hapi 3</w:t>
            </w:r>
          </w:p>
        </w:tc>
        <w:tc>
          <w:tcPr/>
          <w:p>
            <w:pPr>
              <w:pStyle w:val="Compact"/>
            </w:pPr>
            <w:r>
              <w:t xml:space="preserve">ndalo pas M3</w:t>
            </w:r>
          </w:p>
        </w:tc>
        <w:tc>
          <w:tcPr/>
          <w:p>
            <w:pPr>
              <w:pStyle w:val="Compact"/>
            </w:pPr>
            <w:r>
              <w:t xml:space="preserve">300.00</w:t>
            </w:r>
          </w:p>
        </w:tc>
      </w:tr>
      <w:tr>
        <w:tc>
          <w:tcPr/>
          <w:p>
            <w:pPr>
              <w:pStyle w:val="Compact"/>
            </w:pPr>
            <w:r>
              <w:t xml:space="preserve">Hapi 3</w:t>
            </w:r>
          </w:p>
        </w:tc>
        <w:tc>
          <w:tcPr/>
          <w:p>
            <w:pPr>
              <w:pStyle w:val="Compact"/>
            </w:pPr>
            <w:r>
              <w:t xml:space="preserve">shto termin e prodhimit</w:t>
            </w:r>
          </w:p>
        </w:tc>
        <w:tc>
          <w:tcPr/>
          <w:p>
            <w:pPr>
              <w:pStyle w:val="Compact"/>
            </w:pPr>
            <w:r>
              <w:t xml:space="preserve">300.80</w:t>
            </w:r>
          </w:p>
        </w:tc>
      </w:tr>
    </w:tbl>
    <w:p>
      <w:pPr>
        <w:pStyle w:val="Compact"/>
        <w:numPr>
          <w:ilvl w:val="0"/>
          <w:numId w:val="1070"/>
        </w:numPr>
      </w:pPr>
      <w:r>
        <w:t xml:space="preserve">Vizatoje rrugën e AIC-së për modelet që u përzgjodhën vërtet, duke nisur me M1 në hapin 0. (d) Shkruaje formulën e modelit përfundimtar dhe interpreto çfarë u shtojnë termat e përzgjedhur lidhjeve të përshtatura. (e) Shpjego pse rruga varet nga zgjedhjet e mëparshme dhe pse modeli përfundimtar nuk vërtetohet në këtë mënyrë si i vërtetë, shkakësor ose parashikues jashtë kampionit.</w:t>
      </w:r>
    </w:p>
    <w:bookmarkEnd w:id="85"/>
    <w:bookmarkEnd w:id="86"/>
    <w:bookmarkStart w:id="97" w:name="X5e7c8c664b81a41714c08a54e6abeb3e34c5a19"/>
    <w:p>
      <w:pPr>
        <w:pStyle w:val="Heading2"/>
      </w:pPr>
      <w:r>
        <w:t xml:space="preserve">A07: Interpretimi i një modeli grupor aditiv</w:t>
      </w:r>
    </w:p>
    <w:bookmarkStart w:id="87" w:name="Xdc66ca1236671894b1058f18875b9cda06f80e2"/>
    <w:p>
      <w:pPr>
        <w:pStyle w:val="Heading3"/>
      </w:pPr>
      <w:r>
        <w:rPr>
          <w:rStyle w:val="VerbatimChar"/>
        </w:rPr>
        <w:t xml:space="preserve">T07-A07-V01</w:t>
      </w:r>
      <w:r>
        <w:t xml:space="preserve">: Mbështetja nga tutoriali dhe arsyetimi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aditiv i ndërtuar përdor</w:t>
      </w:r>
      <w:r>
        <w:t xml:space="preserve"> </w:t>
      </w:r>
      <m:oMath>
        <m:r>
          <m:t>G</m:t>
        </m:r>
        <m:r>
          <m:rPr>
            <m:sty m:val="p"/>
          </m:rPr>
          <m:t>=</m:t>
        </m:r>
        <m:r>
          <m:t>0</m:t>
        </m:r>
      </m:oMath>
      <w:r>
        <w:t xml:space="preserve"> </w:t>
      </w:r>
      <w:r>
        <w:t xml:space="preserve">për grupin «Pa udhëheqje» dhe</w:t>
      </w:r>
      <w:r>
        <w:t xml:space="preserve"> </w:t>
      </w:r>
      <m:oMath>
        <m:r>
          <m:t>G</m:t>
        </m:r>
        <m:r>
          <m:rPr>
            <m:sty m:val="p"/>
          </m:rPr>
          <m:t>=</m:t>
        </m:r>
        <m:r>
          <m:t>1</m:t>
        </m:r>
      </m:oMath>
      <w:r>
        <w:t xml:space="preserve"> </w:t>
      </w:r>
      <w:r>
        <w:t xml:space="preserve">për grupin «Me tutor»:</w:t>
      </w:r>
      <w:r>
        <w:t xml:space="preserve"> </w:t>
      </w:r>
      <m:oMath>
        <m:acc>
          <m:accPr>
            <m:chr m:val="̂"/>
          </m:accPr>
          <m:e>
            <m:r>
              <m:t>Y</m:t>
            </m:r>
          </m:e>
        </m:acc>
        <m:r>
          <m:rPr>
            <m:sty m:val="p"/>
          </m:rPr>
          <m:t>=</m:t>
        </m:r>
        <m:r>
          <m:t>42.00</m:t>
        </m:r>
        <m:r>
          <m:rPr>
            <m:sty m:val="p"/>
          </m:rPr>
          <m:t>+</m:t>
        </m:r>
        <m:d>
          <m:dPr>
            <m:begChr m:val="("/>
            <m:sepChr m:val=""/>
            <m:endChr m:val=")"/>
            <m:grow/>
          </m:dPr>
          <m:e>
            <m:r>
              <m:t>3.00</m:t>
            </m:r>
          </m:e>
        </m:d>
        <m:r>
          <m:t>X</m:t>
        </m:r>
        <m:r>
          <m:rPr>
            <m:sty m:val="p"/>
          </m:rPr>
          <m:t>+</m:t>
        </m:r>
        <m:d>
          <m:dPr>
            <m:begChr m:val="("/>
            <m:sepChr m:val=""/>
            <m:endChr m:val=")"/>
            <m:grow/>
          </m:dPr>
          <m:e>
            <m:r>
              <m:t>5.00</m:t>
            </m:r>
          </m:e>
        </m:d>
        <m:r>
          <m:t>G</m:t>
        </m:r>
      </m:oMath>
      <w:r>
        <w:t xml:space="preserve">. Këtu</w:t>
      </w:r>
      <w:r>
        <w:t xml:space="preserve"> </w:t>
      </w:r>
      <m:oMath>
        <m:r>
          <m:t>Y</m:t>
        </m:r>
      </m:oMath>
      <w:r>
        <w:t xml:space="preserve"> </w:t>
      </w:r>
      <w:r>
        <w:t xml:space="preserve">shënon ndryshoren e rezultatit «pikët e arsyetimit», ndërsa</w:t>
      </w:r>
      <w:r>
        <w:t xml:space="preserve"> </w:t>
      </w:r>
      <m:oMath>
        <m:r>
          <m:t>X</m:t>
        </m:r>
      </m:oMath>
      <w:r>
        <w:t xml:space="preserve"> </w:t>
      </w:r>
      <w:r>
        <w:t xml:space="preserve">shënon ndryshoren parashikuese «orët e praktikës».</w:t>
      </w:r>
    </w:p>
    <w:p>
      <w:pPr>
        <w:pStyle w:val="Compact"/>
        <w:numPr>
          <w:ilvl w:val="0"/>
          <w:numId w:val="1071"/>
        </w:numPr>
      </w:pPr>
      <w:r>
        <w:t xml:space="preserve">Shkruaje ekuacionin e përshtatur për secilin grup dhe interpretoje prerjen në</w:t>
      </w:r>
      <w:r>
        <w:t xml:space="preserve"> </w:t>
      </w:r>
      <m:oMath>
        <m:r>
          <m:t>X</m:t>
        </m:r>
        <m:r>
          <m:rPr>
            <m:sty m:val="p"/>
          </m:rPr>
          <m:t>=</m:t>
        </m:r>
        <m:r>
          <m:t>0</m:t>
        </m:r>
      </m:oMath>
      <w:r>
        <w:t xml:space="preserve">, duke vënë në dukje kur zeroja mund të jetë vetëm referencë matematikore. (b) Interpretoji pjerrësinë e përbashkët të</w:t>
      </w:r>
      <w:r>
        <w:t xml:space="preserve"> </w:t>
      </w:r>
      <m:oMath>
        <m:r>
          <m:t>X</m:t>
        </m:r>
      </m:oMath>
      <w:r>
        <w:t xml:space="preserve"> </w:t>
      </w:r>
      <w:r>
        <w:t xml:space="preserve">dhe koeficientin e grupit si krahasime të kushtëzuara. (c) Llogariti koordinatat e përshtatura për të dyja grupet në</w:t>
      </w:r>
      <w:r>
        <w:t xml:space="preserve"> </w:t>
      </w:r>
      <m:oMath>
        <m:r>
          <m:t>X</m:t>
        </m:r>
        <m:r>
          <m:rPr>
            <m:sty m:val="p"/>
          </m:rPr>
          <m:t>=</m:t>
        </m:r>
        <m:r>
          <m:t>2.0</m:t>
        </m:r>
      </m:oMath>
      <w:r>
        <w:t xml:space="preserve"> </w:t>
      </w:r>
      <w:r>
        <w:t xml:space="preserve">dhe</w:t>
      </w:r>
      <w:r>
        <w:t xml:space="preserve"> </w:t>
      </w:r>
      <m:oMath>
        <m:r>
          <m:t>X</m:t>
        </m:r>
        <m:r>
          <m:rPr>
            <m:sty m:val="p"/>
          </m:rPr>
          <m:t>=</m:t>
        </m:r>
        <m:r>
          <m:t>6.0</m:t>
        </m:r>
      </m:oMath>
      <w:r>
        <w:t xml:space="preserve"> </w:t>
      </w:r>
      <w:r>
        <w:t xml:space="preserve">dhe organizoji në tabelë. (d) Shpjego si tregojnë këto koordinata vija paralele dhe një largësi të pandryshueshme mes grupeve. Gjithashtu shëno pse largësia e përshtatur nuk vërteton vetvetiu efekt shkakësor të grupit.</w:t>
      </w:r>
    </w:p>
    <w:bookmarkEnd w:id="87"/>
    <w:bookmarkStart w:id="88" w:name="t07-a07-v02-përvoja-në-arkiv-dhe-gjetja"/>
    <w:p>
      <w:pPr>
        <w:pStyle w:val="Heading3"/>
      </w:pPr>
      <w:r>
        <w:rPr>
          <w:rStyle w:val="VerbatimChar"/>
        </w:rPr>
        <w:t xml:space="preserve">T07-A07-V02</w:t>
      </w:r>
      <w:r>
        <w:t xml:space="preserve">: Përvoja në arkiv dhe gjetja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aditiv i ndërtuar përdor</w:t>
      </w:r>
      <w:r>
        <w:t xml:space="preserve"> </w:t>
      </w:r>
      <m:oMath>
        <m:r>
          <m:t>G</m:t>
        </m:r>
        <m:r>
          <m:rPr>
            <m:sty m:val="p"/>
          </m:rPr>
          <m:t>=</m:t>
        </m:r>
        <m:r>
          <m:t>0</m:t>
        </m:r>
      </m:oMath>
      <w:r>
        <w:t xml:space="preserve"> </w:t>
      </w:r>
      <w:r>
        <w:t xml:space="preserve">për grupin «Staf i ri» dhe</w:t>
      </w:r>
      <w:r>
        <w:t xml:space="preserve"> </w:t>
      </w:r>
      <m:oMath>
        <m:r>
          <m:t>G</m:t>
        </m:r>
        <m:r>
          <m:rPr>
            <m:sty m:val="p"/>
          </m:rPr>
          <m:t>=</m:t>
        </m:r>
        <m:r>
          <m:t>1</m:t>
        </m:r>
      </m:oMath>
      <w:r>
        <w:t xml:space="preserve"> </w:t>
      </w:r>
      <w:r>
        <w:t xml:space="preserve">për grupin «Staf me përvojë»:</w:t>
      </w:r>
      <w:r>
        <w:t xml:space="preserve"> </w:t>
      </w:r>
      <m:oMath>
        <m:acc>
          <m:accPr>
            <m:chr m:val="̂"/>
          </m:accPr>
          <m:e>
            <m:r>
              <m:t>Y</m:t>
            </m:r>
          </m:e>
        </m:acc>
        <m:r>
          <m:rPr>
            <m:sty m:val="p"/>
          </m:rPr>
          <m:t>=</m:t>
        </m:r>
        <m:r>
          <m:t>36.00</m:t>
        </m:r>
        <m:r>
          <m:rPr>
            <m:sty m:val="p"/>
          </m:rPr>
          <m:t>+</m:t>
        </m:r>
        <m:d>
          <m:dPr>
            <m:begChr m:val="("/>
            <m:sepChr m:val=""/>
            <m:endChr m:val=")"/>
            <m:grow/>
          </m:dPr>
          <m:e>
            <m:r>
              <m:rPr>
                <m:sty m:val="p"/>
              </m:rPr>
              <m:t>−</m:t>
            </m:r>
            <m:r>
              <m:t>1.80</m:t>
            </m:r>
          </m:e>
        </m:d>
        <m:r>
          <m:t>X</m:t>
        </m:r>
        <m:r>
          <m:rPr>
            <m:sty m:val="p"/>
          </m:rPr>
          <m:t>+</m:t>
        </m:r>
        <m:d>
          <m:dPr>
            <m:begChr m:val="("/>
            <m:sepChr m:val=""/>
            <m:endChr m:val=")"/>
            <m:grow/>
          </m:dPr>
          <m:e>
            <m:r>
              <m:rPr>
                <m:sty m:val="p"/>
              </m:rPr>
              <m:t>−</m:t>
            </m:r>
            <m:r>
              <m:t>4.00</m:t>
            </m:r>
          </m:e>
        </m:d>
        <m:r>
          <m:t>G</m:t>
        </m:r>
      </m:oMath>
      <w:r>
        <w:t xml:space="preserve">. Këtu</w:t>
      </w:r>
      <w:r>
        <w:t xml:space="preserve"> </w:t>
      </w:r>
      <m:oMath>
        <m:r>
          <m:t>Y</m:t>
        </m:r>
      </m:oMath>
      <w:r>
        <w:t xml:space="preserve"> </w:t>
      </w:r>
      <w:r>
        <w:t xml:space="preserve">shënon ndryshoren e rezultatit «koha e gjetjes», ndërsa</w:t>
      </w:r>
      <w:r>
        <w:t xml:space="preserve"> </w:t>
      </w:r>
      <m:oMath>
        <m:r>
          <m:t>X</m:t>
        </m:r>
      </m:oMath>
      <w:r>
        <w:t xml:space="preserve"> </w:t>
      </w:r>
      <w:r>
        <w:t xml:space="preserve">shënon ndryshoren parashikuese «seancat e praktikës».</w:t>
      </w:r>
    </w:p>
    <w:p>
      <w:pPr>
        <w:pStyle w:val="Compact"/>
        <w:numPr>
          <w:ilvl w:val="0"/>
          <w:numId w:val="1072"/>
        </w:numPr>
      </w:pPr>
      <w:r>
        <w:t xml:space="preserve">Shkruaje ekuacionin e përshtatur për secilin grup dhe interpretoje prerjen në</w:t>
      </w:r>
      <w:r>
        <w:t xml:space="preserve"> </w:t>
      </w:r>
      <m:oMath>
        <m:r>
          <m:t>X</m:t>
        </m:r>
        <m:r>
          <m:rPr>
            <m:sty m:val="p"/>
          </m:rPr>
          <m:t>=</m:t>
        </m:r>
        <m:r>
          <m:t>0</m:t>
        </m:r>
      </m:oMath>
      <w:r>
        <w:t xml:space="preserve">, duke vënë në dukje kur zeroja mund të jetë vetëm referencë matematikore. (b) Interpretoji pjerrësinë e përbashkët të</w:t>
      </w:r>
      <w:r>
        <w:t xml:space="preserve"> </w:t>
      </w:r>
      <m:oMath>
        <m:r>
          <m:t>X</m:t>
        </m:r>
      </m:oMath>
      <w:r>
        <w:t xml:space="preserve"> </w:t>
      </w:r>
      <w:r>
        <w:t xml:space="preserve">dhe koeficientin e grupit si krahasime të kushtëzuara. (c) Llogariti koordinatat e përshtatura për të dyja grupet në</w:t>
      </w:r>
      <w:r>
        <w:t xml:space="preserve"> </w:t>
      </w:r>
      <m:oMath>
        <m:r>
          <m:t>X</m:t>
        </m:r>
        <m:r>
          <m:rPr>
            <m:sty m:val="p"/>
          </m:rPr>
          <m:t>=</m:t>
        </m:r>
        <m:r>
          <m:t>1.0</m:t>
        </m:r>
      </m:oMath>
      <w:r>
        <w:t xml:space="preserve"> </w:t>
      </w:r>
      <w:r>
        <w:t xml:space="preserve">dhe</w:t>
      </w:r>
      <w:r>
        <w:t xml:space="preserve"> </w:t>
      </w:r>
      <m:oMath>
        <m:r>
          <m:t>X</m:t>
        </m:r>
        <m:r>
          <m:rPr>
            <m:sty m:val="p"/>
          </m:rPr>
          <m:t>=</m:t>
        </m:r>
        <m:r>
          <m:t>5.0</m:t>
        </m:r>
      </m:oMath>
      <w:r>
        <w:t xml:space="preserve"> </w:t>
      </w:r>
      <w:r>
        <w:t xml:space="preserve">dhe organizoji në tabelë. (d) Shpjego si tregojnë këto koordinata vija paralele dhe një largësi të pandryshueshme mes grupeve. Gjithashtu shëno pse largësia e përshtatur nuk vërteton vetvetiu efekt shkakësor të grupit.</w:t>
      </w:r>
    </w:p>
    <w:bookmarkEnd w:id="88"/>
    <w:bookmarkStart w:id="89" w:name="Xad5252457c0631a99b002274c316a60997c93b1"/>
    <w:p>
      <w:pPr>
        <w:pStyle w:val="Heading3"/>
      </w:pPr>
      <w:r>
        <w:rPr>
          <w:rStyle w:val="VerbatimChar"/>
        </w:rPr>
        <w:t xml:space="preserve">T07-A07-V03</w:t>
      </w:r>
      <w:r>
        <w:t xml:space="preserve">: Formati i leximit dhe të kuptuarit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aditiv i ndërtuar përdor</w:t>
      </w:r>
      <w:r>
        <w:t xml:space="preserve"> </w:t>
      </w:r>
      <m:oMath>
        <m:r>
          <m:t>G</m:t>
        </m:r>
        <m:r>
          <m:rPr>
            <m:sty m:val="p"/>
          </m:rPr>
          <m:t>=</m:t>
        </m:r>
        <m:r>
          <m:t>0</m:t>
        </m:r>
      </m:oMath>
      <w:r>
        <w:t xml:space="preserve"> </w:t>
      </w:r>
      <w:r>
        <w:t xml:space="preserve">për grupin «Material i shtypur» dhe</w:t>
      </w:r>
      <w:r>
        <w:t xml:space="preserve"> </w:t>
      </w:r>
      <m:oMath>
        <m:r>
          <m:t>G</m:t>
        </m:r>
        <m:r>
          <m:rPr>
            <m:sty m:val="p"/>
          </m:rPr>
          <m:t>=</m:t>
        </m:r>
        <m:r>
          <m:t>1</m:t>
        </m:r>
      </m:oMath>
      <w:r>
        <w:t xml:space="preserve"> </w:t>
      </w:r>
      <w:r>
        <w:t xml:space="preserve">për grupin «Digjital»:</w:t>
      </w:r>
      <w:r>
        <w:t xml:space="preserve"> </w:t>
      </w:r>
      <m:oMath>
        <m:acc>
          <m:accPr>
            <m:chr m:val="̂"/>
          </m:accPr>
          <m:e>
            <m:r>
              <m:t>Y</m:t>
            </m:r>
          </m:e>
        </m:acc>
        <m:r>
          <m:rPr>
            <m:sty m:val="p"/>
          </m:rPr>
          <m:t>=</m:t>
        </m:r>
        <m:r>
          <m:t>51.00</m:t>
        </m:r>
        <m:r>
          <m:rPr>
            <m:sty m:val="p"/>
          </m:rPr>
          <m:t>+</m:t>
        </m:r>
        <m:d>
          <m:dPr>
            <m:begChr m:val="("/>
            <m:sepChr m:val=""/>
            <m:endChr m:val=")"/>
            <m:grow/>
          </m:dPr>
          <m:e>
            <m:r>
              <m:t>2.20</m:t>
            </m:r>
          </m:e>
        </m:d>
        <m:r>
          <m:t>X</m:t>
        </m:r>
        <m:r>
          <m:rPr>
            <m:sty m:val="p"/>
          </m:rPr>
          <m:t>+</m:t>
        </m:r>
        <m:d>
          <m:dPr>
            <m:begChr m:val="("/>
            <m:sepChr m:val=""/>
            <m:endChr m:val=")"/>
            <m:grow/>
          </m:dPr>
          <m:e>
            <m:r>
              <m:rPr>
                <m:sty m:val="p"/>
              </m:rPr>
              <m:t>−</m:t>
            </m:r>
            <m:r>
              <m:t>2.50</m:t>
            </m:r>
          </m:e>
        </m:d>
        <m:r>
          <m:t>G</m:t>
        </m:r>
      </m:oMath>
      <w:r>
        <w:t xml:space="preserve">. Këtu</w:t>
      </w:r>
      <w:r>
        <w:t xml:space="preserve"> </w:t>
      </w:r>
      <m:oMath>
        <m:r>
          <m:t>Y</m:t>
        </m:r>
      </m:oMath>
      <w:r>
        <w:t xml:space="preserve"> </w:t>
      </w:r>
      <w:r>
        <w:t xml:space="preserve">shënon ndryshoren e rezultatit «pikët e të kuptuarit», ndërsa</w:t>
      </w:r>
      <w:r>
        <w:t xml:space="preserve"> </w:t>
      </w:r>
      <m:oMath>
        <m:r>
          <m:t>X</m:t>
        </m:r>
      </m:oMath>
      <w:r>
        <w:t xml:space="preserve"> </w:t>
      </w:r>
      <w:r>
        <w:t xml:space="preserve">shënon ndryshoren parashikuese «orët e leximit».</w:t>
      </w:r>
    </w:p>
    <w:p>
      <w:pPr>
        <w:pStyle w:val="Compact"/>
        <w:numPr>
          <w:ilvl w:val="0"/>
          <w:numId w:val="1073"/>
        </w:numPr>
      </w:pPr>
      <w:r>
        <w:t xml:space="preserve">Shkruaje ekuacionin e përshtatur për secilin grup dhe interpretoje prerjen në</w:t>
      </w:r>
      <w:r>
        <w:t xml:space="preserve"> </w:t>
      </w:r>
      <m:oMath>
        <m:r>
          <m:t>X</m:t>
        </m:r>
        <m:r>
          <m:rPr>
            <m:sty m:val="p"/>
          </m:rPr>
          <m:t>=</m:t>
        </m:r>
        <m:r>
          <m:t>0</m:t>
        </m:r>
      </m:oMath>
      <w:r>
        <w:t xml:space="preserve">, duke vënë në dukje kur zeroja mund të jetë vetëm referencë matematikore. (b) Interpretoji pjerrësinë e përbashkët të</w:t>
      </w:r>
      <w:r>
        <w:t xml:space="preserve"> </w:t>
      </w:r>
      <m:oMath>
        <m:r>
          <m:t>X</m:t>
        </m:r>
      </m:oMath>
      <w:r>
        <w:t xml:space="preserve"> </w:t>
      </w:r>
      <w:r>
        <w:t xml:space="preserve">dhe koeficientin e grupit si krahasime të kushtëzuara. (c) Llogariti koordinatat e përshtatura për të dyja grupet në</w:t>
      </w:r>
      <w:r>
        <w:t xml:space="preserve"> </w:t>
      </w:r>
      <m:oMath>
        <m:r>
          <m:t>X</m:t>
        </m:r>
        <m:r>
          <m:rPr>
            <m:sty m:val="p"/>
          </m:rPr>
          <m:t>=</m:t>
        </m:r>
        <m:r>
          <m:t>2.0</m:t>
        </m:r>
      </m:oMath>
      <w:r>
        <w:t xml:space="preserve"> </w:t>
      </w:r>
      <w:r>
        <w:t xml:space="preserve">dhe</w:t>
      </w:r>
      <w:r>
        <w:t xml:space="preserve"> </w:t>
      </w:r>
      <m:oMath>
        <m:r>
          <m:t>X</m:t>
        </m:r>
        <m:r>
          <m:rPr>
            <m:sty m:val="p"/>
          </m:rPr>
          <m:t>=</m:t>
        </m:r>
        <m:r>
          <m:t>7.0</m:t>
        </m:r>
      </m:oMath>
      <w:r>
        <w:t xml:space="preserve"> </w:t>
      </w:r>
      <w:r>
        <w:t xml:space="preserve">dhe organizoji në tabelë. (d) Shpjego si tregojnë këto koordinata vija paralele dhe një largësi të pandryshueshme mes grupeve. Gjithashtu shëno pse largësia e përshtatur nuk vërteton vetvetiu efekt shkakësor të grupit.</w:t>
      </w:r>
    </w:p>
    <w:bookmarkEnd w:id="89"/>
    <w:bookmarkStart w:id="90" w:name="Xab854caec4e2a74cf6e08885e16f468a6c12d1b"/>
    <w:p>
      <w:pPr>
        <w:pStyle w:val="Heading3"/>
      </w:pPr>
      <w:r>
        <w:rPr>
          <w:rStyle w:val="VerbatimChar"/>
        </w:rPr>
        <w:t xml:space="preserve">T07-A07-V04</w:t>
      </w:r>
      <w:r>
        <w:t xml:space="preserve">: Ndihma për rrugën dhe navigimi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aditiv i ndërtuar përdor</w:t>
      </w:r>
      <w:r>
        <w:t xml:space="preserve"> </w:t>
      </w:r>
      <m:oMath>
        <m:r>
          <m:t>G</m:t>
        </m:r>
        <m:r>
          <m:rPr>
            <m:sty m:val="p"/>
          </m:rPr>
          <m:t>=</m:t>
        </m:r>
        <m:r>
          <m:t>0</m:t>
        </m:r>
      </m:oMath>
      <w:r>
        <w:t xml:space="preserve"> </w:t>
      </w:r>
      <w:r>
        <w:t xml:space="preserve">për grupin «Hartë në letër» dhe</w:t>
      </w:r>
      <w:r>
        <w:t xml:space="preserve"> </w:t>
      </w:r>
      <m:oMath>
        <m:r>
          <m:t>G</m:t>
        </m:r>
        <m:r>
          <m:rPr>
            <m:sty m:val="p"/>
          </m:rPr>
          <m:t>=</m:t>
        </m:r>
        <m:r>
          <m:t>1</m:t>
        </m:r>
      </m:oMath>
      <w:r>
        <w:t xml:space="preserve"> </w:t>
      </w:r>
      <w:r>
        <w:t xml:space="preserve">për grupin «Hartë në aplikacion»:</w:t>
      </w:r>
      <w:r>
        <w:t xml:space="preserve"> </w:t>
      </w:r>
      <m:oMath>
        <m:acc>
          <m:accPr>
            <m:chr m:val="̂"/>
          </m:accPr>
          <m:e>
            <m:r>
              <m:t>Y</m:t>
            </m:r>
          </m:e>
        </m:acc>
        <m:r>
          <m:rPr>
            <m:sty m:val="p"/>
          </m:rPr>
          <m:t>=</m:t>
        </m:r>
        <m:r>
          <m:t>44.00</m:t>
        </m:r>
        <m:r>
          <m:rPr>
            <m:sty m:val="p"/>
          </m:rPr>
          <m:t>+</m:t>
        </m:r>
        <m:d>
          <m:dPr>
            <m:begChr m:val="("/>
            <m:sepChr m:val=""/>
            <m:endChr m:val=")"/>
            <m:grow/>
          </m:dPr>
          <m:e>
            <m:r>
              <m:rPr>
                <m:sty m:val="p"/>
              </m:rPr>
              <m:t>−</m:t>
            </m:r>
            <m:r>
              <m:t>2.00</m:t>
            </m:r>
          </m:e>
        </m:d>
        <m:r>
          <m:t>X</m:t>
        </m:r>
        <m:r>
          <m:rPr>
            <m:sty m:val="p"/>
          </m:rPr>
          <m:t>+</m:t>
        </m:r>
        <m:d>
          <m:dPr>
            <m:begChr m:val="("/>
            <m:sepChr m:val=""/>
            <m:endChr m:val=")"/>
            <m:grow/>
          </m:dPr>
          <m:e>
            <m:r>
              <m:rPr>
                <m:sty m:val="p"/>
              </m:rPr>
              <m:t>−</m:t>
            </m:r>
            <m:r>
              <m:t>3.00</m:t>
            </m:r>
          </m:e>
        </m:d>
        <m:r>
          <m:t>G</m:t>
        </m:r>
      </m:oMath>
      <w:r>
        <w:t xml:space="preserve">. Këtu</w:t>
      </w:r>
      <w:r>
        <w:t xml:space="preserve"> </w:t>
      </w:r>
      <m:oMath>
        <m:r>
          <m:t>Y</m:t>
        </m:r>
      </m:oMath>
      <w:r>
        <w:t xml:space="preserve"> </w:t>
      </w:r>
      <w:r>
        <w:t xml:space="preserve">shënon ndryshoren e rezultatit «koha e navigimit», ndërsa</w:t>
      </w:r>
      <w:r>
        <w:t xml:space="preserve"> </w:t>
      </w:r>
      <m:oMath>
        <m:r>
          <m:t>X</m:t>
        </m:r>
      </m:oMath>
      <w:r>
        <w:t xml:space="preserve"> </w:t>
      </w:r>
      <w:r>
        <w:t xml:space="preserve">shënon ndryshoren parashikuese «përpjekjet e ushtrimit».</w:t>
      </w:r>
    </w:p>
    <w:p>
      <w:pPr>
        <w:pStyle w:val="Compact"/>
        <w:numPr>
          <w:ilvl w:val="0"/>
          <w:numId w:val="1074"/>
        </w:numPr>
      </w:pPr>
      <w:r>
        <w:t xml:space="preserve">Shkruaje ekuacionin e përshtatur për secilin grup dhe interpretoje prerjen në</w:t>
      </w:r>
      <w:r>
        <w:t xml:space="preserve"> </w:t>
      </w:r>
      <m:oMath>
        <m:r>
          <m:t>X</m:t>
        </m:r>
        <m:r>
          <m:rPr>
            <m:sty m:val="p"/>
          </m:rPr>
          <m:t>=</m:t>
        </m:r>
        <m:r>
          <m:t>0</m:t>
        </m:r>
      </m:oMath>
      <w:r>
        <w:t xml:space="preserve">, duke vënë në dukje kur zeroja mund të jetë vetëm referencë matematikore. (b) Interpretoji pjerrësinë e përbashkët të</w:t>
      </w:r>
      <w:r>
        <w:t xml:space="preserve"> </w:t>
      </w:r>
      <m:oMath>
        <m:r>
          <m:t>X</m:t>
        </m:r>
      </m:oMath>
      <w:r>
        <w:t xml:space="preserve"> </w:t>
      </w:r>
      <w:r>
        <w:t xml:space="preserve">dhe koeficientin e grupit si krahasime të kushtëzuara. (c) Llogariti koordinatat e përshtatura për të dyja grupet në</w:t>
      </w:r>
      <w:r>
        <w:t xml:space="preserve"> </w:t>
      </w:r>
      <m:oMath>
        <m:r>
          <m:t>X</m:t>
        </m:r>
        <m:r>
          <m:rPr>
            <m:sty m:val="p"/>
          </m:rPr>
          <m:t>=</m:t>
        </m:r>
        <m:r>
          <m:t>1.0</m:t>
        </m:r>
      </m:oMath>
      <w:r>
        <w:t xml:space="preserve"> </w:t>
      </w:r>
      <w:r>
        <w:t xml:space="preserve">dhe</w:t>
      </w:r>
      <w:r>
        <w:t xml:space="preserve"> </w:t>
      </w:r>
      <m:oMath>
        <m:r>
          <m:t>X</m:t>
        </m:r>
        <m:r>
          <m:rPr>
            <m:sty m:val="p"/>
          </m:rPr>
          <m:t>=</m:t>
        </m:r>
        <m:r>
          <m:t>4.0</m:t>
        </m:r>
      </m:oMath>
      <w:r>
        <w:t xml:space="preserve"> </w:t>
      </w:r>
      <w:r>
        <w:t xml:space="preserve">dhe organizoji në tabelë. (d) Shpjego si tregojnë këto koordinata vija paralele dhe një largësi të pandryshueshme mes grupeve. Gjithashtu shëno pse largësia e përshtatur nuk vërteton vetvetiu efekt shkakësor të grupit.</w:t>
      </w:r>
    </w:p>
    <w:bookmarkEnd w:id="90"/>
    <w:bookmarkStart w:id="91" w:name="Xe278cda48a4f06cc514a0d46df494efbcf54faa"/>
    <w:p>
      <w:pPr>
        <w:pStyle w:val="Heading3"/>
      </w:pPr>
      <w:r>
        <w:rPr>
          <w:rStyle w:val="VerbatimChar"/>
        </w:rPr>
        <w:t xml:space="preserve">T07-A07-V05</w:t>
      </w:r>
      <w:r>
        <w:t xml:space="preserve">: Udhëzuesi i kërkimit dhe saktësia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aditiv i ndërtuar përdor</w:t>
      </w:r>
      <w:r>
        <w:t xml:space="preserve"> </w:t>
      </w:r>
      <m:oMath>
        <m:r>
          <m:t>G</m:t>
        </m:r>
        <m:r>
          <m:rPr>
            <m:sty m:val="p"/>
          </m:rPr>
          <m:t>=</m:t>
        </m:r>
        <m:r>
          <m:t>0</m:t>
        </m:r>
      </m:oMath>
      <w:r>
        <w:t xml:space="preserve"> </w:t>
      </w:r>
      <w:r>
        <w:t xml:space="preserve">për grupin «Pa udhëzues» dhe</w:t>
      </w:r>
      <w:r>
        <w:t xml:space="preserve"> </w:t>
      </w:r>
      <m:oMath>
        <m:r>
          <m:t>G</m:t>
        </m:r>
        <m:r>
          <m:rPr>
            <m:sty m:val="p"/>
          </m:rPr>
          <m:t>=</m:t>
        </m:r>
        <m:r>
          <m:t>1</m:t>
        </m:r>
      </m:oMath>
      <w:r>
        <w:t xml:space="preserve"> </w:t>
      </w:r>
      <w:r>
        <w:t xml:space="preserve">për grupin «Listë kontrolli»:</w:t>
      </w:r>
      <w:r>
        <w:t xml:space="preserve"> </w:t>
      </w:r>
      <m:oMath>
        <m:acc>
          <m:accPr>
            <m:chr m:val="̂"/>
          </m:accPr>
          <m:e>
            <m:r>
              <m:t>Y</m:t>
            </m:r>
          </m:e>
        </m:acc>
        <m:r>
          <m:rPr>
            <m:sty m:val="p"/>
          </m:rPr>
          <m:t>=</m:t>
        </m:r>
        <m:r>
          <m:t>55.00</m:t>
        </m:r>
        <m:r>
          <m:rPr>
            <m:sty m:val="p"/>
          </m:rPr>
          <m:t>+</m:t>
        </m:r>
        <m:d>
          <m:dPr>
            <m:begChr m:val="("/>
            <m:sepChr m:val=""/>
            <m:endChr m:val=")"/>
            <m:grow/>
          </m:dPr>
          <m:e>
            <m:r>
              <m:t>2.50</m:t>
            </m:r>
          </m:e>
        </m:d>
        <m:r>
          <m:t>X</m:t>
        </m:r>
        <m:r>
          <m:rPr>
            <m:sty m:val="p"/>
          </m:rPr>
          <m:t>+</m:t>
        </m:r>
        <m:d>
          <m:dPr>
            <m:begChr m:val="("/>
            <m:sepChr m:val=""/>
            <m:endChr m:val=")"/>
            <m:grow/>
          </m:dPr>
          <m:e>
            <m:r>
              <m:t>4.00</m:t>
            </m:r>
          </m:e>
        </m:d>
        <m:r>
          <m:t>G</m:t>
        </m:r>
      </m:oMath>
      <w:r>
        <w:t xml:space="preserve">. Këtu</w:t>
      </w:r>
      <w:r>
        <w:t xml:space="preserve"> </w:t>
      </w:r>
      <m:oMath>
        <m:r>
          <m:t>Y</m:t>
        </m:r>
      </m:oMath>
      <w:r>
        <w:t xml:space="preserve"> </w:t>
      </w:r>
      <w:r>
        <w:t xml:space="preserve">shënon ndryshoren e rezultatit «pikët e saktësisë», ndërsa</w:t>
      </w:r>
      <w:r>
        <w:t xml:space="preserve"> </w:t>
      </w:r>
      <m:oMath>
        <m:r>
          <m:t>X</m:t>
        </m:r>
      </m:oMath>
      <w:r>
        <w:t xml:space="preserve"> </w:t>
      </w:r>
      <w:r>
        <w:t xml:space="preserve">shënon ndryshoren parashikuese «grupet e ushtrimeve».</w:t>
      </w:r>
    </w:p>
    <w:p>
      <w:pPr>
        <w:pStyle w:val="Compact"/>
        <w:numPr>
          <w:ilvl w:val="0"/>
          <w:numId w:val="1075"/>
        </w:numPr>
      </w:pPr>
      <w:r>
        <w:t xml:space="preserve">Shkruaje ekuacionin e përshtatur për secilin grup dhe interpretoje prerjen në</w:t>
      </w:r>
      <w:r>
        <w:t xml:space="preserve"> </w:t>
      </w:r>
      <m:oMath>
        <m:r>
          <m:t>X</m:t>
        </m:r>
        <m:r>
          <m:rPr>
            <m:sty m:val="p"/>
          </m:rPr>
          <m:t>=</m:t>
        </m:r>
        <m:r>
          <m:t>0</m:t>
        </m:r>
      </m:oMath>
      <w:r>
        <w:t xml:space="preserve">, duke vënë në dukje kur zeroja mund të jetë vetëm referencë matematikore. (b) Interpretoji pjerrësinë e përbashkët të</w:t>
      </w:r>
      <w:r>
        <w:t xml:space="preserve"> </w:t>
      </w:r>
      <m:oMath>
        <m:r>
          <m:t>X</m:t>
        </m:r>
      </m:oMath>
      <w:r>
        <w:t xml:space="preserve"> </w:t>
      </w:r>
      <w:r>
        <w:t xml:space="preserve">dhe koeficientin e grupit si krahasime të kushtëzuara. (c) Llogariti koordinatat e përshtatura për të dyja grupet në</w:t>
      </w:r>
      <w:r>
        <w:t xml:space="preserve"> </w:t>
      </w:r>
      <m:oMath>
        <m:r>
          <m:t>X</m:t>
        </m:r>
        <m:r>
          <m:rPr>
            <m:sty m:val="p"/>
          </m:rPr>
          <m:t>=</m:t>
        </m:r>
        <m:r>
          <m:t>0.0</m:t>
        </m:r>
      </m:oMath>
      <w:r>
        <w:t xml:space="preserve"> </w:t>
      </w:r>
      <w:r>
        <w:t xml:space="preserve">dhe</w:t>
      </w:r>
      <w:r>
        <w:t xml:space="preserve"> </w:t>
      </w:r>
      <m:oMath>
        <m:r>
          <m:t>X</m:t>
        </m:r>
        <m:r>
          <m:rPr>
            <m:sty m:val="p"/>
          </m:rPr>
          <m:t>=</m:t>
        </m:r>
        <m:r>
          <m:t>4.0</m:t>
        </m:r>
      </m:oMath>
      <w:r>
        <w:t xml:space="preserve"> </w:t>
      </w:r>
      <w:r>
        <w:t xml:space="preserve">dhe organizoji në tabelë. (d) Shpjego si tregojnë këto koordinata vija paralele dhe një largësi të pandryshueshme mes grupeve. Gjithashtu shëno pse largësia e përshtatur nuk vërteton vetvetiu efekt shkakësor të grupit.</w:t>
      </w:r>
    </w:p>
    <w:bookmarkEnd w:id="91"/>
    <w:bookmarkStart w:id="92" w:name="X36bf9997bad15c1288710544509cc57ad2b3143"/>
    <w:p>
      <w:pPr>
        <w:pStyle w:val="Heading3"/>
      </w:pPr>
      <w:r>
        <w:rPr>
          <w:rStyle w:val="VerbatimChar"/>
        </w:rPr>
        <w:t xml:space="preserve">T07-A07-V06</w:t>
      </w:r>
      <w:r>
        <w:t xml:space="preserve">: Mënyra e seminarit dhe vetëbesimi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aditiv i ndërtuar përdor</w:t>
      </w:r>
      <w:r>
        <w:t xml:space="preserve"> </w:t>
      </w:r>
      <m:oMath>
        <m:r>
          <m:t>G</m:t>
        </m:r>
        <m:r>
          <m:rPr>
            <m:sty m:val="p"/>
          </m:rPr>
          <m:t>=</m:t>
        </m:r>
        <m:r>
          <m:t>0</m:t>
        </m:r>
      </m:oMath>
      <w:r>
        <w:t xml:space="preserve"> </w:t>
      </w:r>
      <w:r>
        <w:t xml:space="preserve">për grupin «Online» dhe</w:t>
      </w:r>
      <w:r>
        <w:t xml:space="preserve"> </w:t>
      </w:r>
      <m:oMath>
        <m:r>
          <m:t>G</m:t>
        </m:r>
        <m:r>
          <m:rPr>
            <m:sty m:val="p"/>
          </m:rPr>
          <m:t>=</m:t>
        </m:r>
        <m:r>
          <m:t>1</m:t>
        </m:r>
      </m:oMath>
      <w:r>
        <w:t xml:space="preserve"> </w:t>
      </w:r>
      <w:r>
        <w:t xml:space="preserve">për grupin «Në klasë»:</w:t>
      </w:r>
      <w:r>
        <w:t xml:space="preserve"> </w:t>
      </w:r>
      <m:oMath>
        <m:acc>
          <m:accPr>
            <m:chr m:val="̂"/>
          </m:accPr>
          <m:e>
            <m:r>
              <m:t>Y</m:t>
            </m:r>
          </m:e>
        </m:acc>
        <m:r>
          <m:rPr>
            <m:sty m:val="p"/>
          </m:rPr>
          <m:t>=</m:t>
        </m:r>
        <m:r>
          <m:t>38.00</m:t>
        </m:r>
        <m:r>
          <m:rPr>
            <m:sty m:val="p"/>
          </m:rPr>
          <m:t>+</m:t>
        </m:r>
        <m:d>
          <m:dPr>
            <m:begChr m:val="("/>
            <m:sepChr m:val=""/>
            <m:endChr m:val=")"/>
            <m:grow/>
          </m:dPr>
          <m:e>
            <m:r>
              <m:t>3.20</m:t>
            </m:r>
          </m:e>
        </m:d>
        <m:r>
          <m:t>X</m:t>
        </m:r>
        <m:r>
          <m:rPr>
            <m:sty m:val="p"/>
          </m:rPr>
          <m:t>+</m:t>
        </m:r>
        <m:d>
          <m:dPr>
            <m:begChr m:val="("/>
            <m:sepChr m:val=""/>
            <m:endChr m:val=")"/>
            <m:grow/>
          </m:dPr>
          <m:e>
            <m:r>
              <m:t>3.50</m:t>
            </m:r>
          </m:e>
        </m:d>
        <m:r>
          <m:t>G</m:t>
        </m:r>
      </m:oMath>
      <w:r>
        <w:t xml:space="preserve">. Këtu</w:t>
      </w:r>
      <w:r>
        <w:t xml:space="preserve"> </w:t>
      </w:r>
      <m:oMath>
        <m:r>
          <m:t>Y</m:t>
        </m:r>
      </m:oMath>
      <w:r>
        <w:t xml:space="preserve"> </w:t>
      </w:r>
      <w:r>
        <w:t xml:space="preserve">shënon ndryshoren e rezultatit «pikët e vetëbesimit», ndërsa</w:t>
      </w:r>
      <w:r>
        <w:t xml:space="preserve"> </w:t>
      </w:r>
      <m:oMath>
        <m:r>
          <m:t>X</m:t>
        </m:r>
      </m:oMath>
      <w:r>
        <w:t xml:space="preserve"> </w:t>
      </w:r>
      <w:r>
        <w:t xml:space="preserve">shënon ndryshoren parashikuese «seancat e ndjekura».</w:t>
      </w:r>
    </w:p>
    <w:p>
      <w:pPr>
        <w:pStyle w:val="Compact"/>
        <w:numPr>
          <w:ilvl w:val="0"/>
          <w:numId w:val="1076"/>
        </w:numPr>
      </w:pPr>
      <w:r>
        <w:t xml:space="preserve">Shkruaje ekuacionin e përshtatur për secilin grup dhe interpretoje prerjen në</w:t>
      </w:r>
      <w:r>
        <w:t xml:space="preserve"> </w:t>
      </w:r>
      <m:oMath>
        <m:r>
          <m:t>X</m:t>
        </m:r>
        <m:r>
          <m:rPr>
            <m:sty m:val="p"/>
          </m:rPr>
          <m:t>=</m:t>
        </m:r>
        <m:r>
          <m:t>0</m:t>
        </m:r>
      </m:oMath>
      <w:r>
        <w:t xml:space="preserve">, duke vënë në dukje kur zeroja mund të jetë vetëm referencë matematikore. (b) Interpretoji pjerrësinë e përbashkët të</w:t>
      </w:r>
      <w:r>
        <w:t xml:space="preserve"> </w:t>
      </w:r>
      <m:oMath>
        <m:r>
          <m:t>X</m:t>
        </m:r>
      </m:oMath>
      <w:r>
        <w:t xml:space="preserve"> </w:t>
      </w:r>
      <w:r>
        <w:t xml:space="preserve">dhe koeficientin e grupit si krahasime të kushtëzuara. (c) Llogariti koordinatat e përshtatura për të dyja grupet në</w:t>
      </w:r>
      <w:r>
        <w:t xml:space="preserve"> </w:t>
      </w:r>
      <m:oMath>
        <m:r>
          <m:t>X</m:t>
        </m:r>
        <m:r>
          <m:rPr>
            <m:sty m:val="p"/>
          </m:rPr>
          <m:t>=</m:t>
        </m:r>
        <m:r>
          <m:t>1.0</m:t>
        </m:r>
      </m:oMath>
      <w:r>
        <w:t xml:space="preserve"> </w:t>
      </w:r>
      <w:r>
        <w:t xml:space="preserve">dhe</w:t>
      </w:r>
      <w:r>
        <w:t xml:space="preserve"> </w:t>
      </w:r>
      <m:oMath>
        <m:r>
          <m:t>X</m:t>
        </m:r>
        <m:r>
          <m:rPr>
            <m:sty m:val="p"/>
          </m:rPr>
          <m:t>=</m:t>
        </m:r>
        <m:r>
          <m:t>5.0</m:t>
        </m:r>
      </m:oMath>
      <w:r>
        <w:t xml:space="preserve"> </w:t>
      </w:r>
      <w:r>
        <w:t xml:space="preserve">dhe organizoji në tabelë. (d) Shpjego si tregojnë këto koordinata vija paralele dhe një largësi të pandryshueshme mes grupeve. Gjithashtu shëno pse largësia e përshtatur nuk vërteton vetvetiu efekt shkakësor të grupit.</w:t>
      </w:r>
    </w:p>
    <w:bookmarkEnd w:id="92"/>
    <w:bookmarkStart w:id="93" w:name="X7ad1adf00f58f52855db286bb1e18e9e295387b"/>
    <w:p>
      <w:pPr>
        <w:pStyle w:val="Heading3"/>
      </w:pPr>
      <w:r>
        <w:rPr>
          <w:rStyle w:val="VerbatimChar"/>
        </w:rPr>
        <w:t xml:space="preserve">T07-A07-V07</w:t>
      </w:r>
      <w:r>
        <w:t xml:space="preserve">: Mjedisi i përqendrimit dhe saktësia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aditiv i ndërtuar përdor</w:t>
      </w:r>
      <w:r>
        <w:t xml:space="preserve"> </w:t>
      </w:r>
      <m:oMath>
        <m:r>
          <m:t>G</m:t>
        </m:r>
        <m:r>
          <m:rPr>
            <m:sty m:val="p"/>
          </m:rPr>
          <m:t>=</m:t>
        </m:r>
        <m:r>
          <m:t>0</m:t>
        </m:r>
      </m:oMath>
      <w:r>
        <w:t xml:space="preserve"> </w:t>
      </w:r>
      <w:r>
        <w:t xml:space="preserve">për grupin «Dhomë e përbashkët» dhe</w:t>
      </w:r>
      <w:r>
        <w:t xml:space="preserve"> </w:t>
      </w:r>
      <m:oMath>
        <m:r>
          <m:t>G</m:t>
        </m:r>
        <m:r>
          <m:rPr>
            <m:sty m:val="p"/>
          </m:rPr>
          <m:t>=</m:t>
        </m:r>
        <m:r>
          <m:t>1</m:t>
        </m:r>
      </m:oMath>
      <w:r>
        <w:t xml:space="preserve"> </w:t>
      </w:r>
      <w:r>
        <w:t xml:space="preserve">për grupin «Dhomë e qetë»:</w:t>
      </w:r>
      <w:r>
        <w:t xml:space="preserve"> </w:t>
      </w:r>
      <m:oMath>
        <m:acc>
          <m:accPr>
            <m:chr m:val="̂"/>
          </m:accPr>
          <m:e>
            <m:r>
              <m:t>Y</m:t>
            </m:r>
          </m:e>
        </m:acc>
        <m:r>
          <m:rPr>
            <m:sty m:val="p"/>
          </m:rPr>
          <m:t>=</m:t>
        </m:r>
        <m:r>
          <m:t>60.00</m:t>
        </m:r>
        <m:r>
          <m:rPr>
            <m:sty m:val="p"/>
          </m:rPr>
          <m:t>+</m:t>
        </m:r>
        <m:d>
          <m:dPr>
            <m:begChr m:val="("/>
            <m:sepChr m:val=""/>
            <m:endChr m:val=")"/>
            <m:grow/>
          </m:dPr>
          <m:e>
            <m:r>
              <m:t>1.70</m:t>
            </m:r>
          </m:e>
        </m:d>
        <m:r>
          <m:t>X</m:t>
        </m:r>
        <m:r>
          <m:rPr>
            <m:sty m:val="p"/>
          </m:rPr>
          <m:t>+</m:t>
        </m:r>
        <m:d>
          <m:dPr>
            <m:begChr m:val="("/>
            <m:sepChr m:val=""/>
            <m:endChr m:val=")"/>
            <m:grow/>
          </m:dPr>
          <m:e>
            <m:r>
              <m:t>4.50</m:t>
            </m:r>
          </m:e>
        </m:d>
        <m:r>
          <m:t>G</m:t>
        </m:r>
      </m:oMath>
      <w:r>
        <w:t xml:space="preserve">. Këtu</w:t>
      </w:r>
      <w:r>
        <w:t xml:space="preserve"> </w:t>
      </w:r>
      <m:oMath>
        <m:r>
          <m:t>Y</m:t>
        </m:r>
      </m:oMath>
      <w:r>
        <w:t xml:space="preserve"> </w:t>
      </w:r>
      <w:r>
        <w:t xml:space="preserve">shënon ndryshoren e rezultatit «pikët e saktësisë së detyrës», ndërsa</w:t>
      </w:r>
      <w:r>
        <w:t xml:space="preserve"> </w:t>
      </w:r>
      <m:oMath>
        <m:r>
          <m:t>X</m:t>
        </m:r>
      </m:oMath>
      <w:r>
        <w:t xml:space="preserve"> </w:t>
      </w:r>
      <w:r>
        <w:t xml:space="preserve">shënon ndryshoren parashikuese «blloqet e përqendrimit».</w:t>
      </w:r>
    </w:p>
    <w:p>
      <w:pPr>
        <w:pStyle w:val="Compact"/>
        <w:numPr>
          <w:ilvl w:val="0"/>
          <w:numId w:val="1077"/>
        </w:numPr>
      </w:pPr>
      <w:r>
        <w:t xml:space="preserve">Shkruaje ekuacionin e përshtatur për secilin grup dhe interpretoje prerjen në</w:t>
      </w:r>
      <w:r>
        <w:t xml:space="preserve"> </w:t>
      </w:r>
      <m:oMath>
        <m:r>
          <m:t>X</m:t>
        </m:r>
        <m:r>
          <m:rPr>
            <m:sty m:val="p"/>
          </m:rPr>
          <m:t>=</m:t>
        </m:r>
        <m:r>
          <m:t>0</m:t>
        </m:r>
      </m:oMath>
      <w:r>
        <w:t xml:space="preserve">, duke vënë në dukje kur zeroja mund të jetë vetëm referencë matematikore. (b) Interpretoji pjerrësinë e përbashkët të</w:t>
      </w:r>
      <w:r>
        <w:t xml:space="preserve"> </w:t>
      </w:r>
      <m:oMath>
        <m:r>
          <m:t>X</m:t>
        </m:r>
      </m:oMath>
      <w:r>
        <w:t xml:space="preserve"> </w:t>
      </w:r>
      <w:r>
        <w:t xml:space="preserve">dhe koeficientin e grupit si krahasime të kushtëzuara. (c) Llogariti koordinatat e përshtatura për të dyja grupet në</w:t>
      </w:r>
      <w:r>
        <w:t xml:space="preserve"> </w:t>
      </w:r>
      <m:oMath>
        <m:r>
          <m:t>X</m:t>
        </m:r>
        <m:r>
          <m:rPr>
            <m:sty m:val="p"/>
          </m:rPr>
          <m:t>=</m:t>
        </m:r>
        <m:r>
          <m:t>2.0</m:t>
        </m:r>
      </m:oMath>
      <w:r>
        <w:t xml:space="preserve"> </w:t>
      </w:r>
      <w:r>
        <w:t xml:space="preserve">dhe</w:t>
      </w:r>
      <w:r>
        <w:t xml:space="preserve"> </w:t>
      </w:r>
      <m:oMath>
        <m:r>
          <m:t>X</m:t>
        </m:r>
        <m:r>
          <m:rPr>
            <m:sty m:val="p"/>
          </m:rPr>
          <m:t>=</m:t>
        </m:r>
        <m:r>
          <m:t>8.0</m:t>
        </m:r>
      </m:oMath>
      <w:r>
        <w:t xml:space="preserve"> </w:t>
      </w:r>
      <w:r>
        <w:t xml:space="preserve">dhe organizoji në tabelë. (d) Shpjego si tregojnë këto koordinata vija paralele dhe një largësi të pandryshueshme mes grupeve. Gjithashtu shëno pse largësia e përshtatur nuk vërteton vetvetiu efekt shkakësor të grupit.</w:t>
      </w:r>
    </w:p>
    <w:bookmarkEnd w:id="93"/>
    <w:bookmarkStart w:id="94" w:name="Xa1b342c8ce8ccd601cc8b04d966fa4086bd3770"/>
    <w:p>
      <w:pPr>
        <w:pStyle w:val="Heading3"/>
      </w:pPr>
      <w:r>
        <w:rPr>
          <w:rStyle w:val="VerbatimChar"/>
        </w:rPr>
        <w:t xml:space="preserve">T07-A07-V08</w:t>
      </w:r>
      <w:r>
        <w:t xml:space="preserve">: Udhëzuesi i muzeut dhe njohuritë</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aditiv i ndërtuar përdor</w:t>
      </w:r>
      <w:r>
        <w:t xml:space="preserve"> </w:t>
      </w:r>
      <m:oMath>
        <m:r>
          <m:t>G</m:t>
        </m:r>
        <m:r>
          <m:rPr>
            <m:sty m:val="p"/>
          </m:rPr>
          <m:t>=</m:t>
        </m:r>
        <m:r>
          <m:t>0</m:t>
        </m:r>
      </m:oMath>
      <w:r>
        <w:t xml:space="preserve"> </w:t>
      </w:r>
      <w:r>
        <w:t xml:space="preserve">për grupin «Pa udhëheqje» dhe</w:t>
      </w:r>
      <w:r>
        <w:t xml:space="preserve"> </w:t>
      </w:r>
      <m:oMath>
        <m:r>
          <m:t>G</m:t>
        </m:r>
        <m:r>
          <m:rPr>
            <m:sty m:val="p"/>
          </m:rPr>
          <m:t>=</m:t>
        </m:r>
        <m:r>
          <m:t>1</m:t>
        </m:r>
      </m:oMath>
      <w:r>
        <w:t xml:space="preserve"> </w:t>
      </w:r>
      <w:r>
        <w:t xml:space="preserve">për grupin «E udhëhequr»:</w:t>
      </w:r>
      <w:r>
        <w:t xml:space="preserve"> </w:t>
      </w:r>
      <m:oMath>
        <m:acc>
          <m:accPr>
            <m:chr m:val="̂"/>
          </m:accPr>
          <m:e>
            <m:r>
              <m:t>Y</m:t>
            </m:r>
          </m:e>
        </m:acc>
        <m:r>
          <m:rPr>
            <m:sty m:val="p"/>
          </m:rPr>
          <m:t>=</m:t>
        </m:r>
        <m:r>
          <m:t>47.00</m:t>
        </m:r>
        <m:r>
          <m:rPr>
            <m:sty m:val="p"/>
          </m:rPr>
          <m:t>+</m:t>
        </m:r>
        <m:d>
          <m:dPr>
            <m:begChr m:val="("/>
            <m:sepChr m:val=""/>
            <m:endChr m:val=")"/>
            <m:grow/>
          </m:dPr>
          <m:e>
            <m:r>
              <m:t>4.00</m:t>
            </m:r>
          </m:e>
        </m:d>
        <m:r>
          <m:t>X</m:t>
        </m:r>
        <m:r>
          <m:rPr>
            <m:sty m:val="p"/>
          </m:rPr>
          <m:t>+</m:t>
        </m:r>
        <m:d>
          <m:dPr>
            <m:begChr m:val="("/>
            <m:sepChr m:val=""/>
            <m:endChr m:val=")"/>
            <m:grow/>
          </m:dPr>
          <m:e>
            <m:r>
              <m:t>6.00</m:t>
            </m:r>
          </m:e>
        </m:d>
        <m:r>
          <m:t>G</m:t>
        </m:r>
      </m:oMath>
      <w:r>
        <w:t xml:space="preserve">. Këtu</w:t>
      </w:r>
      <w:r>
        <w:t xml:space="preserve"> </w:t>
      </w:r>
      <m:oMath>
        <m:r>
          <m:t>Y</m:t>
        </m:r>
      </m:oMath>
      <w:r>
        <w:t xml:space="preserve"> </w:t>
      </w:r>
      <w:r>
        <w:t xml:space="preserve">shënon ndryshoren e rezultatit «pikët e njohurive», ndërsa</w:t>
      </w:r>
      <w:r>
        <w:t xml:space="preserve"> </w:t>
      </w:r>
      <m:oMath>
        <m:r>
          <m:t>X</m:t>
        </m:r>
      </m:oMath>
      <w:r>
        <w:t xml:space="preserve"> </w:t>
      </w:r>
      <w:r>
        <w:t xml:space="preserve">shënon ndryshoren parashikuese «vizitat».</w:t>
      </w:r>
    </w:p>
    <w:p>
      <w:pPr>
        <w:pStyle w:val="Compact"/>
        <w:numPr>
          <w:ilvl w:val="0"/>
          <w:numId w:val="1078"/>
        </w:numPr>
      </w:pPr>
      <w:r>
        <w:t xml:space="preserve">Shkruaje ekuacionin e përshtatur për secilin grup dhe interpretoje prerjen në</w:t>
      </w:r>
      <w:r>
        <w:t xml:space="preserve"> </w:t>
      </w:r>
      <m:oMath>
        <m:r>
          <m:t>X</m:t>
        </m:r>
        <m:r>
          <m:rPr>
            <m:sty m:val="p"/>
          </m:rPr>
          <m:t>=</m:t>
        </m:r>
        <m:r>
          <m:t>0</m:t>
        </m:r>
      </m:oMath>
      <w:r>
        <w:t xml:space="preserve">, duke vënë në dukje kur zeroja mund të jetë vetëm referencë matematikore. (b) Interpretoji pjerrësinë e përbashkët të</w:t>
      </w:r>
      <w:r>
        <w:t xml:space="preserve"> </w:t>
      </w:r>
      <m:oMath>
        <m:r>
          <m:t>X</m:t>
        </m:r>
      </m:oMath>
      <w:r>
        <w:t xml:space="preserve"> </w:t>
      </w:r>
      <w:r>
        <w:t xml:space="preserve">dhe koeficientin e grupit si krahasime të kushtëzuara. (c) Llogariti koordinatat e përshtatura për të dyja grupet në</w:t>
      </w:r>
      <w:r>
        <w:t xml:space="preserve"> </w:t>
      </w:r>
      <m:oMath>
        <m:r>
          <m:t>X</m:t>
        </m:r>
        <m:r>
          <m:rPr>
            <m:sty m:val="p"/>
          </m:rPr>
          <m:t>=</m:t>
        </m:r>
        <m:r>
          <m:t>0.0</m:t>
        </m:r>
      </m:oMath>
      <w:r>
        <w:t xml:space="preserve"> </w:t>
      </w:r>
      <w:r>
        <w:t xml:space="preserve">dhe</w:t>
      </w:r>
      <w:r>
        <w:t xml:space="preserve"> </w:t>
      </w:r>
      <m:oMath>
        <m:r>
          <m:t>X</m:t>
        </m:r>
        <m:r>
          <m:rPr>
            <m:sty m:val="p"/>
          </m:rPr>
          <m:t>=</m:t>
        </m:r>
        <m:r>
          <m:t>3.0</m:t>
        </m:r>
      </m:oMath>
      <w:r>
        <w:t xml:space="preserve"> </w:t>
      </w:r>
      <w:r>
        <w:t xml:space="preserve">dhe organizoji në tabelë. (d) Shpjego si tregojnë këto koordinata vija paralele dhe një largësi të pandryshueshme mes grupeve. Gjithashtu shëno pse largësia e përshtatur nuk vërteton vetvetiu efekt shkakësor të grupit.</w:t>
      </w:r>
    </w:p>
    <w:bookmarkEnd w:id="94"/>
    <w:bookmarkStart w:id="95" w:name="X4526bdf79bad769e53715c5a19abc21051f1915"/>
    <w:p>
      <w:pPr>
        <w:pStyle w:val="Heading3"/>
      </w:pPr>
      <w:r>
        <w:rPr>
          <w:rStyle w:val="VerbatimChar"/>
        </w:rPr>
        <w:t xml:space="preserve">T07-A07-V09</w:t>
      </w:r>
      <w:r>
        <w:t xml:space="preserve">: Mënyra e vlerësimit dhe rishikimi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aditiv i ndërtuar përdor</w:t>
      </w:r>
      <w:r>
        <w:t xml:space="preserve"> </w:t>
      </w:r>
      <m:oMath>
        <m:r>
          <m:t>G</m:t>
        </m:r>
        <m:r>
          <m:rPr>
            <m:sty m:val="p"/>
          </m:rPr>
          <m:t>=</m:t>
        </m:r>
        <m:r>
          <m:t>0</m:t>
        </m:r>
      </m:oMath>
      <w:r>
        <w:t xml:space="preserve"> </w:t>
      </w:r>
      <w:r>
        <w:t xml:space="preserve">për grupin «Me shkrim» dhe</w:t>
      </w:r>
      <w:r>
        <w:t xml:space="preserve"> </w:t>
      </w:r>
      <m:oMath>
        <m:r>
          <m:t>G</m:t>
        </m:r>
        <m:r>
          <m:rPr>
            <m:sty m:val="p"/>
          </m:rPr>
          <m:t>=</m:t>
        </m:r>
        <m:r>
          <m:t>1</m:t>
        </m:r>
      </m:oMath>
      <w:r>
        <w:t xml:space="preserve"> </w:t>
      </w:r>
      <w:r>
        <w:t xml:space="preserve">për grupin «Bisedë»:</w:t>
      </w:r>
      <w:r>
        <w:t xml:space="preserve"> </w:t>
      </w:r>
      <m:oMath>
        <m:acc>
          <m:accPr>
            <m:chr m:val="̂"/>
          </m:accPr>
          <m:e>
            <m:r>
              <m:t>Y</m:t>
            </m:r>
          </m:e>
        </m:acc>
        <m:r>
          <m:rPr>
            <m:sty m:val="p"/>
          </m:rPr>
          <m:t>=</m:t>
        </m:r>
        <m:r>
          <m:t>52.00</m:t>
        </m:r>
        <m:r>
          <m:rPr>
            <m:sty m:val="p"/>
          </m:rPr>
          <m:t>+</m:t>
        </m:r>
        <m:d>
          <m:dPr>
            <m:begChr m:val="("/>
            <m:sepChr m:val=""/>
            <m:endChr m:val=")"/>
            <m:grow/>
          </m:dPr>
          <m:e>
            <m:r>
              <m:t>3.50</m:t>
            </m:r>
          </m:e>
        </m:d>
        <m:r>
          <m:t>X</m:t>
        </m:r>
        <m:r>
          <m:rPr>
            <m:sty m:val="p"/>
          </m:rPr>
          <m:t>+</m:t>
        </m:r>
        <m:d>
          <m:dPr>
            <m:begChr m:val="("/>
            <m:sepChr m:val=""/>
            <m:endChr m:val=")"/>
            <m:grow/>
          </m:dPr>
          <m:e>
            <m:r>
              <m:t>2.00</m:t>
            </m:r>
          </m:e>
        </m:d>
        <m:r>
          <m:t>G</m:t>
        </m:r>
      </m:oMath>
      <w:r>
        <w:t xml:space="preserve">. Këtu</w:t>
      </w:r>
      <w:r>
        <w:t xml:space="preserve"> </w:t>
      </w:r>
      <m:oMath>
        <m:r>
          <m:t>Y</m:t>
        </m:r>
      </m:oMath>
      <w:r>
        <w:t xml:space="preserve"> </w:t>
      </w:r>
      <w:r>
        <w:t xml:space="preserve">shënon ndryshoren e rezultatit «pikët e rishikimit», ndërsa</w:t>
      </w:r>
      <w:r>
        <w:t xml:space="preserve"> </w:t>
      </w:r>
      <m:oMath>
        <m:r>
          <m:t>X</m:t>
        </m:r>
      </m:oMath>
      <w:r>
        <w:t xml:space="preserve"> </w:t>
      </w:r>
      <w:r>
        <w:t xml:space="preserve">shënon ndryshoren parashikuese «raundet e vlerësimit».</w:t>
      </w:r>
    </w:p>
    <w:p>
      <w:pPr>
        <w:pStyle w:val="Compact"/>
        <w:numPr>
          <w:ilvl w:val="0"/>
          <w:numId w:val="1079"/>
        </w:numPr>
      </w:pPr>
      <w:r>
        <w:t xml:space="preserve">Shkruaje ekuacionin e përshtatur për secilin grup dhe interpretoje prerjen në</w:t>
      </w:r>
      <w:r>
        <w:t xml:space="preserve"> </w:t>
      </w:r>
      <m:oMath>
        <m:r>
          <m:t>X</m:t>
        </m:r>
        <m:r>
          <m:rPr>
            <m:sty m:val="p"/>
          </m:rPr>
          <m:t>=</m:t>
        </m:r>
        <m:r>
          <m:t>0</m:t>
        </m:r>
      </m:oMath>
      <w:r>
        <w:t xml:space="preserve">, duke vënë në dukje kur zeroja mund të jetë vetëm referencë matematikore. (b) Interpretoji pjerrësinë e përbashkët të</w:t>
      </w:r>
      <w:r>
        <w:t xml:space="preserve"> </w:t>
      </w:r>
      <m:oMath>
        <m:r>
          <m:t>X</m:t>
        </m:r>
      </m:oMath>
      <w:r>
        <w:t xml:space="preserve"> </w:t>
      </w:r>
      <w:r>
        <w:t xml:space="preserve">dhe koeficientin e grupit si krahasime të kushtëzuara. (c) Llogariti koordinatat e përshtatura për të dyja grupet në</w:t>
      </w:r>
      <w:r>
        <w:t xml:space="preserve"> </w:t>
      </w:r>
      <m:oMath>
        <m:r>
          <m:t>X</m:t>
        </m:r>
        <m:r>
          <m:rPr>
            <m:sty m:val="p"/>
          </m:rPr>
          <m:t>=</m:t>
        </m:r>
        <m:r>
          <m:t>1.0</m:t>
        </m:r>
      </m:oMath>
      <w:r>
        <w:t xml:space="preserve"> </w:t>
      </w:r>
      <w:r>
        <w:t xml:space="preserve">dhe</w:t>
      </w:r>
      <w:r>
        <w:t xml:space="preserve"> </w:t>
      </w:r>
      <m:oMath>
        <m:r>
          <m:t>X</m:t>
        </m:r>
        <m:r>
          <m:rPr>
            <m:sty m:val="p"/>
          </m:rPr>
          <m:t>=</m:t>
        </m:r>
        <m:r>
          <m:t>4.0</m:t>
        </m:r>
      </m:oMath>
      <w:r>
        <w:t xml:space="preserve"> </w:t>
      </w:r>
      <w:r>
        <w:t xml:space="preserve">dhe organizoji në tabelë. (d) Shpjego si tregojnë këto koordinata vija paralele dhe një largësi të pandryshueshme mes grupeve. Gjithashtu shëno pse largësia e përshtatur nuk vërteton vetvetiu efekt shkakësor të grupit.</w:t>
      </w:r>
    </w:p>
    <w:bookmarkEnd w:id="95"/>
    <w:bookmarkStart w:id="96" w:name="Xcd13aec9bb088f852c387ffb4e7e420feef0286"/>
    <w:p>
      <w:pPr>
        <w:pStyle w:val="Heading3"/>
      </w:pPr>
      <w:r>
        <w:rPr>
          <w:rStyle w:val="VerbatimChar"/>
        </w:rPr>
        <w:t xml:space="preserve">T07-A07-V10</w:t>
      </w:r>
      <w:r>
        <w:t xml:space="preserve">: Formati i planifikimit dhe përfundimi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aditiv i ndërtuar përdor</w:t>
      </w:r>
      <w:r>
        <w:t xml:space="preserve"> </w:t>
      </w:r>
      <m:oMath>
        <m:r>
          <m:t>G</m:t>
        </m:r>
        <m:r>
          <m:rPr>
            <m:sty m:val="p"/>
          </m:rPr>
          <m:t>=</m:t>
        </m:r>
        <m:r>
          <m:t>0</m:t>
        </m:r>
      </m:oMath>
      <w:r>
        <w:t xml:space="preserve"> </w:t>
      </w:r>
      <w:r>
        <w:t xml:space="preserve">për grupin «Letër» dhe</w:t>
      </w:r>
      <w:r>
        <w:t xml:space="preserve"> </w:t>
      </w:r>
      <m:oMath>
        <m:r>
          <m:t>G</m:t>
        </m:r>
        <m:r>
          <m:rPr>
            <m:sty m:val="p"/>
          </m:rPr>
          <m:t>=</m:t>
        </m:r>
        <m:r>
          <m:t>1</m:t>
        </m:r>
      </m:oMath>
      <w:r>
        <w:t xml:space="preserve"> </w:t>
      </w:r>
      <w:r>
        <w:t xml:space="preserve">për grupin «Digjital»:</w:t>
      </w:r>
      <w:r>
        <w:t xml:space="preserve"> </w:t>
      </w:r>
      <m:oMath>
        <m:acc>
          <m:accPr>
            <m:chr m:val="̂"/>
          </m:accPr>
          <m:e>
            <m:r>
              <m:t>Y</m:t>
            </m:r>
          </m:e>
        </m:acc>
        <m:r>
          <m:rPr>
            <m:sty m:val="p"/>
          </m:rPr>
          <m:t>=</m:t>
        </m:r>
        <m:r>
          <m:t>70.00</m:t>
        </m:r>
        <m:r>
          <m:rPr>
            <m:sty m:val="p"/>
          </m:rPr>
          <m:t>+</m:t>
        </m:r>
        <m:d>
          <m:dPr>
            <m:begChr m:val="("/>
            <m:sepChr m:val=""/>
            <m:endChr m:val=")"/>
            <m:grow/>
          </m:dPr>
          <m:e>
            <m:r>
              <m:rPr>
                <m:sty m:val="p"/>
              </m:rPr>
              <m:t>−</m:t>
            </m:r>
            <m:r>
              <m:t>2.40</m:t>
            </m:r>
          </m:e>
        </m:d>
        <m:r>
          <m:t>X</m:t>
        </m:r>
        <m:r>
          <m:rPr>
            <m:sty m:val="p"/>
          </m:rPr>
          <m:t>+</m:t>
        </m:r>
        <m:d>
          <m:dPr>
            <m:begChr m:val="("/>
            <m:sepChr m:val=""/>
            <m:endChr m:val=")"/>
            <m:grow/>
          </m:dPr>
          <m:e>
            <m:r>
              <m:rPr>
                <m:sty m:val="p"/>
              </m:rPr>
              <m:t>−</m:t>
            </m:r>
            <m:r>
              <m:t>3.50</m:t>
            </m:r>
          </m:e>
        </m:d>
        <m:r>
          <m:t>G</m:t>
        </m:r>
      </m:oMath>
      <w:r>
        <w:t xml:space="preserve">. Këtu</w:t>
      </w:r>
      <w:r>
        <w:t xml:space="preserve"> </w:t>
      </w:r>
      <m:oMath>
        <m:r>
          <m:t>Y</m:t>
        </m:r>
      </m:oMath>
      <w:r>
        <w:t xml:space="preserve"> </w:t>
      </w:r>
      <w:r>
        <w:t xml:space="preserve">shënon ndryshoren e rezultatit «koha e përfundimit», ndërsa</w:t>
      </w:r>
      <w:r>
        <w:t xml:space="preserve"> </w:t>
      </w:r>
      <m:oMath>
        <m:r>
          <m:t>X</m:t>
        </m:r>
      </m:oMath>
      <w:r>
        <w:t xml:space="preserve"> </w:t>
      </w:r>
      <w:r>
        <w:t xml:space="preserve">shënon ndryshoren parashikuese «seancat e planifikimit».</w:t>
      </w:r>
    </w:p>
    <w:p>
      <w:pPr>
        <w:pStyle w:val="Compact"/>
        <w:numPr>
          <w:ilvl w:val="0"/>
          <w:numId w:val="1080"/>
        </w:numPr>
      </w:pPr>
      <w:r>
        <w:t xml:space="preserve">Shkruaje ekuacionin e përshtatur për secilin grup dhe interpretoje prerjen në</w:t>
      </w:r>
      <w:r>
        <w:t xml:space="preserve"> </w:t>
      </w:r>
      <m:oMath>
        <m:r>
          <m:t>X</m:t>
        </m:r>
        <m:r>
          <m:rPr>
            <m:sty m:val="p"/>
          </m:rPr>
          <m:t>=</m:t>
        </m:r>
        <m:r>
          <m:t>0</m:t>
        </m:r>
      </m:oMath>
      <w:r>
        <w:t xml:space="preserve">, duke vënë në dukje kur zeroja mund të jetë vetëm referencë matematikore. (b) Interpretoji pjerrësinë e përbashkët të</w:t>
      </w:r>
      <w:r>
        <w:t xml:space="preserve"> </w:t>
      </w:r>
      <m:oMath>
        <m:r>
          <m:t>X</m:t>
        </m:r>
      </m:oMath>
      <w:r>
        <w:t xml:space="preserve"> </w:t>
      </w:r>
      <w:r>
        <w:t xml:space="preserve">dhe koeficientin e grupit si krahasime të kushtëzuara. (c) Llogariti koordinatat e përshtatura për të dyja grupet në</w:t>
      </w:r>
      <w:r>
        <w:t xml:space="preserve"> </w:t>
      </w:r>
      <m:oMath>
        <m:r>
          <m:t>X</m:t>
        </m:r>
        <m:r>
          <m:rPr>
            <m:sty m:val="p"/>
          </m:rPr>
          <m:t>=</m:t>
        </m:r>
        <m:r>
          <m:t>1.0</m:t>
        </m:r>
      </m:oMath>
      <w:r>
        <w:t xml:space="preserve"> </w:t>
      </w:r>
      <w:r>
        <w:t xml:space="preserve">dhe</w:t>
      </w:r>
      <w:r>
        <w:t xml:space="preserve"> </w:t>
      </w:r>
      <m:oMath>
        <m:r>
          <m:t>X</m:t>
        </m:r>
        <m:r>
          <m:rPr>
            <m:sty m:val="p"/>
          </m:rPr>
          <m:t>=</m:t>
        </m:r>
        <m:r>
          <m:t>6.0</m:t>
        </m:r>
      </m:oMath>
      <w:r>
        <w:t xml:space="preserve"> </w:t>
      </w:r>
      <w:r>
        <w:t xml:space="preserve">dhe organizoji në tabelë. (d) Shpjego si tregojnë këto koordinata vija paralele dhe një largësi të pandryshueshme mes grupeve. Gjithashtu shëno pse largësia e përshtatur nuk vërteton vetvetiu efekt shkakësor të grupit.</w:t>
      </w:r>
    </w:p>
    <w:bookmarkEnd w:id="96"/>
    <w:bookmarkEnd w:id="97"/>
    <w:bookmarkStart w:id="108" w:name="Xa3d92f50fdf55119f167c1f36d3b05c44d141fb"/>
    <w:p>
      <w:pPr>
        <w:pStyle w:val="Heading2"/>
      </w:pPr>
      <w:r>
        <w:t xml:space="preserve">A08: Ndërrimi i referencës pa ndryshuar marrëdhëniet e përshtatura</w:t>
      </w:r>
    </w:p>
    <w:bookmarkStart w:id="98" w:name="Xbae544c3ac002da004b1462dfba0bd60c7c1067"/>
    <w:p>
      <w:pPr>
        <w:pStyle w:val="Heading3"/>
      </w:pPr>
      <w:r>
        <w:rPr>
          <w:rStyle w:val="VerbatimChar"/>
        </w:rPr>
        <w:t xml:space="preserve">T07-A08-V01</w:t>
      </w:r>
      <w:r>
        <w:t xml:space="preserve">: Ndërrimi i referencës së formatit të praktikës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aditiv i ndërtuar kodon</w:t>
      </w:r>
      <w:r>
        <w:t xml:space="preserve"> </w:t>
      </w:r>
      <m:oMath>
        <m:r>
          <m:t>G</m:t>
        </m:r>
        <m:r>
          <m:rPr>
            <m:sty m:val="p"/>
          </m:rPr>
          <m:t>=</m:t>
        </m:r>
        <m:r>
          <m:t>0</m:t>
        </m:r>
      </m:oMath>
      <w:r>
        <w:t xml:space="preserve"> </w:t>
      </w:r>
      <w:r>
        <w:t xml:space="preserve">për grupin «Në mënyrë të pavarur» dhe</w:t>
      </w:r>
      <w:r>
        <w:t xml:space="preserve"> </w:t>
      </w:r>
      <m:oMath>
        <m:r>
          <m:t>G</m:t>
        </m:r>
        <m:r>
          <m:rPr>
            <m:sty m:val="p"/>
          </m:rPr>
          <m:t>=</m:t>
        </m:r>
        <m:r>
          <m:t>1</m:t>
        </m:r>
      </m:oMath>
      <w:r>
        <w:t xml:space="preserve"> </w:t>
      </w:r>
      <w:r>
        <w:t xml:space="preserve">për grupin «Me partner»:</w:t>
      </w:r>
      <w:r>
        <w:t xml:space="preserve"> </w:t>
      </w:r>
      <m:oMath>
        <m:acc>
          <m:accPr>
            <m:chr m:val="̂"/>
          </m:accPr>
          <m:e>
            <m:r>
              <m:t>Y</m:t>
            </m:r>
          </m:e>
        </m:acc>
        <m:r>
          <m:rPr>
            <m:sty m:val="p"/>
          </m:rPr>
          <m:t>=</m:t>
        </m:r>
        <m:r>
          <m:t>40.00</m:t>
        </m:r>
        <m:r>
          <m:rPr>
            <m:sty m:val="p"/>
          </m:rPr>
          <m:t>+</m:t>
        </m:r>
        <m:d>
          <m:dPr>
            <m:begChr m:val="("/>
            <m:sepChr m:val=""/>
            <m:endChr m:val=")"/>
            <m:grow/>
          </m:dPr>
          <m:e>
            <m:r>
              <m:t>2.80</m:t>
            </m:r>
          </m:e>
        </m:d>
        <m:r>
          <m:t>X</m:t>
        </m:r>
        <m:r>
          <m:rPr>
            <m:sty m:val="p"/>
          </m:rPr>
          <m:t>+</m:t>
        </m:r>
        <m:d>
          <m:dPr>
            <m:begChr m:val="("/>
            <m:sepChr m:val=""/>
            <m:endChr m:val=")"/>
            <m:grow/>
          </m:dPr>
          <m:e>
            <m:r>
              <m:t>4.50</m:t>
            </m:r>
          </m:e>
        </m:d>
        <m:r>
          <m:t>G</m:t>
        </m:r>
      </m:oMath>
      <w:r>
        <w:t xml:space="preserve">. Këtu</w:t>
      </w:r>
      <w:r>
        <w:t xml:space="preserve"> </w:t>
      </w:r>
      <m:oMath>
        <m:r>
          <m:t>Y</m:t>
        </m:r>
      </m:oMath>
      <w:r>
        <w:t xml:space="preserve"> </w:t>
      </w:r>
      <w:r>
        <w:t xml:space="preserve">shënon ndryshoren e rezultatit «pikët e arsyetimit», ndërsa</w:t>
      </w:r>
      <w:r>
        <w:t xml:space="preserve"> </w:t>
      </w:r>
      <m:oMath>
        <m:r>
          <m:t>X</m:t>
        </m:r>
      </m:oMath>
      <w:r>
        <w:t xml:space="preserve"> </w:t>
      </w:r>
      <w:r>
        <w:t xml:space="preserve">shënon ndryshoren parashikuese «orët e praktikës». Rikodoje me</w:t>
      </w:r>
      <w:r>
        <w:t xml:space="preserve"> </w:t>
      </w:r>
      <m:oMath>
        <m:r>
          <m:t>H</m:t>
        </m:r>
        <m:r>
          <m:rPr>
            <m:sty m:val="p"/>
          </m:rPr>
          <m:t>=</m:t>
        </m:r>
        <m:r>
          <m:t>0</m:t>
        </m:r>
      </m:oMath>
      <w:r>
        <w:t xml:space="preserve"> </w:t>
      </w:r>
      <w:r>
        <w:t xml:space="preserve">për «Me partner» dhe</w:t>
      </w:r>
      <w:r>
        <w:t xml:space="preserve"> </w:t>
      </w:r>
      <m:oMath>
        <m:r>
          <m:t>H</m:t>
        </m:r>
        <m:r>
          <m:rPr>
            <m:sty m:val="p"/>
          </m:rPr>
          <m:t>=</m:t>
        </m:r>
        <m:r>
          <m:t>1</m:t>
        </m:r>
      </m:oMath>
      <w:r>
        <w:t xml:space="preserve"> </w:t>
      </w:r>
      <w:r>
        <w:t xml:space="preserve">për «Në mënyrë të pavarur».</w:t>
      </w:r>
    </w:p>
    <w:p>
      <w:pPr>
        <w:pStyle w:val="Compact"/>
        <w:numPr>
          <w:ilvl w:val="0"/>
          <w:numId w:val="1081"/>
        </w:numPr>
      </w:pPr>
      <w:r>
        <w:t xml:space="preserve">Nxirre prerjen e re, pjerrësinë e re të</w:t>
      </w:r>
      <w:r>
        <w:t xml:space="preserve"> </w:t>
      </w:r>
      <m:oMath>
        <m:r>
          <m:t>X</m:t>
        </m:r>
      </m:oMath>
      <w:r>
        <w:t xml:space="preserve"> </w:t>
      </w:r>
      <w:r>
        <w:t xml:space="preserve">dhe koeficientin e</w:t>
      </w:r>
      <w:r>
        <w:t xml:space="preserve"> </w:t>
      </w:r>
      <m:oMath>
        <m:r>
          <m:t>H</m:t>
        </m:r>
      </m:oMath>
      <w:r>
        <w:t xml:space="preserve">. (b) Shkruaji të dy ekuacionet e grupeve me kodimin e ri dhe interpretoje koeficientin e ri të grupit. (c) Në</w:t>
      </w:r>
      <w:r>
        <w:t xml:space="preserve"> </w:t>
      </w:r>
      <m:oMath>
        <m:r>
          <m:t>X</m:t>
        </m:r>
        <m:r>
          <m:rPr>
            <m:sty m:val="p"/>
          </m:rPr>
          <m:t>=</m:t>
        </m:r>
        <m:r>
          <m:t>1.0</m:t>
        </m:r>
      </m:oMath>
      <w:r>
        <w:t xml:space="preserve"> </w:t>
      </w:r>
      <w:r>
        <w:t xml:space="preserve">dhe</w:t>
      </w:r>
      <w:r>
        <w:t xml:space="preserve"> </w:t>
      </w:r>
      <m:oMath>
        <m:r>
          <m:t>X</m:t>
        </m:r>
        <m:r>
          <m:rPr>
            <m:sty m:val="p"/>
          </m:rPr>
          <m:t>=</m:t>
        </m:r>
        <m:r>
          <m:t>5.0</m:t>
        </m:r>
      </m:oMath>
      <w:r>
        <w:t xml:space="preserve">, llogariti vlerat e përshtatura nga të dy parametrizimet për të dyja grupet dhe vendosi krah për krah. (d) Përdori llogaritjet për të shpjeguar pse ndërrimi i referencës e ndryshon sistemin koordinativ të koeficienteve, por nuk mund t’i ndryshojë vlerat e përshtatura, rezidualet ose vijat e përshtatura të grupeve.</w:t>
      </w:r>
    </w:p>
    <w:bookmarkEnd w:id="98"/>
    <w:bookmarkStart w:id="99" w:name="Xbc1ee729d314696f359944cdb88ae16517fca68"/>
    <w:p>
      <w:pPr>
        <w:pStyle w:val="Heading3"/>
      </w:pPr>
      <w:r>
        <w:rPr>
          <w:rStyle w:val="VerbatimChar"/>
        </w:rPr>
        <w:t xml:space="preserve">T07-A08-V02</w:t>
      </w:r>
      <w:r>
        <w:t xml:space="preserve">: Ndërrimi i referencës së rolit në arkiv</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aditiv i ndërtuar kodon</w:t>
      </w:r>
      <w:r>
        <w:t xml:space="preserve"> </w:t>
      </w:r>
      <m:oMath>
        <m:r>
          <m:t>G</m:t>
        </m:r>
        <m:r>
          <m:rPr>
            <m:sty m:val="p"/>
          </m:rPr>
          <m:t>=</m:t>
        </m:r>
        <m:r>
          <m:t>0</m:t>
        </m:r>
      </m:oMath>
      <w:r>
        <w:t xml:space="preserve"> </w:t>
      </w:r>
      <w:r>
        <w:t xml:space="preserve">për grupin «Asistent» dhe</w:t>
      </w:r>
      <w:r>
        <w:t xml:space="preserve"> </w:t>
      </w:r>
      <m:oMath>
        <m:r>
          <m:t>G</m:t>
        </m:r>
        <m:r>
          <m:rPr>
            <m:sty m:val="p"/>
          </m:rPr>
          <m:t>=</m:t>
        </m:r>
        <m:r>
          <m:t>1</m:t>
        </m:r>
      </m:oMath>
      <w:r>
        <w:t xml:space="preserve"> </w:t>
      </w:r>
      <w:r>
        <w:t xml:space="preserve">për grupin «Koordinator»:</w:t>
      </w:r>
      <w:r>
        <w:t xml:space="preserve"> </w:t>
      </w:r>
      <m:oMath>
        <m:acc>
          <m:accPr>
            <m:chr m:val="̂"/>
          </m:accPr>
          <m:e>
            <m:r>
              <m:t>Y</m:t>
            </m:r>
          </m:e>
        </m:acc>
        <m:r>
          <m:rPr>
            <m:sty m:val="p"/>
          </m:rPr>
          <m:t>=</m:t>
        </m:r>
        <m:r>
          <m:t>35.00</m:t>
        </m:r>
        <m:r>
          <m:rPr>
            <m:sty m:val="p"/>
          </m:rPr>
          <m:t>+</m:t>
        </m:r>
        <m:d>
          <m:dPr>
            <m:begChr m:val="("/>
            <m:sepChr m:val=""/>
            <m:endChr m:val=")"/>
            <m:grow/>
          </m:dPr>
          <m:e>
            <m:r>
              <m:rPr>
                <m:sty m:val="p"/>
              </m:rPr>
              <m:t>−</m:t>
            </m:r>
            <m:r>
              <m:t>1.60</m:t>
            </m:r>
          </m:e>
        </m:d>
        <m:r>
          <m:t>X</m:t>
        </m:r>
        <m:r>
          <m:rPr>
            <m:sty m:val="p"/>
          </m:rPr>
          <m:t>+</m:t>
        </m:r>
        <m:d>
          <m:dPr>
            <m:begChr m:val="("/>
            <m:sepChr m:val=""/>
            <m:endChr m:val=")"/>
            <m:grow/>
          </m:dPr>
          <m:e>
            <m:r>
              <m:rPr>
                <m:sty m:val="p"/>
              </m:rPr>
              <m:t>−</m:t>
            </m:r>
            <m:r>
              <m:t>5.00</m:t>
            </m:r>
          </m:e>
        </m:d>
        <m:r>
          <m:t>G</m:t>
        </m:r>
      </m:oMath>
      <w:r>
        <w:t xml:space="preserve">. Këtu</w:t>
      </w:r>
      <w:r>
        <w:t xml:space="preserve"> </w:t>
      </w:r>
      <m:oMath>
        <m:r>
          <m:t>Y</m:t>
        </m:r>
      </m:oMath>
      <w:r>
        <w:t xml:space="preserve"> </w:t>
      </w:r>
      <w:r>
        <w:t xml:space="preserve">shënon ndryshoren e rezultatit «koha e gjetjes», ndërsa</w:t>
      </w:r>
      <w:r>
        <w:t xml:space="preserve"> </w:t>
      </w:r>
      <m:oMath>
        <m:r>
          <m:t>X</m:t>
        </m:r>
      </m:oMath>
      <w:r>
        <w:t xml:space="preserve"> </w:t>
      </w:r>
      <w:r>
        <w:t xml:space="preserve">shënon ndryshoren parashikuese «seancat e praktikës». Rikodoje me</w:t>
      </w:r>
      <w:r>
        <w:t xml:space="preserve"> </w:t>
      </w:r>
      <m:oMath>
        <m:r>
          <m:t>H</m:t>
        </m:r>
        <m:r>
          <m:rPr>
            <m:sty m:val="p"/>
          </m:rPr>
          <m:t>=</m:t>
        </m:r>
        <m:r>
          <m:t>0</m:t>
        </m:r>
      </m:oMath>
      <w:r>
        <w:t xml:space="preserve"> </w:t>
      </w:r>
      <w:r>
        <w:t xml:space="preserve">për «Koordinator» dhe</w:t>
      </w:r>
      <w:r>
        <w:t xml:space="preserve"> </w:t>
      </w:r>
      <m:oMath>
        <m:r>
          <m:t>H</m:t>
        </m:r>
        <m:r>
          <m:rPr>
            <m:sty m:val="p"/>
          </m:rPr>
          <m:t>=</m:t>
        </m:r>
        <m:r>
          <m:t>1</m:t>
        </m:r>
      </m:oMath>
      <w:r>
        <w:t xml:space="preserve"> </w:t>
      </w:r>
      <w:r>
        <w:t xml:space="preserve">për «Asistent».</w:t>
      </w:r>
    </w:p>
    <w:p>
      <w:pPr>
        <w:pStyle w:val="Compact"/>
        <w:numPr>
          <w:ilvl w:val="0"/>
          <w:numId w:val="1082"/>
        </w:numPr>
      </w:pPr>
      <w:r>
        <w:t xml:space="preserve">Nxirre prerjen e re, pjerrësinë e re të</w:t>
      </w:r>
      <w:r>
        <w:t xml:space="preserve"> </w:t>
      </w:r>
      <m:oMath>
        <m:r>
          <m:t>X</m:t>
        </m:r>
      </m:oMath>
      <w:r>
        <w:t xml:space="preserve"> </w:t>
      </w:r>
      <w:r>
        <w:t xml:space="preserve">dhe koeficientin e</w:t>
      </w:r>
      <w:r>
        <w:t xml:space="preserve"> </w:t>
      </w:r>
      <m:oMath>
        <m:r>
          <m:t>H</m:t>
        </m:r>
      </m:oMath>
      <w:r>
        <w:t xml:space="preserve">. (b) Shkruaji të dy ekuacionet e grupeve me kodimin e ri dhe interpretoje koeficientin e ri të grupit. (c) Në</w:t>
      </w:r>
      <w:r>
        <w:t xml:space="preserve"> </w:t>
      </w:r>
      <m:oMath>
        <m:r>
          <m:t>X</m:t>
        </m:r>
        <m:r>
          <m:rPr>
            <m:sty m:val="p"/>
          </m:rPr>
          <m:t>=</m:t>
        </m:r>
        <m:r>
          <m:t>0.0</m:t>
        </m:r>
      </m:oMath>
      <w:r>
        <w:t xml:space="preserve"> </w:t>
      </w:r>
      <w:r>
        <w:t xml:space="preserve">dhe</w:t>
      </w:r>
      <w:r>
        <w:t xml:space="preserve"> </w:t>
      </w:r>
      <m:oMath>
        <m:r>
          <m:t>X</m:t>
        </m:r>
        <m:r>
          <m:rPr>
            <m:sty m:val="p"/>
          </m:rPr>
          <m:t>=</m:t>
        </m:r>
        <m:r>
          <m:t>4.0</m:t>
        </m:r>
      </m:oMath>
      <w:r>
        <w:t xml:space="preserve">, llogariti vlerat e përshtatura nga të dy parametrizimet për të dyja grupet dhe vendosi krah për krah. (d) Përdori llogaritjet për të shpjeguar pse ndërrimi i referencës e ndryshon sistemin koordinativ të koeficienteve, por nuk mund t’i ndryshojë vlerat e përshtatura, rezidualet ose vijat e përshtatura të grupeve.</w:t>
      </w:r>
    </w:p>
    <w:bookmarkEnd w:id="99"/>
    <w:bookmarkStart w:id="100" w:name="X1978bda2eb8168a185c2ccb975ba496a49f1e1f"/>
    <w:p>
      <w:pPr>
        <w:pStyle w:val="Heading3"/>
      </w:pPr>
      <w:r>
        <w:rPr>
          <w:rStyle w:val="VerbatimChar"/>
        </w:rPr>
        <w:t xml:space="preserve">T07-A08-V03</w:t>
      </w:r>
      <w:r>
        <w:t xml:space="preserve">: Ndërrimi i referencës së mjetit të leximit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aditiv i ndërtuar kodon</w:t>
      </w:r>
      <w:r>
        <w:t xml:space="preserve"> </w:t>
      </w:r>
      <m:oMath>
        <m:r>
          <m:t>G</m:t>
        </m:r>
        <m:r>
          <m:rPr>
            <m:sty m:val="p"/>
          </m:rPr>
          <m:t>=</m:t>
        </m:r>
        <m:r>
          <m:t>0</m:t>
        </m:r>
      </m:oMath>
      <w:r>
        <w:t xml:space="preserve"> </w:t>
      </w:r>
      <w:r>
        <w:t xml:space="preserve">për grupin «Material i shtypur» dhe</w:t>
      </w:r>
      <w:r>
        <w:t xml:space="preserve"> </w:t>
      </w:r>
      <m:oMath>
        <m:r>
          <m:t>G</m:t>
        </m:r>
        <m:r>
          <m:rPr>
            <m:sty m:val="p"/>
          </m:rPr>
          <m:t>=</m:t>
        </m:r>
        <m:r>
          <m:t>1</m:t>
        </m:r>
      </m:oMath>
      <w:r>
        <w:t xml:space="preserve"> </w:t>
      </w:r>
      <w:r>
        <w:t xml:space="preserve">për grupin «Audio»:</w:t>
      </w:r>
      <w:r>
        <w:t xml:space="preserve"> </w:t>
      </w:r>
      <m:oMath>
        <m:acc>
          <m:accPr>
            <m:chr m:val="̂"/>
          </m:accPr>
          <m:e>
            <m:r>
              <m:t>Y</m:t>
            </m:r>
          </m:e>
        </m:acc>
        <m:r>
          <m:rPr>
            <m:sty m:val="p"/>
          </m:rPr>
          <m:t>=</m:t>
        </m:r>
        <m:r>
          <m:t>50.00</m:t>
        </m:r>
        <m:r>
          <m:rPr>
            <m:sty m:val="p"/>
          </m:rPr>
          <m:t>+</m:t>
        </m:r>
        <m:d>
          <m:dPr>
            <m:begChr m:val="("/>
            <m:sepChr m:val=""/>
            <m:endChr m:val=")"/>
            <m:grow/>
          </m:dPr>
          <m:e>
            <m:r>
              <m:t>2.00</m:t>
            </m:r>
          </m:e>
        </m:d>
        <m:r>
          <m:t>X</m:t>
        </m:r>
        <m:r>
          <m:rPr>
            <m:sty m:val="p"/>
          </m:rPr>
          <m:t>+</m:t>
        </m:r>
        <m:d>
          <m:dPr>
            <m:begChr m:val="("/>
            <m:sepChr m:val=""/>
            <m:endChr m:val=")"/>
            <m:grow/>
          </m:dPr>
          <m:e>
            <m:r>
              <m:rPr>
                <m:sty m:val="p"/>
              </m:rPr>
              <m:t>−</m:t>
            </m:r>
            <m:r>
              <m:t>3.00</m:t>
            </m:r>
          </m:e>
        </m:d>
        <m:r>
          <m:t>G</m:t>
        </m:r>
      </m:oMath>
      <w:r>
        <w:t xml:space="preserve">. Këtu</w:t>
      </w:r>
      <w:r>
        <w:t xml:space="preserve"> </w:t>
      </w:r>
      <m:oMath>
        <m:r>
          <m:t>Y</m:t>
        </m:r>
      </m:oMath>
      <w:r>
        <w:t xml:space="preserve"> </w:t>
      </w:r>
      <w:r>
        <w:t xml:space="preserve">shënon ndryshoren e rezultatit «pikët e të kuptuarit», ndërsa</w:t>
      </w:r>
      <w:r>
        <w:t xml:space="preserve"> </w:t>
      </w:r>
      <m:oMath>
        <m:r>
          <m:t>X</m:t>
        </m:r>
      </m:oMath>
      <w:r>
        <w:t xml:space="preserve"> </w:t>
      </w:r>
      <w:r>
        <w:t xml:space="preserve">shënon ndryshoren parashikuese «orët e leximit». Rikodoje me</w:t>
      </w:r>
      <w:r>
        <w:t xml:space="preserve"> </w:t>
      </w:r>
      <m:oMath>
        <m:r>
          <m:t>H</m:t>
        </m:r>
        <m:r>
          <m:rPr>
            <m:sty m:val="p"/>
          </m:rPr>
          <m:t>=</m:t>
        </m:r>
        <m:r>
          <m:t>0</m:t>
        </m:r>
      </m:oMath>
      <w:r>
        <w:t xml:space="preserve"> </w:t>
      </w:r>
      <w:r>
        <w:t xml:space="preserve">për «Audio» dhe</w:t>
      </w:r>
      <w:r>
        <w:t xml:space="preserve"> </w:t>
      </w:r>
      <m:oMath>
        <m:r>
          <m:t>H</m:t>
        </m:r>
        <m:r>
          <m:rPr>
            <m:sty m:val="p"/>
          </m:rPr>
          <m:t>=</m:t>
        </m:r>
        <m:r>
          <m:t>1</m:t>
        </m:r>
      </m:oMath>
      <w:r>
        <w:t xml:space="preserve"> </w:t>
      </w:r>
      <w:r>
        <w:t xml:space="preserve">për «Material i shtypur».</w:t>
      </w:r>
    </w:p>
    <w:p>
      <w:pPr>
        <w:pStyle w:val="Compact"/>
        <w:numPr>
          <w:ilvl w:val="0"/>
          <w:numId w:val="1083"/>
        </w:numPr>
      </w:pPr>
      <w:r>
        <w:t xml:space="preserve">Nxirre prerjen e re, pjerrësinë e re të</w:t>
      </w:r>
      <w:r>
        <w:t xml:space="preserve"> </w:t>
      </w:r>
      <m:oMath>
        <m:r>
          <m:t>X</m:t>
        </m:r>
      </m:oMath>
      <w:r>
        <w:t xml:space="preserve"> </w:t>
      </w:r>
      <w:r>
        <w:t xml:space="preserve">dhe koeficientin e</w:t>
      </w:r>
      <w:r>
        <w:t xml:space="preserve"> </w:t>
      </w:r>
      <m:oMath>
        <m:r>
          <m:t>H</m:t>
        </m:r>
      </m:oMath>
      <w:r>
        <w:t xml:space="preserve">. (b) Shkruaji të dy ekuacionet e grupeve me kodimin e ri dhe interpretoje koeficientin e ri të grupit. (c) Në</w:t>
      </w:r>
      <w:r>
        <w:t xml:space="preserve"> </w:t>
      </w:r>
      <m:oMath>
        <m:r>
          <m:t>X</m:t>
        </m:r>
        <m:r>
          <m:rPr>
            <m:sty m:val="p"/>
          </m:rPr>
          <m:t>=</m:t>
        </m:r>
        <m:r>
          <m:t>2.0</m:t>
        </m:r>
      </m:oMath>
      <w:r>
        <w:t xml:space="preserve"> </w:t>
      </w:r>
      <w:r>
        <w:t xml:space="preserve">dhe</w:t>
      </w:r>
      <w:r>
        <w:t xml:space="preserve"> </w:t>
      </w:r>
      <m:oMath>
        <m:r>
          <m:t>X</m:t>
        </m:r>
        <m:r>
          <m:rPr>
            <m:sty m:val="p"/>
          </m:rPr>
          <m:t>=</m:t>
        </m:r>
        <m:r>
          <m:t>6.0</m:t>
        </m:r>
      </m:oMath>
      <w:r>
        <w:t xml:space="preserve">, llogariti vlerat e përshtatura nga të dy parametrizimet për të dyja grupet dhe vendosi krah për krah. (d) Përdori llogaritjet për të shpjeguar pse ndërrimi i referencës e ndryshon sistemin koordinativ të koeficienteve, por nuk mund t’i ndryshojë vlerat e përshtatura, rezidualet ose vijat e përshtatura të grupeve.</w:t>
      </w:r>
    </w:p>
    <w:bookmarkEnd w:id="100"/>
    <w:bookmarkStart w:id="101" w:name="X78e3c6d1d597b1fcba72b7e8a6db0c9e22d5a5a"/>
    <w:p>
      <w:pPr>
        <w:pStyle w:val="Heading3"/>
      </w:pPr>
      <w:r>
        <w:rPr>
          <w:rStyle w:val="VerbatimChar"/>
        </w:rPr>
        <w:t xml:space="preserve">T07-A08-V04</w:t>
      </w:r>
      <w:r>
        <w:t xml:space="preserve">: Ndërrimi i referencës së ekranit të navigimit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aditiv i ndërtuar kodon</w:t>
      </w:r>
      <w:r>
        <w:t xml:space="preserve"> </w:t>
      </w:r>
      <m:oMath>
        <m:r>
          <m:t>G</m:t>
        </m:r>
        <m:r>
          <m:rPr>
            <m:sty m:val="p"/>
          </m:rPr>
          <m:t>=</m:t>
        </m:r>
        <m:r>
          <m:t>0</m:t>
        </m:r>
      </m:oMath>
      <w:r>
        <w:t xml:space="preserve"> </w:t>
      </w:r>
      <w:r>
        <w:t xml:space="preserve">për grupin «Statik» dhe</w:t>
      </w:r>
      <w:r>
        <w:t xml:space="preserve"> </w:t>
      </w:r>
      <m:oMath>
        <m:r>
          <m:t>G</m:t>
        </m:r>
        <m:r>
          <m:rPr>
            <m:sty m:val="p"/>
          </m:rPr>
          <m:t>=</m:t>
        </m:r>
        <m:r>
          <m:t>1</m:t>
        </m:r>
      </m:oMath>
      <w:r>
        <w:t xml:space="preserve"> </w:t>
      </w:r>
      <w:r>
        <w:t xml:space="preserve">për grupin «Ndërveprues»:</w:t>
      </w:r>
      <w:r>
        <w:t xml:space="preserve"> </w:t>
      </w:r>
      <m:oMath>
        <m:acc>
          <m:accPr>
            <m:chr m:val="̂"/>
          </m:accPr>
          <m:e>
            <m:r>
              <m:t>Y</m:t>
            </m:r>
          </m:e>
        </m:acc>
        <m:r>
          <m:rPr>
            <m:sty m:val="p"/>
          </m:rPr>
          <m:t>=</m:t>
        </m:r>
        <m:r>
          <m:t>46.00</m:t>
        </m:r>
        <m:r>
          <m:rPr>
            <m:sty m:val="p"/>
          </m:rPr>
          <m:t>+</m:t>
        </m:r>
        <m:d>
          <m:dPr>
            <m:begChr m:val="("/>
            <m:sepChr m:val=""/>
            <m:endChr m:val=")"/>
            <m:grow/>
          </m:dPr>
          <m:e>
            <m:r>
              <m:rPr>
                <m:sty m:val="p"/>
              </m:rPr>
              <m:t>−</m:t>
            </m:r>
            <m:r>
              <m:t>2.20</m:t>
            </m:r>
          </m:e>
        </m:d>
        <m:r>
          <m:t>X</m:t>
        </m:r>
        <m:r>
          <m:rPr>
            <m:sty m:val="p"/>
          </m:rPr>
          <m:t>+</m:t>
        </m:r>
        <m:d>
          <m:dPr>
            <m:begChr m:val="("/>
            <m:sepChr m:val=""/>
            <m:endChr m:val=")"/>
            <m:grow/>
          </m:dPr>
          <m:e>
            <m:r>
              <m:rPr>
                <m:sty m:val="p"/>
              </m:rPr>
              <m:t>−</m:t>
            </m:r>
            <m:r>
              <m:t>4.00</m:t>
            </m:r>
          </m:e>
        </m:d>
        <m:r>
          <m:t>G</m:t>
        </m:r>
      </m:oMath>
      <w:r>
        <w:t xml:space="preserve">. Këtu</w:t>
      </w:r>
      <w:r>
        <w:t xml:space="preserve"> </w:t>
      </w:r>
      <m:oMath>
        <m:r>
          <m:t>Y</m:t>
        </m:r>
      </m:oMath>
      <w:r>
        <w:t xml:space="preserve"> </w:t>
      </w:r>
      <w:r>
        <w:t xml:space="preserve">shënon ndryshoren e rezultatit «koha e navigimit», ndërsa</w:t>
      </w:r>
      <w:r>
        <w:t xml:space="preserve"> </w:t>
      </w:r>
      <m:oMath>
        <m:r>
          <m:t>X</m:t>
        </m:r>
      </m:oMath>
      <w:r>
        <w:t xml:space="preserve"> </w:t>
      </w:r>
      <w:r>
        <w:t xml:space="preserve">shënon ndryshoren parashikuese «përpjekjet e ushtrimit». Rikodoje me</w:t>
      </w:r>
      <w:r>
        <w:t xml:space="preserve"> </w:t>
      </w:r>
      <m:oMath>
        <m:r>
          <m:t>H</m:t>
        </m:r>
        <m:r>
          <m:rPr>
            <m:sty m:val="p"/>
          </m:rPr>
          <m:t>=</m:t>
        </m:r>
        <m:r>
          <m:t>0</m:t>
        </m:r>
      </m:oMath>
      <w:r>
        <w:t xml:space="preserve"> </w:t>
      </w:r>
      <w:r>
        <w:t xml:space="preserve">për «Ndërveprues» dhe</w:t>
      </w:r>
      <w:r>
        <w:t xml:space="preserve"> </w:t>
      </w:r>
      <m:oMath>
        <m:r>
          <m:t>H</m:t>
        </m:r>
        <m:r>
          <m:rPr>
            <m:sty m:val="p"/>
          </m:rPr>
          <m:t>=</m:t>
        </m:r>
        <m:r>
          <m:t>1</m:t>
        </m:r>
      </m:oMath>
      <w:r>
        <w:t xml:space="preserve"> </w:t>
      </w:r>
      <w:r>
        <w:t xml:space="preserve">për «Statik».</w:t>
      </w:r>
    </w:p>
    <w:p>
      <w:pPr>
        <w:pStyle w:val="Compact"/>
        <w:numPr>
          <w:ilvl w:val="0"/>
          <w:numId w:val="1084"/>
        </w:numPr>
      </w:pPr>
      <w:r>
        <w:t xml:space="preserve">Nxirre prerjen e re, pjerrësinë e re të</w:t>
      </w:r>
      <w:r>
        <w:t xml:space="preserve"> </w:t>
      </w:r>
      <m:oMath>
        <m:r>
          <m:t>X</m:t>
        </m:r>
      </m:oMath>
      <w:r>
        <w:t xml:space="preserve"> </w:t>
      </w:r>
      <w:r>
        <w:t xml:space="preserve">dhe koeficientin e</w:t>
      </w:r>
      <w:r>
        <w:t xml:space="preserve"> </w:t>
      </w:r>
      <m:oMath>
        <m:r>
          <m:t>H</m:t>
        </m:r>
      </m:oMath>
      <w:r>
        <w:t xml:space="preserve">. (b) Shkruaji të dy ekuacionet e grupeve me kodimin e ri dhe interpretoje koeficientin e ri të grupit. (c) Në</w:t>
      </w:r>
      <w:r>
        <w:t xml:space="preserve"> </w:t>
      </w:r>
      <m:oMath>
        <m:r>
          <m:t>X</m:t>
        </m:r>
        <m:r>
          <m:rPr>
            <m:sty m:val="p"/>
          </m:rPr>
          <m:t>=</m:t>
        </m:r>
        <m:r>
          <m:t>1.0</m:t>
        </m:r>
      </m:oMath>
      <w:r>
        <w:t xml:space="preserve"> </w:t>
      </w:r>
      <w:r>
        <w:t xml:space="preserve">dhe</w:t>
      </w:r>
      <w:r>
        <w:t xml:space="preserve"> </w:t>
      </w:r>
      <m:oMath>
        <m:r>
          <m:t>X</m:t>
        </m:r>
        <m:r>
          <m:rPr>
            <m:sty m:val="p"/>
          </m:rPr>
          <m:t>=</m:t>
        </m:r>
        <m:r>
          <m:t>5.0</m:t>
        </m:r>
      </m:oMath>
      <w:r>
        <w:t xml:space="preserve">, llogariti vlerat e përshtatura nga të dy parametrizimet për të dyja grupet dhe vendosi krah për krah. (d) Përdori llogaritjet për të shpjeguar pse ndërrimi i referencës e ndryshon sistemin koordinativ të koeficienteve, por nuk mund t’i ndryshojë vlerat e përshtatura, rezidualet ose vijat e përshtatura të grupeve.</w:t>
      </w:r>
    </w:p>
    <w:bookmarkEnd w:id="101"/>
    <w:bookmarkStart w:id="102" w:name="Xcf3f22b005f26bda4bf1b6cea733869a59bbf8b"/>
    <w:p>
      <w:pPr>
        <w:pStyle w:val="Heading3"/>
      </w:pPr>
      <w:r>
        <w:rPr>
          <w:rStyle w:val="VerbatimChar"/>
        </w:rPr>
        <w:t xml:space="preserve">T07-A08-V05</w:t>
      </w:r>
      <w:r>
        <w:t xml:space="preserve">: Ndërrimi i referencës së ndihmës së katalogut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aditiv i ndërtuar kodon</w:t>
      </w:r>
      <w:r>
        <w:t xml:space="preserve"> </w:t>
      </w:r>
      <m:oMath>
        <m:r>
          <m:t>G</m:t>
        </m:r>
        <m:r>
          <m:rPr>
            <m:sty m:val="p"/>
          </m:rPr>
          <m:t>=</m:t>
        </m:r>
        <m:r>
          <m:t>0</m:t>
        </m:r>
      </m:oMath>
      <w:r>
        <w:t xml:space="preserve"> </w:t>
      </w:r>
      <w:r>
        <w:t xml:space="preserve">për grupin «Indeks» dhe</w:t>
      </w:r>
      <w:r>
        <w:t xml:space="preserve"> </w:t>
      </w:r>
      <m:oMath>
        <m:r>
          <m:t>G</m:t>
        </m:r>
        <m:r>
          <m:rPr>
            <m:sty m:val="p"/>
          </m:rPr>
          <m:t>=</m:t>
        </m:r>
        <m:r>
          <m:t>1</m:t>
        </m:r>
      </m:oMath>
      <w:r>
        <w:t xml:space="preserve"> </w:t>
      </w:r>
      <w:r>
        <w:t xml:space="preserve">për grupin «Shirit kërkimi»:</w:t>
      </w:r>
      <w:r>
        <w:t xml:space="preserve"> </w:t>
      </w:r>
      <m:oMath>
        <m:acc>
          <m:accPr>
            <m:chr m:val="̂"/>
          </m:accPr>
          <m:e>
            <m:r>
              <m:t>Y</m:t>
            </m:r>
          </m:e>
        </m:acc>
        <m:r>
          <m:rPr>
            <m:sty m:val="p"/>
          </m:rPr>
          <m:t>=</m:t>
        </m:r>
        <m:r>
          <m:t>53.00</m:t>
        </m:r>
        <m:r>
          <m:rPr>
            <m:sty m:val="p"/>
          </m:rPr>
          <m:t>+</m:t>
        </m:r>
        <m:d>
          <m:dPr>
            <m:begChr m:val="("/>
            <m:sepChr m:val=""/>
            <m:endChr m:val=")"/>
            <m:grow/>
          </m:dPr>
          <m:e>
            <m:r>
              <m:t>2.60</m:t>
            </m:r>
          </m:e>
        </m:d>
        <m:r>
          <m:t>X</m:t>
        </m:r>
        <m:r>
          <m:rPr>
            <m:sty m:val="p"/>
          </m:rPr>
          <m:t>+</m:t>
        </m:r>
        <m:d>
          <m:dPr>
            <m:begChr m:val="("/>
            <m:sepChr m:val=""/>
            <m:endChr m:val=")"/>
            <m:grow/>
          </m:dPr>
          <m:e>
            <m:r>
              <m:t>3.00</m:t>
            </m:r>
          </m:e>
        </m:d>
        <m:r>
          <m:t>G</m:t>
        </m:r>
      </m:oMath>
      <w:r>
        <w:t xml:space="preserve">. Këtu</w:t>
      </w:r>
      <w:r>
        <w:t xml:space="preserve"> </w:t>
      </w:r>
      <m:oMath>
        <m:r>
          <m:t>Y</m:t>
        </m:r>
      </m:oMath>
      <w:r>
        <w:t xml:space="preserve"> </w:t>
      </w:r>
      <w:r>
        <w:t xml:space="preserve">shënon ndryshoren e rezultatit «pikët e saktësisë», ndërsa</w:t>
      </w:r>
      <w:r>
        <w:t xml:space="preserve"> </w:t>
      </w:r>
      <m:oMath>
        <m:r>
          <m:t>X</m:t>
        </m:r>
      </m:oMath>
      <w:r>
        <w:t xml:space="preserve"> </w:t>
      </w:r>
      <w:r>
        <w:t xml:space="preserve">shënon ndryshoren parashikuese «grupet e ushtrimeve». Rikodoje me</w:t>
      </w:r>
      <w:r>
        <w:t xml:space="preserve"> </w:t>
      </w:r>
      <m:oMath>
        <m:r>
          <m:t>H</m:t>
        </m:r>
        <m:r>
          <m:rPr>
            <m:sty m:val="p"/>
          </m:rPr>
          <m:t>=</m:t>
        </m:r>
        <m:r>
          <m:t>0</m:t>
        </m:r>
      </m:oMath>
      <w:r>
        <w:t xml:space="preserve"> </w:t>
      </w:r>
      <w:r>
        <w:t xml:space="preserve">për «Shirit kërkimi» dhe</w:t>
      </w:r>
      <w:r>
        <w:t xml:space="preserve"> </w:t>
      </w:r>
      <m:oMath>
        <m:r>
          <m:t>H</m:t>
        </m:r>
        <m:r>
          <m:rPr>
            <m:sty m:val="p"/>
          </m:rPr>
          <m:t>=</m:t>
        </m:r>
        <m:r>
          <m:t>1</m:t>
        </m:r>
      </m:oMath>
      <w:r>
        <w:t xml:space="preserve"> </w:t>
      </w:r>
      <w:r>
        <w:t xml:space="preserve">për «Indeks».</w:t>
      </w:r>
    </w:p>
    <w:p>
      <w:pPr>
        <w:pStyle w:val="Compact"/>
        <w:numPr>
          <w:ilvl w:val="0"/>
          <w:numId w:val="1085"/>
        </w:numPr>
      </w:pPr>
      <w:r>
        <w:t xml:space="preserve">Nxirre prerjen e re, pjerrësinë e re të</w:t>
      </w:r>
      <w:r>
        <w:t xml:space="preserve"> </w:t>
      </w:r>
      <m:oMath>
        <m:r>
          <m:t>X</m:t>
        </m:r>
      </m:oMath>
      <w:r>
        <w:t xml:space="preserve"> </w:t>
      </w:r>
      <w:r>
        <w:t xml:space="preserve">dhe koeficientin e</w:t>
      </w:r>
      <w:r>
        <w:t xml:space="preserve"> </w:t>
      </w:r>
      <m:oMath>
        <m:r>
          <m:t>H</m:t>
        </m:r>
      </m:oMath>
      <w:r>
        <w:t xml:space="preserve">. (b) Shkruaji të dy ekuacionet e grupeve me kodimin e ri dhe interpretoje koeficientin e ri të grupit. (c) Në</w:t>
      </w:r>
      <w:r>
        <w:t xml:space="preserve"> </w:t>
      </w:r>
      <m:oMath>
        <m:r>
          <m:t>X</m:t>
        </m:r>
        <m:r>
          <m:rPr>
            <m:sty m:val="p"/>
          </m:rPr>
          <m:t>=</m:t>
        </m:r>
        <m:r>
          <m:t>0.0</m:t>
        </m:r>
      </m:oMath>
      <w:r>
        <w:t xml:space="preserve"> </w:t>
      </w:r>
      <w:r>
        <w:t xml:space="preserve">dhe</w:t>
      </w:r>
      <w:r>
        <w:t xml:space="preserve"> </w:t>
      </w:r>
      <m:oMath>
        <m:r>
          <m:t>X</m:t>
        </m:r>
        <m:r>
          <m:rPr>
            <m:sty m:val="p"/>
          </m:rPr>
          <m:t>=</m:t>
        </m:r>
        <m:r>
          <m:t>3.0</m:t>
        </m:r>
      </m:oMath>
      <w:r>
        <w:t xml:space="preserve">, llogariti vlerat e përshtatura nga të dy parametrizimet për të dyja grupet dhe vendosi krah për krah. (d) Përdori llogaritjet për të shpjeguar pse ndërrimi i referencës e ndryshon sistemin koordinativ të koeficienteve, por nuk mund t’i ndryshojë vlerat e përshtatura, rezidualet ose vijat e përshtatura të grupeve.</w:t>
      </w:r>
    </w:p>
    <w:bookmarkEnd w:id="102"/>
    <w:bookmarkStart w:id="103" w:name="Xeed91f1aae2002e75ffb763752ad865a1890dca"/>
    <w:p>
      <w:pPr>
        <w:pStyle w:val="Heading3"/>
      </w:pPr>
      <w:r>
        <w:rPr>
          <w:rStyle w:val="VerbatimChar"/>
        </w:rPr>
        <w:t xml:space="preserve">T07-A08-V06</w:t>
      </w:r>
      <w:r>
        <w:t xml:space="preserve">: Ndërrimi i referencës së mjedisit të seminarit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aditiv i ndërtuar kodon</w:t>
      </w:r>
      <w:r>
        <w:t xml:space="preserve"> </w:t>
      </w:r>
      <m:oMath>
        <m:r>
          <m:t>G</m:t>
        </m:r>
        <m:r>
          <m:rPr>
            <m:sty m:val="p"/>
          </m:rPr>
          <m:t>=</m:t>
        </m:r>
        <m:r>
          <m:t>0</m:t>
        </m:r>
      </m:oMath>
      <w:r>
        <w:t xml:space="preserve"> </w:t>
      </w:r>
      <w:r>
        <w:t xml:space="preserve">për grupin «Online» dhe</w:t>
      </w:r>
      <w:r>
        <w:t xml:space="preserve"> </w:t>
      </w:r>
      <m:oMath>
        <m:r>
          <m:t>G</m:t>
        </m:r>
        <m:r>
          <m:rPr>
            <m:sty m:val="p"/>
          </m:rPr>
          <m:t>=</m:t>
        </m:r>
        <m:r>
          <m:t>1</m:t>
        </m:r>
      </m:oMath>
      <w:r>
        <w:t xml:space="preserve"> </w:t>
      </w:r>
      <w:r>
        <w:t xml:space="preserve">për grupin «Klasë»:</w:t>
      </w:r>
      <w:r>
        <w:t xml:space="preserve"> </w:t>
      </w:r>
      <m:oMath>
        <m:acc>
          <m:accPr>
            <m:chr m:val="̂"/>
          </m:accPr>
          <m:e>
            <m:r>
              <m:t>Y</m:t>
            </m:r>
          </m:e>
        </m:acc>
        <m:r>
          <m:rPr>
            <m:sty m:val="p"/>
          </m:rPr>
          <m:t>=</m:t>
        </m:r>
        <m:r>
          <m:t>37.00</m:t>
        </m:r>
        <m:r>
          <m:rPr>
            <m:sty m:val="p"/>
          </m:rPr>
          <m:t>+</m:t>
        </m:r>
        <m:d>
          <m:dPr>
            <m:begChr m:val="("/>
            <m:sepChr m:val=""/>
            <m:endChr m:val=")"/>
            <m:grow/>
          </m:dPr>
          <m:e>
            <m:r>
              <m:t>3.00</m:t>
            </m:r>
          </m:e>
        </m:d>
        <m:r>
          <m:t>X</m:t>
        </m:r>
        <m:r>
          <m:rPr>
            <m:sty m:val="p"/>
          </m:rPr>
          <m:t>+</m:t>
        </m:r>
        <m:d>
          <m:dPr>
            <m:begChr m:val="("/>
            <m:sepChr m:val=""/>
            <m:endChr m:val=")"/>
            <m:grow/>
          </m:dPr>
          <m:e>
            <m:r>
              <m:t>5.00</m:t>
            </m:r>
          </m:e>
        </m:d>
        <m:r>
          <m:t>G</m:t>
        </m:r>
      </m:oMath>
      <w:r>
        <w:t xml:space="preserve">. Këtu</w:t>
      </w:r>
      <w:r>
        <w:t xml:space="preserve"> </w:t>
      </w:r>
      <m:oMath>
        <m:r>
          <m:t>Y</m:t>
        </m:r>
      </m:oMath>
      <w:r>
        <w:t xml:space="preserve"> </w:t>
      </w:r>
      <w:r>
        <w:t xml:space="preserve">shënon ndryshoren e rezultatit «pikët e vetëbesimit», ndërsa</w:t>
      </w:r>
      <w:r>
        <w:t xml:space="preserve"> </w:t>
      </w:r>
      <m:oMath>
        <m:r>
          <m:t>X</m:t>
        </m:r>
      </m:oMath>
      <w:r>
        <w:t xml:space="preserve"> </w:t>
      </w:r>
      <w:r>
        <w:t xml:space="preserve">shënon ndryshoren parashikuese «seancat». Rikodoje me</w:t>
      </w:r>
      <w:r>
        <w:t xml:space="preserve"> </w:t>
      </w:r>
      <m:oMath>
        <m:r>
          <m:t>H</m:t>
        </m:r>
        <m:r>
          <m:rPr>
            <m:sty m:val="p"/>
          </m:rPr>
          <m:t>=</m:t>
        </m:r>
        <m:r>
          <m:t>0</m:t>
        </m:r>
      </m:oMath>
      <w:r>
        <w:t xml:space="preserve"> </w:t>
      </w:r>
      <w:r>
        <w:t xml:space="preserve">për «Klasë» dhe</w:t>
      </w:r>
      <w:r>
        <w:t xml:space="preserve"> </w:t>
      </w:r>
      <m:oMath>
        <m:r>
          <m:t>H</m:t>
        </m:r>
        <m:r>
          <m:rPr>
            <m:sty m:val="p"/>
          </m:rPr>
          <m:t>=</m:t>
        </m:r>
        <m:r>
          <m:t>1</m:t>
        </m:r>
      </m:oMath>
      <w:r>
        <w:t xml:space="preserve"> </w:t>
      </w:r>
      <w:r>
        <w:t xml:space="preserve">për «Online».</w:t>
      </w:r>
    </w:p>
    <w:p>
      <w:pPr>
        <w:pStyle w:val="Compact"/>
        <w:numPr>
          <w:ilvl w:val="0"/>
          <w:numId w:val="1086"/>
        </w:numPr>
      </w:pPr>
      <w:r>
        <w:t xml:space="preserve">Nxirre prerjen e re, pjerrësinë e re të</w:t>
      </w:r>
      <w:r>
        <w:t xml:space="preserve"> </w:t>
      </w:r>
      <m:oMath>
        <m:r>
          <m:t>X</m:t>
        </m:r>
      </m:oMath>
      <w:r>
        <w:t xml:space="preserve"> </w:t>
      </w:r>
      <w:r>
        <w:t xml:space="preserve">dhe koeficientin e</w:t>
      </w:r>
      <w:r>
        <w:t xml:space="preserve"> </w:t>
      </w:r>
      <m:oMath>
        <m:r>
          <m:t>H</m:t>
        </m:r>
      </m:oMath>
      <w:r>
        <w:t xml:space="preserve">. (b) Shkruaji të dy ekuacionet e grupeve me kodimin e ri dhe interpretoje koeficientin e ri të grupit. (c) Në</w:t>
      </w:r>
      <w:r>
        <w:t xml:space="preserve"> </w:t>
      </w:r>
      <m:oMath>
        <m:r>
          <m:t>X</m:t>
        </m:r>
        <m:r>
          <m:rPr>
            <m:sty m:val="p"/>
          </m:rPr>
          <m:t>=</m:t>
        </m:r>
        <m:r>
          <m:t>1.0</m:t>
        </m:r>
      </m:oMath>
      <w:r>
        <w:t xml:space="preserve"> </w:t>
      </w:r>
      <w:r>
        <w:t xml:space="preserve">dhe</w:t>
      </w:r>
      <w:r>
        <w:t xml:space="preserve"> </w:t>
      </w:r>
      <m:oMath>
        <m:r>
          <m:t>X</m:t>
        </m:r>
        <m:r>
          <m:rPr>
            <m:sty m:val="p"/>
          </m:rPr>
          <m:t>=</m:t>
        </m:r>
        <m:r>
          <m:t>4.0</m:t>
        </m:r>
      </m:oMath>
      <w:r>
        <w:t xml:space="preserve">, llogariti vlerat e përshtatura nga të dy parametrizimet për të dyja grupet dhe vendosi krah për krah. (d) Përdori llogaritjet për të shpjeguar pse ndërrimi i referencës e ndryshon sistemin koordinativ të koeficienteve, por nuk mund t’i ndryshojë vlerat e përshtatura, rezidualet ose vijat e përshtatura të grupeve.</w:t>
      </w:r>
    </w:p>
    <w:bookmarkEnd w:id="103"/>
    <w:bookmarkStart w:id="104" w:name="X642da39e0ef72d69a9b6f66226aa936e32fd4d1"/>
    <w:p>
      <w:pPr>
        <w:pStyle w:val="Heading3"/>
      </w:pPr>
      <w:r>
        <w:rPr>
          <w:rStyle w:val="VerbatimChar"/>
        </w:rPr>
        <w:t xml:space="preserve">T07-A08-V07</w:t>
      </w:r>
      <w:r>
        <w:t xml:space="preserve">: Ndërrimi i referencës së dhomës së përqendrimit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aditiv i ndërtuar kodon</w:t>
      </w:r>
      <w:r>
        <w:t xml:space="preserve"> </w:t>
      </w:r>
      <m:oMath>
        <m:r>
          <m:t>G</m:t>
        </m:r>
        <m:r>
          <m:rPr>
            <m:sty m:val="p"/>
          </m:rPr>
          <m:t>=</m:t>
        </m:r>
        <m:r>
          <m:t>0</m:t>
        </m:r>
      </m:oMath>
      <w:r>
        <w:t xml:space="preserve"> </w:t>
      </w:r>
      <w:r>
        <w:t xml:space="preserve">për grupin «Dhomë e hapur» dhe</w:t>
      </w:r>
      <w:r>
        <w:t xml:space="preserve"> </w:t>
      </w:r>
      <m:oMath>
        <m:r>
          <m:t>G</m:t>
        </m:r>
        <m:r>
          <m:rPr>
            <m:sty m:val="p"/>
          </m:rPr>
          <m:t>=</m:t>
        </m:r>
        <m:r>
          <m:t>1</m:t>
        </m:r>
      </m:oMath>
      <w:r>
        <w:t xml:space="preserve"> </w:t>
      </w:r>
      <w:r>
        <w:t xml:space="preserve">për grupin «Dhomë private»:</w:t>
      </w:r>
      <w:r>
        <w:t xml:space="preserve"> </w:t>
      </w:r>
      <m:oMath>
        <m:acc>
          <m:accPr>
            <m:chr m:val="̂"/>
          </m:accPr>
          <m:e>
            <m:r>
              <m:t>Y</m:t>
            </m:r>
          </m:e>
        </m:acc>
        <m:r>
          <m:rPr>
            <m:sty m:val="p"/>
          </m:rPr>
          <m:t>=</m:t>
        </m:r>
        <m:r>
          <m:t>59.00</m:t>
        </m:r>
        <m:r>
          <m:rPr>
            <m:sty m:val="p"/>
          </m:rPr>
          <m:t>+</m:t>
        </m:r>
        <m:d>
          <m:dPr>
            <m:begChr m:val="("/>
            <m:sepChr m:val=""/>
            <m:endChr m:val=")"/>
            <m:grow/>
          </m:dPr>
          <m:e>
            <m:r>
              <m:t>1.80</m:t>
            </m:r>
          </m:e>
        </m:d>
        <m:r>
          <m:t>X</m:t>
        </m:r>
        <m:r>
          <m:rPr>
            <m:sty m:val="p"/>
          </m:rPr>
          <m:t>+</m:t>
        </m:r>
        <m:d>
          <m:dPr>
            <m:begChr m:val="("/>
            <m:sepChr m:val=""/>
            <m:endChr m:val=")"/>
            <m:grow/>
          </m:dPr>
          <m:e>
            <m:r>
              <m:t>4.00</m:t>
            </m:r>
          </m:e>
        </m:d>
        <m:r>
          <m:t>G</m:t>
        </m:r>
      </m:oMath>
      <w:r>
        <w:t xml:space="preserve">. Këtu</w:t>
      </w:r>
      <w:r>
        <w:t xml:space="preserve"> </w:t>
      </w:r>
      <m:oMath>
        <m:r>
          <m:t>Y</m:t>
        </m:r>
      </m:oMath>
      <w:r>
        <w:t xml:space="preserve"> </w:t>
      </w:r>
      <w:r>
        <w:t xml:space="preserve">shënon ndryshoren e rezultatit «pikët e saktësisë së detyrës», ndërsa</w:t>
      </w:r>
      <w:r>
        <w:t xml:space="preserve"> </w:t>
      </w:r>
      <m:oMath>
        <m:r>
          <m:t>X</m:t>
        </m:r>
      </m:oMath>
      <w:r>
        <w:t xml:space="preserve"> </w:t>
      </w:r>
      <w:r>
        <w:t xml:space="preserve">shënon ndryshoren parashikuese «blloqet e përqendrimit». Rikodoje me</w:t>
      </w:r>
      <w:r>
        <w:t xml:space="preserve"> </w:t>
      </w:r>
      <m:oMath>
        <m:r>
          <m:t>H</m:t>
        </m:r>
        <m:r>
          <m:rPr>
            <m:sty m:val="p"/>
          </m:rPr>
          <m:t>=</m:t>
        </m:r>
        <m:r>
          <m:t>0</m:t>
        </m:r>
      </m:oMath>
      <w:r>
        <w:t xml:space="preserve"> </w:t>
      </w:r>
      <w:r>
        <w:t xml:space="preserve">për «Dhomë private» dhe</w:t>
      </w:r>
      <w:r>
        <w:t xml:space="preserve"> </w:t>
      </w:r>
      <m:oMath>
        <m:r>
          <m:t>H</m:t>
        </m:r>
        <m:r>
          <m:rPr>
            <m:sty m:val="p"/>
          </m:rPr>
          <m:t>=</m:t>
        </m:r>
        <m:r>
          <m:t>1</m:t>
        </m:r>
      </m:oMath>
      <w:r>
        <w:t xml:space="preserve"> </w:t>
      </w:r>
      <w:r>
        <w:t xml:space="preserve">për «Dhomë e hapur».</w:t>
      </w:r>
    </w:p>
    <w:p>
      <w:pPr>
        <w:pStyle w:val="Compact"/>
        <w:numPr>
          <w:ilvl w:val="0"/>
          <w:numId w:val="1087"/>
        </w:numPr>
      </w:pPr>
      <w:r>
        <w:t xml:space="preserve">Nxirre prerjen e re, pjerrësinë e re të</w:t>
      </w:r>
      <w:r>
        <w:t xml:space="preserve"> </w:t>
      </w:r>
      <m:oMath>
        <m:r>
          <m:t>X</m:t>
        </m:r>
      </m:oMath>
      <w:r>
        <w:t xml:space="preserve"> </w:t>
      </w:r>
      <w:r>
        <w:t xml:space="preserve">dhe koeficientin e</w:t>
      </w:r>
      <w:r>
        <w:t xml:space="preserve"> </w:t>
      </w:r>
      <m:oMath>
        <m:r>
          <m:t>H</m:t>
        </m:r>
      </m:oMath>
      <w:r>
        <w:t xml:space="preserve">. (b) Shkruaji të dy ekuacionet e grupeve me kodimin e ri dhe interpretoje koeficientin e ri të grupit. (c) Në</w:t>
      </w:r>
      <w:r>
        <w:t xml:space="preserve"> </w:t>
      </w:r>
      <m:oMath>
        <m:r>
          <m:t>X</m:t>
        </m:r>
        <m:r>
          <m:rPr>
            <m:sty m:val="p"/>
          </m:rPr>
          <m:t>=</m:t>
        </m:r>
        <m:r>
          <m:t>2.0</m:t>
        </m:r>
      </m:oMath>
      <w:r>
        <w:t xml:space="preserve"> </w:t>
      </w:r>
      <w:r>
        <w:t xml:space="preserve">dhe</w:t>
      </w:r>
      <w:r>
        <w:t xml:space="preserve"> </w:t>
      </w:r>
      <m:oMath>
        <m:r>
          <m:t>X</m:t>
        </m:r>
        <m:r>
          <m:rPr>
            <m:sty m:val="p"/>
          </m:rPr>
          <m:t>=</m:t>
        </m:r>
        <m:r>
          <m:t>7.0</m:t>
        </m:r>
      </m:oMath>
      <w:r>
        <w:t xml:space="preserve">, llogariti vlerat e përshtatura nga të dy parametrizimet për të dyja grupet dhe vendosi krah për krah. (d) Përdori llogaritjet për të shpjeguar pse ndërrimi i referencës e ndryshon sistemin koordinativ të koeficienteve, por nuk mund t’i ndryshojë vlerat e përshtatura, rezidualet ose vijat e përshtatura të grupeve.</w:t>
      </w:r>
    </w:p>
    <w:bookmarkEnd w:id="104"/>
    <w:bookmarkStart w:id="105" w:name="X34d17a983d67e94c9f2b2b190d851c17d78226c"/>
    <w:p>
      <w:pPr>
        <w:pStyle w:val="Heading3"/>
      </w:pPr>
      <w:r>
        <w:rPr>
          <w:rStyle w:val="VerbatimChar"/>
        </w:rPr>
        <w:t xml:space="preserve">T07-A08-V08</w:t>
      </w:r>
      <w:r>
        <w:t xml:space="preserve">: Ndërrimi i referencës së rrugës në muze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aditiv i ndërtuar kodon</w:t>
      </w:r>
      <w:r>
        <w:t xml:space="preserve"> </w:t>
      </w:r>
      <m:oMath>
        <m:r>
          <m:t>G</m:t>
        </m:r>
        <m:r>
          <m:rPr>
            <m:sty m:val="p"/>
          </m:rPr>
          <m:t>=</m:t>
        </m:r>
        <m:r>
          <m:t>0</m:t>
        </m:r>
      </m:oMath>
      <w:r>
        <w:t xml:space="preserve"> </w:t>
      </w:r>
      <w:r>
        <w:t xml:space="preserve">për grupin «Rrugë e lirë» dhe</w:t>
      </w:r>
      <w:r>
        <w:t xml:space="preserve"> </w:t>
      </w:r>
      <m:oMath>
        <m:r>
          <m:t>G</m:t>
        </m:r>
        <m:r>
          <m:rPr>
            <m:sty m:val="p"/>
          </m:rPr>
          <m:t>=</m:t>
        </m:r>
        <m:r>
          <m:t>1</m:t>
        </m:r>
      </m:oMath>
      <w:r>
        <w:t xml:space="preserve"> </w:t>
      </w:r>
      <w:r>
        <w:t xml:space="preserve">për grupin «Rrugë e përzgjedhur»:</w:t>
      </w:r>
      <w:r>
        <w:t xml:space="preserve"> </w:t>
      </w:r>
      <m:oMath>
        <m:acc>
          <m:accPr>
            <m:chr m:val="̂"/>
          </m:accPr>
          <m:e>
            <m:r>
              <m:t>Y</m:t>
            </m:r>
          </m:e>
        </m:acc>
        <m:r>
          <m:rPr>
            <m:sty m:val="p"/>
          </m:rPr>
          <m:t>=</m:t>
        </m:r>
        <m:r>
          <m:t>45.00</m:t>
        </m:r>
        <m:r>
          <m:rPr>
            <m:sty m:val="p"/>
          </m:rPr>
          <m:t>+</m:t>
        </m:r>
        <m:d>
          <m:dPr>
            <m:begChr m:val="("/>
            <m:sepChr m:val=""/>
            <m:endChr m:val=")"/>
            <m:grow/>
          </m:dPr>
          <m:e>
            <m:r>
              <m:t>4.20</m:t>
            </m:r>
          </m:e>
        </m:d>
        <m:r>
          <m:t>X</m:t>
        </m:r>
        <m:r>
          <m:rPr>
            <m:sty m:val="p"/>
          </m:rPr>
          <m:t>+</m:t>
        </m:r>
        <m:d>
          <m:dPr>
            <m:begChr m:val="("/>
            <m:sepChr m:val=""/>
            <m:endChr m:val=")"/>
            <m:grow/>
          </m:dPr>
          <m:e>
            <m:r>
              <m:t>6.50</m:t>
            </m:r>
          </m:e>
        </m:d>
        <m:r>
          <m:t>G</m:t>
        </m:r>
      </m:oMath>
      <w:r>
        <w:t xml:space="preserve">. Këtu</w:t>
      </w:r>
      <w:r>
        <w:t xml:space="preserve"> </w:t>
      </w:r>
      <m:oMath>
        <m:r>
          <m:t>Y</m:t>
        </m:r>
      </m:oMath>
      <w:r>
        <w:t xml:space="preserve"> </w:t>
      </w:r>
      <w:r>
        <w:t xml:space="preserve">shënon ndryshoren e rezultatit «pikët e njohurive», ndërsa</w:t>
      </w:r>
      <w:r>
        <w:t xml:space="preserve"> </w:t>
      </w:r>
      <m:oMath>
        <m:r>
          <m:t>X</m:t>
        </m:r>
      </m:oMath>
      <w:r>
        <w:t xml:space="preserve"> </w:t>
      </w:r>
      <w:r>
        <w:t xml:space="preserve">shënon ndryshoren parashikuese «vizitat». Rikodoje me</w:t>
      </w:r>
      <w:r>
        <w:t xml:space="preserve"> </w:t>
      </w:r>
      <m:oMath>
        <m:r>
          <m:t>H</m:t>
        </m:r>
        <m:r>
          <m:rPr>
            <m:sty m:val="p"/>
          </m:rPr>
          <m:t>=</m:t>
        </m:r>
        <m:r>
          <m:t>0</m:t>
        </m:r>
      </m:oMath>
      <w:r>
        <w:t xml:space="preserve"> </w:t>
      </w:r>
      <w:r>
        <w:t xml:space="preserve">për «Rrugë e përzgjedhur» dhe</w:t>
      </w:r>
      <w:r>
        <w:t xml:space="preserve"> </w:t>
      </w:r>
      <m:oMath>
        <m:r>
          <m:t>H</m:t>
        </m:r>
        <m:r>
          <m:rPr>
            <m:sty m:val="p"/>
          </m:rPr>
          <m:t>=</m:t>
        </m:r>
        <m:r>
          <m:t>1</m:t>
        </m:r>
      </m:oMath>
      <w:r>
        <w:t xml:space="preserve"> </w:t>
      </w:r>
      <w:r>
        <w:t xml:space="preserve">për «Rrugë e lirë».</w:t>
      </w:r>
    </w:p>
    <w:p>
      <w:pPr>
        <w:pStyle w:val="Compact"/>
        <w:numPr>
          <w:ilvl w:val="0"/>
          <w:numId w:val="1088"/>
        </w:numPr>
      </w:pPr>
      <w:r>
        <w:t xml:space="preserve">Nxirre prerjen e re, pjerrësinë e re të</w:t>
      </w:r>
      <w:r>
        <w:t xml:space="preserve"> </w:t>
      </w:r>
      <m:oMath>
        <m:r>
          <m:t>X</m:t>
        </m:r>
      </m:oMath>
      <w:r>
        <w:t xml:space="preserve"> </w:t>
      </w:r>
      <w:r>
        <w:t xml:space="preserve">dhe koeficientin e</w:t>
      </w:r>
      <w:r>
        <w:t xml:space="preserve"> </w:t>
      </w:r>
      <m:oMath>
        <m:r>
          <m:t>H</m:t>
        </m:r>
      </m:oMath>
      <w:r>
        <w:t xml:space="preserve">. (b) Shkruaji të dy ekuacionet e grupeve me kodimin e ri dhe interpretoje koeficientin e ri të grupit. (c) Në</w:t>
      </w:r>
      <w:r>
        <w:t xml:space="preserve"> </w:t>
      </w:r>
      <m:oMath>
        <m:r>
          <m:t>X</m:t>
        </m:r>
        <m:r>
          <m:rPr>
            <m:sty m:val="p"/>
          </m:rPr>
          <m:t>=</m:t>
        </m:r>
        <m:r>
          <m:t>0.0</m:t>
        </m:r>
      </m:oMath>
      <w:r>
        <w:t xml:space="preserve"> </w:t>
      </w:r>
      <w:r>
        <w:t xml:space="preserve">dhe</w:t>
      </w:r>
      <w:r>
        <w:t xml:space="preserve"> </w:t>
      </w:r>
      <m:oMath>
        <m:r>
          <m:t>X</m:t>
        </m:r>
        <m:r>
          <m:rPr>
            <m:sty m:val="p"/>
          </m:rPr>
          <m:t>=</m:t>
        </m:r>
        <m:r>
          <m:t>3.0</m:t>
        </m:r>
      </m:oMath>
      <w:r>
        <w:t xml:space="preserve">, llogariti vlerat e përshtatura nga të dy parametrizimet për të dyja grupet dhe vendosi krah për krah. (d) Përdori llogaritjet për të shpjeguar pse ndërrimi i referencës e ndryshon sistemin koordinativ të koeficienteve, por nuk mund t’i ndryshojë vlerat e përshtatura, rezidualet ose vijat e përshtatura të grupeve.</w:t>
      </w:r>
    </w:p>
    <w:bookmarkEnd w:id="105"/>
    <w:bookmarkStart w:id="106" w:name="Xd14ad4fad821d736841afd68a677c9a086d1f13"/>
    <w:p>
      <w:pPr>
        <w:pStyle w:val="Heading3"/>
      </w:pPr>
      <w:r>
        <w:rPr>
          <w:rStyle w:val="VerbatimChar"/>
        </w:rPr>
        <w:t xml:space="preserve">T07-A08-V09</w:t>
      </w:r>
      <w:r>
        <w:t xml:space="preserve">: Ndërrimi i referencës së takimit për rishikim</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aditiv i ndërtuar kodon</w:t>
      </w:r>
      <w:r>
        <w:t xml:space="preserve"> </w:t>
      </w:r>
      <m:oMath>
        <m:r>
          <m:t>G</m:t>
        </m:r>
        <m:r>
          <m:rPr>
            <m:sty m:val="p"/>
          </m:rPr>
          <m:t>=</m:t>
        </m:r>
        <m:r>
          <m:t>0</m:t>
        </m:r>
      </m:oMath>
      <w:r>
        <w:t xml:space="preserve"> </w:t>
      </w:r>
      <w:r>
        <w:t xml:space="preserve">për grupin «Asinkron» dhe</w:t>
      </w:r>
      <w:r>
        <w:t xml:space="preserve"> </w:t>
      </w:r>
      <m:oMath>
        <m:r>
          <m:t>G</m:t>
        </m:r>
        <m:r>
          <m:rPr>
            <m:sty m:val="p"/>
          </m:rPr>
          <m:t>=</m:t>
        </m:r>
        <m:r>
          <m:t>1</m:t>
        </m:r>
      </m:oMath>
      <w:r>
        <w:t xml:space="preserve"> </w:t>
      </w:r>
      <w:r>
        <w:t xml:space="preserve">për grupin «Drejtpërdrejt»:</w:t>
      </w:r>
      <w:r>
        <w:t xml:space="preserve"> </w:t>
      </w:r>
      <m:oMath>
        <m:acc>
          <m:accPr>
            <m:chr m:val="̂"/>
          </m:accPr>
          <m:e>
            <m:r>
              <m:t>Y</m:t>
            </m:r>
          </m:e>
        </m:acc>
        <m:r>
          <m:rPr>
            <m:sty m:val="p"/>
          </m:rPr>
          <m:t>=</m:t>
        </m:r>
        <m:r>
          <m:t>51.00</m:t>
        </m:r>
        <m:r>
          <m:rPr>
            <m:sty m:val="p"/>
          </m:rPr>
          <m:t>+</m:t>
        </m:r>
        <m:d>
          <m:dPr>
            <m:begChr m:val="("/>
            <m:sepChr m:val=""/>
            <m:endChr m:val=")"/>
            <m:grow/>
          </m:dPr>
          <m:e>
            <m:r>
              <m:t>3.40</m:t>
            </m:r>
          </m:e>
        </m:d>
        <m:r>
          <m:t>X</m:t>
        </m:r>
        <m:r>
          <m:rPr>
            <m:sty m:val="p"/>
          </m:rPr>
          <m:t>+</m:t>
        </m:r>
        <m:d>
          <m:dPr>
            <m:begChr m:val="("/>
            <m:sepChr m:val=""/>
            <m:endChr m:val=")"/>
            <m:grow/>
          </m:dPr>
          <m:e>
            <m:r>
              <m:t>2.50</m:t>
            </m:r>
          </m:e>
        </m:d>
        <m:r>
          <m:t>G</m:t>
        </m:r>
      </m:oMath>
      <w:r>
        <w:t xml:space="preserve">. Këtu</w:t>
      </w:r>
      <w:r>
        <w:t xml:space="preserve"> </w:t>
      </w:r>
      <m:oMath>
        <m:r>
          <m:t>Y</m:t>
        </m:r>
      </m:oMath>
      <w:r>
        <w:t xml:space="preserve"> </w:t>
      </w:r>
      <w:r>
        <w:t xml:space="preserve">shënon ndryshoren e rezultatit «pikët e rishikimit», ndërsa</w:t>
      </w:r>
      <w:r>
        <w:t xml:space="preserve"> </w:t>
      </w:r>
      <m:oMath>
        <m:r>
          <m:t>X</m:t>
        </m:r>
      </m:oMath>
      <w:r>
        <w:t xml:space="preserve"> </w:t>
      </w:r>
      <w:r>
        <w:t xml:space="preserve">shënon ndryshoren parashikuese «raundet e vlerësimit». Rikodoje me</w:t>
      </w:r>
      <w:r>
        <w:t xml:space="preserve"> </w:t>
      </w:r>
      <m:oMath>
        <m:r>
          <m:t>H</m:t>
        </m:r>
        <m:r>
          <m:rPr>
            <m:sty m:val="p"/>
          </m:rPr>
          <m:t>=</m:t>
        </m:r>
        <m:r>
          <m:t>0</m:t>
        </m:r>
      </m:oMath>
      <w:r>
        <w:t xml:space="preserve"> </w:t>
      </w:r>
      <w:r>
        <w:t xml:space="preserve">për «Drejtpërdrejt» dhe</w:t>
      </w:r>
      <w:r>
        <w:t xml:space="preserve"> </w:t>
      </w:r>
      <m:oMath>
        <m:r>
          <m:t>H</m:t>
        </m:r>
        <m:r>
          <m:rPr>
            <m:sty m:val="p"/>
          </m:rPr>
          <m:t>=</m:t>
        </m:r>
        <m:r>
          <m:t>1</m:t>
        </m:r>
      </m:oMath>
      <w:r>
        <w:t xml:space="preserve"> </w:t>
      </w:r>
      <w:r>
        <w:t xml:space="preserve">për «Asinkron».</w:t>
      </w:r>
    </w:p>
    <w:p>
      <w:pPr>
        <w:pStyle w:val="Compact"/>
        <w:numPr>
          <w:ilvl w:val="0"/>
          <w:numId w:val="1089"/>
        </w:numPr>
      </w:pPr>
      <w:r>
        <w:t xml:space="preserve">Nxirre prerjen e re, pjerrësinë e re të</w:t>
      </w:r>
      <w:r>
        <w:t xml:space="preserve"> </w:t>
      </w:r>
      <m:oMath>
        <m:r>
          <m:t>X</m:t>
        </m:r>
      </m:oMath>
      <w:r>
        <w:t xml:space="preserve"> </w:t>
      </w:r>
      <w:r>
        <w:t xml:space="preserve">dhe koeficientin e</w:t>
      </w:r>
      <w:r>
        <w:t xml:space="preserve"> </w:t>
      </w:r>
      <m:oMath>
        <m:r>
          <m:t>H</m:t>
        </m:r>
      </m:oMath>
      <w:r>
        <w:t xml:space="preserve">. (b) Shkruaji të dy ekuacionet e grupeve me kodimin e ri dhe interpretoje koeficientin e ri të grupit. (c) Në</w:t>
      </w:r>
      <w:r>
        <w:t xml:space="preserve"> </w:t>
      </w:r>
      <m:oMath>
        <m:r>
          <m:t>X</m:t>
        </m:r>
        <m:r>
          <m:rPr>
            <m:sty m:val="p"/>
          </m:rPr>
          <m:t>=</m:t>
        </m:r>
        <m:r>
          <m:t>1.0</m:t>
        </m:r>
      </m:oMath>
      <w:r>
        <w:t xml:space="preserve"> </w:t>
      </w:r>
      <w:r>
        <w:t xml:space="preserve">dhe</w:t>
      </w:r>
      <w:r>
        <w:t xml:space="preserve"> </w:t>
      </w:r>
      <m:oMath>
        <m:r>
          <m:t>X</m:t>
        </m:r>
        <m:r>
          <m:rPr>
            <m:sty m:val="p"/>
          </m:rPr>
          <m:t>=</m:t>
        </m:r>
        <m:r>
          <m:t>5.0</m:t>
        </m:r>
      </m:oMath>
      <w:r>
        <w:t xml:space="preserve">, llogariti vlerat e përshtatura nga të dy parametrizimet për të dyja grupet dhe vendosi krah për krah. (d) Përdori llogaritjet për të shpjeguar pse ndërrimi i referencës e ndryshon sistemin koordinativ të koeficienteve, por nuk mund t’i ndryshojë vlerat e përshtatura, rezidualet ose vijat e përshtatura të grupeve.</w:t>
      </w:r>
    </w:p>
    <w:bookmarkEnd w:id="106"/>
    <w:bookmarkStart w:id="107" w:name="X7bf4ed0e1042bd90db91f40e0968e85b190f9d0"/>
    <w:p>
      <w:pPr>
        <w:pStyle w:val="Heading3"/>
      </w:pPr>
      <w:r>
        <w:rPr>
          <w:rStyle w:val="VerbatimChar"/>
        </w:rPr>
        <w:t xml:space="preserve">T07-A08-V10</w:t>
      </w:r>
      <w:r>
        <w:t xml:space="preserve">: Ndërrimi i referencës së mjetit të planifikimit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aditiv i ndërtuar kodon</w:t>
      </w:r>
      <w:r>
        <w:t xml:space="preserve"> </w:t>
      </w:r>
      <m:oMath>
        <m:r>
          <m:t>G</m:t>
        </m:r>
        <m:r>
          <m:rPr>
            <m:sty m:val="p"/>
          </m:rPr>
          <m:t>=</m:t>
        </m:r>
        <m:r>
          <m:t>0</m:t>
        </m:r>
      </m:oMath>
      <w:r>
        <w:t xml:space="preserve"> </w:t>
      </w:r>
      <w:r>
        <w:t xml:space="preserve">për grupin «Fletore» dhe</w:t>
      </w:r>
      <w:r>
        <w:t xml:space="preserve"> </w:t>
      </w:r>
      <m:oMath>
        <m:r>
          <m:t>G</m:t>
        </m:r>
        <m:r>
          <m:rPr>
            <m:sty m:val="p"/>
          </m:rPr>
          <m:t>=</m:t>
        </m:r>
        <m:r>
          <m:t>1</m:t>
        </m:r>
      </m:oMath>
      <w:r>
        <w:t xml:space="preserve"> </w:t>
      </w:r>
      <w:r>
        <w:t xml:space="preserve">për grupin «Kalendar»:</w:t>
      </w:r>
      <w:r>
        <w:t xml:space="preserve"> </w:t>
      </w:r>
      <m:oMath>
        <m:acc>
          <m:accPr>
            <m:chr m:val="̂"/>
          </m:accPr>
          <m:e>
            <m:r>
              <m:t>Y</m:t>
            </m:r>
          </m:e>
        </m:acc>
        <m:r>
          <m:rPr>
            <m:sty m:val="p"/>
          </m:rPr>
          <m:t>=</m:t>
        </m:r>
        <m:r>
          <m:t>72.00</m:t>
        </m:r>
        <m:r>
          <m:rPr>
            <m:sty m:val="p"/>
          </m:rPr>
          <m:t>+</m:t>
        </m:r>
        <m:d>
          <m:dPr>
            <m:begChr m:val="("/>
            <m:sepChr m:val=""/>
            <m:endChr m:val=")"/>
            <m:grow/>
          </m:dPr>
          <m:e>
            <m:r>
              <m:rPr>
                <m:sty m:val="p"/>
              </m:rPr>
              <m:t>−</m:t>
            </m:r>
            <m:r>
              <m:t>2.50</m:t>
            </m:r>
          </m:e>
        </m:d>
        <m:r>
          <m:t>X</m:t>
        </m:r>
        <m:r>
          <m:rPr>
            <m:sty m:val="p"/>
          </m:rPr>
          <m:t>+</m:t>
        </m:r>
        <m:d>
          <m:dPr>
            <m:begChr m:val="("/>
            <m:sepChr m:val=""/>
            <m:endChr m:val=")"/>
            <m:grow/>
          </m:dPr>
          <m:e>
            <m:r>
              <m:rPr>
                <m:sty m:val="p"/>
              </m:rPr>
              <m:t>−</m:t>
            </m:r>
            <m:r>
              <m:t>4.00</m:t>
            </m:r>
          </m:e>
        </m:d>
        <m:r>
          <m:t>G</m:t>
        </m:r>
      </m:oMath>
      <w:r>
        <w:t xml:space="preserve">. Këtu</w:t>
      </w:r>
      <w:r>
        <w:t xml:space="preserve"> </w:t>
      </w:r>
      <m:oMath>
        <m:r>
          <m:t>Y</m:t>
        </m:r>
      </m:oMath>
      <w:r>
        <w:t xml:space="preserve"> </w:t>
      </w:r>
      <w:r>
        <w:t xml:space="preserve">shënon ndryshoren e rezultatit «koha e përfundimit», ndërsa</w:t>
      </w:r>
      <w:r>
        <w:t xml:space="preserve"> </w:t>
      </w:r>
      <m:oMath>
        <m:r>
          <m:t>X</m:t>
        </m:r>
      </m:oMath>
      <w:r>
        <w:t xml:space="preserve"> </w:t>
      </w:r>
      <w:r>
        <w:t xml:space="preserve">shënon ndryshoren parashikuese «seancat e planifikimit». Rikodoje me</w:t>
      </w:r>
      <w:r>
        <w:t xml:space="preserve"> </w:t>
      </w:r>
      <m:oMath>
        <m:r>
          <m:t>H</m:t>
        </m:r>
        <m:r>
          <m:rPr>
            <m:sty m:val="p"/>
          </m:rPr>
          <m:t>=</m:t>
        </m:r>
        <m:r>
          <m:t>0</m:t>
        </m:r>
      </m:oMath>
      <w:r>
        <w:t xml:space="preserve"> </w:t>
      </w:r>
      <w:r>
        <w:t xml:space="preserve">për «Kalendar» dhe</w:t>
      </w:r>
      <w:r>
        <w:t xml:space="preserve"> </w:t>
      </w:r>
      <m:oMath>
        <m:r>
          <m:t>H</m:t>
        </m:r>
        <m:r>
          <m:rPr>
            <m:sty m:val="p"/>
          </m:rPr>
          <m:t>=</m:t>
        </m:r>
        <m:r>
          <m:t>1</m:t>
        </m:r>
      </m:oMath>
      <w:r>
        <w:t xml:space="preserve"> </w:t>
      </w:r>
      <w:r>
        <w:t xml:space="preserve">për «Fletore».</w:t>
      </w:r>
    </w:p>
    <w:p>
      <w:pPr>
        <w:pStyle w:val="Compact"/>
        <w:numPr>
          <w:ilvl w:val="0"/>
          <w:numId w:val="1090"/>
        </w:numPr>
      </w:pPr>
      <w:r>
        <w:t xml:space="preserve">Nxirre prerjen e re, pjerrësinë e re të</w:t>
      </w:r>
      <w:r>
        <w:t xml:space="preserve"> </w:t>
      </w:r>
      <m:oMath>
        <m:r>
          <m:t>X</m:t>
        </m:r>
      </m:oMath>
      <w:r>
        <w:t xml:space="preserve"> </w:t>
      </w:r>
      <w:r>
        <w:t xml:space="preserve">dhe koeficientin e</w:t>
      </w:r>
      <w:r>
        <w:t xml:space="preserve"> </w:t>
      </w:r>
      <m:oMath>
        <m:r>
          <m:t>H</m:t>
        </m:r>
      </m:oMath>
      <w:r>
        <w:t xml:space="preserve">. (b) Shkruaji të dy ekuacionet e grupeve me kodimin e ri dhe interpretoje koeficientin e ri të grupit. (c) Në</w:t>
      </w:r>
      <w:r>
        <w:t xml:space="preserve"> </w:t>
      </w:r>
      <m:oMath>
        <m:r>
          <m:t>X</m:t>
        </m:r>
        <m:r>
          <m:rPr>
            <m:sty m:val="p"/>
          </m:rPr>
          <m:t>=</m:t>
        </m:r>
        <m:r>
          <m:t>1.0</m:t>
        </m:r>
      </m:oMath>
      <w:r>
        <w:t xml:space="preserve"> </w:t>
      </w:r>
      <w:r>
        <w:t xml:space="preserve">dhe</w:t>
      </w:r>
      <w:r>
        <w:t xml:space="preserve"> </w:t>
      </w:r>
      <m:oMath>
        <m:r>
          <m:t>X</m:t>
        </m:r>
        <m:r>
          <m:rPr>
            <m:sty m:val="p"/>
          </m:rPr>
          <m:t>=</m:t>
        </m:r>
        <m:r>
          <m:t>6.0</m:t>
        </m:r>
      </m:oMath>
      <w:r>
        <w:t xml:space="preserve">, llogariti vlerat e përshtatura nga të dy parametrizimet për të dyja grupet dhe vendosi krah për krah. (d) Përdori llogaritjet për të shpjeguar pse ndërrimi i referencës e ndryshon sistemin koordinativ të koeficienteve, por nuk mund t’i ndryshojë vlerat e përshtatura, rezidualet ose vijat e përshtatura të grupeve.</w:t>
      </w:r>
    </w:p>
    <w:bookmarkEnd w:id="107"/>
    <w:bookmarkEnd w:id="108"/>
    <w:bookmarkStart w:id="119" w:name="Xefb2e95662d88cf00fd350196de83a89869ac5e"/>
    <w:p>
      <w:pPr>
        <w:pStyle w:val="Heading2"/>
      </w:pPr>
      <w:r>
        <w:t xml:space="preserve">A09: Interpretimi i ndërveprimit mes grupit dhe ndryshores parashikuese sasiore</w:t>
      </w:r>
    </w:p>
    <w:bookmarkStart w:id="109" w:name="Xadd9673db5129213321c08e7ef2d370c4b04437"/>
    <w:p>
      <w:pPr>
        <w:pStyle w:val="Heading3"/>
      </w:pPr>
      <w:r>
        <w:rPr>
          <w:rStyle w:val="VerbatimChar"/>
        </w:rPr>
        <w:t xml:space="preserve">T07-A09-V01</w:t>
      </w:r>
      <w:r>
        <w:t xml:space="preserve">: Orët e praktikës sipas mbështetjes nga tutoriali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ndërveprimi i ndërtuar përdor</w:t>
      </w:r>
      <w:r>
        <w:t xml:space="preserve"> </w:t>
      </w:r>
      <m:oMath>
        <m:r>
          <m:t>G</m:t>
        </m:r>
        <m:r>
          <m:rPr>
            <m:sty m:val="p"/>
          </m:rPr>
          <m:t>=</m:t>
        </m:r>
        <m:r>
          <m:t>0</m:t>
        </m:r>
      </m:oMath>
      <w:r>
        <w:t xml:space="preserve"> </w:t>
      </w:r>
      <w:r>
        <w:t xml:space="preserve">për grupin «Pa udhëheqje»,</w:t>
      </w:r>
      <w:r>
        <w:t xml:space="preserve"> </w:t>
      </w:r>
      <m:oMath>
        <m:r>
          <m:t>G</m:t>
        </m:r>
        <m:r>
          <m:rPr>
            <m:sty m:val="p"/>
          </m:rPr>
          <m:t>=</m:t>
        </m:r>
        <m:r>
          <m:t>1</m:t>
        </m:r>
      </m:oMath>
      <w:r>
        <w:t xml:space="preserve"> </w:t>
      </w:r>
      <w:r>
        <w:t xml:space="preserve">për grupin «Me tutor» dhe prodhimin</w:t>
      </w:r>
      <w:r>
        <w:t xml:space="preserve"> </w:t>
      </w:r>
      <m:oMath>
        <m:r>
          <m:t>X</m:t>
        </m:r>
        <m:r>
          <m:t>G</m:t>
        </m:r>
      </m:oMath>
      <w:r>
        <w:t xml:space="preserve">:</w:t>
      </w:r>
      <w:r>
        <w:t xml:space="preserve"> </w:t>
      </w:r>
      <m:oMath>
        <m:acc>
          <m:accPr>
            <m:chr m:val="̂"/>
          </m:accPr>
          <m:e>
            <m:r>
              <m:t>Y</m:t>
            </m:r>
          </m:e>
        </m:acc>
        <m:r>
          <m:rPr>
            <m:sty m:val="p"/>
          </m:rPr>
          <m:t>=</m:t>
        </m:r>
        <m:r>
          <m:t>40.00</m:t>
        </m:r>
        <m:r>
          <m:rPr>
            <m:sty m:val="p"/>
          </m:rPr>
          <m:t>+</m:t>
        </m:r>
        <m:d>
          <m:dPr>
            <m:begChr m:val="("/>
            <m:sepChr m:val=""/>
            <m:endChr m:val=")"/>
            <m:grow/>
          </m:dPr>
          <m:e>
            <m:r>
              <m:t>2.00</m:t>
            </m:r>
          </m:e>
        </m:d>
        <m:r>
          <m:t>X</m:t>
        </m:r>
        <m:r>
          <m:rPr>
            <m:sty m:val="p"/>
          </m:rPr>
          <m:t>+</m:t>
        </m:r>
        <m:d>
          <m:dPr>
            <m:begChr m:val="("/>
            <m:sepChr m:val=""/>
            <m:endChr m:val=")"/>
            <m:grow/>
          </m:dPr>
          <m:e>
            <m:r>
              <m:t>4.00</m:t>
            </m:r>
          </m:e>
        </m:d>
        <m:r>
          <m:t>G</m:t>
        </m:r>
        <m:r>
          <m:rPr>
            <m:sty m:val="p"/>
          </m:rPr>
          <m:t>+</m:t>
        </m:r>
        <m:d>
          <m:dPr>
            <m:begChr m:val="("/>
            <m:sepChr m:val=""/>
            <m:endChr m:val=")"/>
            <m:grow/>
          </m:dPr>
          <m:e>
            <m:r>
              <m:t>1.20</m:t>
            </m:r>
          </m:e>
        </m:d>
        <m:r>
          <m:t>X</m:t>
        </m:r>
        <m:r>
          <m:t>G</m:t>
        </m:r>
      </m:oMath>
      <w:r>
        <w:t xml:space="preserve">. Këtu</w:t>
      </w:r>
      <w:r>
        <w:t xml:space="preserve"> </w:t>
      </w:r>
      <m:oMath>
        <m:r>
          <m:t>Y</m:t>
        </m:r>
      </m:oMath>
      <w:r>
        <w:t xml:space="preserve"> </w:t>
      </w:r>
      <w:r>
        <w:t xml:space="preserve">shënon ndryshoren e rezultatit «pikët e arsyetimit», ndërsa</w:t>
      </w:r>
      <w:r>
        <w:t xml:space="preserve"> </w:t>
      </w:r>
      <m:oMath>
        <m:r>
          <m:t>X</m:t>
        </m:r>
      </m:oMath>
      <w:r>
        <w:t xml:space="preserve"> </w:t>
      </w:r>
      <w:r>
        <w:t xml:space="preserve">shënon ndryshoren parashikuese «orët e praktikës».</w:t>
      </w:r>
    </w:p>
    <w:p>
      <w:pPr>
        <w:pStyle w:val="Compact"/>
        <w:numPr>
          <w:ilvl w:val="0"/>
          <w:numId w:val="1091"/>
        </w:numPr>
      </w:pPr>
      <w:r>
        <w:t xml:space="preserve">Ndërtoji rreshtat për të dyja grupet në</w:t>
      </w:r>
      <w:r>
        <w:t xml:space="preserve"> </w:t>
      </w:r>
      <m:oMath>
        <m:r>
          <m:t>X</m:t>
        </m:r>
        <m:r>
          <m:rPr>
            <m:sty m:val="p"/>
          </m:rPr>
          <m:t>=</m:t>
        </m:r>
        <m:r>
          <m:t>1.0</m:t>
        </m:r>
      </m:oMath>
      <w:r>
        <w:t xml:space="preserve"> </w:t>
      </w:r>
      <w:r>
        <w:t xml:space="preserve">dhe</w:t>
      </w:r>
      <w:r>
        <w:t xml:space="preserve"> </w:t>
      </w:r>
      <m:oMath>
        <m:r>
          <m:t>X</m:t>
        </m:r>
        <m:r>
          <m:rPr>
            <m:sty m:val="p"/>
          </m:rPr>
          <m:t>=</m:t>
        </m:r>
        <m:r>
          <m:t>5.0</m:t>
        </m:r>
      </m:oMath>
      <w:r>
        <w:t xml:space="preserve">, duke paraqitur</w:t>
      </w:r>
      <w:r>
        <w:t xml:space="preserve"> </w:t>
      </w:r>
      <m:oMath>
        <m:r>
          <m:t>G</m:t>
        </m:r>
      </m:oMath>
      <w:r>
        <w:t xml:space="preserve"> </w:t>
      </w:r>
      <w:r>
        <w:t xml:space="preserve">dhe</w:t>
      </w:r>
      <w:r>
        <w:t xml:space="preserve"> </w:t>
      </w:r>
      <m:oMath>
        <m:r>
          <m:t>X</m:t>
        </m:r>
        <m:r>
          <m:t>G</m:t>
        </m:r>
      </m:oMath>
      <w:r>
        <w:t xml:space="preserve">. (b) Nxirre prerjen dhe pjerrësinë e kushtëzuar të secilit grup. (c) Llogariti katër koordinatat e përshtatura dhe organizoji të gjitha madhësitë në një tabelë. (d) Vizatoji dy vijat e përshtatura nga këto koordinata në një grafik të vetëm të emërtuar dhe shënoje largësinë e përshtatur mes grupeve në të dyja vlerat e paraqitura të</w:t>
      </w:r>
      <w:r>
        <w:t xml:space="preserve"> </w:t>
      </w:r>
      <m:oMath>
        <m:r>
          <m:t>X</m:t>
        </m:r>
      </m:oMath>
      <w:r>
        <w:t xml:space="preserve">. (e) Interpretoji</w:t>
      </w:r>
      <w:r>
        <w:t xml:space="preserve"> </w:t>
      </w:r>
      <m:oMath>
        <m:sSub>
          <m:e>
            <m:r>
              <m:t>b</m:t>
            </m:r>
          </m:e>
          <m:sub>
            <m:r>
              <m:t>1</m:t>
            </m:r>
          </m:sub>
        </m:sSub>
      </m:oMath>
      <w:r>
        <w:t xml:space="preserve">,</w:t>
      </w:r>
      <w:r>
        <w:t xml:space="preserve"> </w:t>
      </w:r>
      <m:oMath>
        <m:sSub>
          <m:e>
            <m:r>
              <m:t>b</m:t>
            </m:r>
          </m:e>
          <m:sub>
            <m:r>
              <m:t>2</m:t>
            </m:r>
          </m:sub>
        </m:sSub>
      </m:oMath>
      <w:r>
        <w:t xml:space="preserve"> </w:t>
      </w:r>
      <w:r>
        <w:t xml:space="preserve">dhe</w:t>
      </w:r>
      <w:r>
        <w:t xml:space="preserve"> </w:t>
      </w:r>
      <m:oMath>
        <m:sSub>
          <m:e>
            <m:r>
              <m:t>b</m:t>
            </m:r>
          </m:e>
          <m:sub>
            <m:r>
              <m:t>3</m:t>
            </m:r>
          </m:sub>
        </m:sSub>
      </m:oMath>
      <w:r>
        <w:t xml:space="preserve"> </w:t>
      </w:r>
      <w:r>
        <w:t xml:space="preserve">në kushtet e tyre të duhura referuese, shpjego si e ndryshon</w:t>
      </w:r>
      <w:r>
        <w:t xml:space="preserve"> </w:t>
      </w:r>
      <m:oMath>
        <m:sSub>
          <m:e>
            <m:r>
              <m:t>b</m:t>
            </m:r>
          </m:e>
          <m:sub>
            <m:r>
              <m:t>3</m:t>
            </m:r>
          </m:sub>
        </m:sSub>
      </m:oMath>
      <w:r>
        <w:t xml:space="preserve"> </w:t>
      </w:r>
      <w:r>
        <w:t xml:space="preserve">largësinë mes grupeve përgjatë</w:t>
      </w:r>
      <w:r>
        <w:t xml:space="preserve"> </w:t>
      </w:r>
      <m:oMath>
        <m:r>
          <m:t>X</m:t>
        </m:r>
      </m:oMath>
      <w:r>
        <w:t xml:space="preserve"> </w:t>
      </w:r>
      <w:r>
        <w:t xml:space="preserve">dhe shëno pse një ndërveprim nuk është vetvetiu provë shkakësore.</w:t>
      </w:r>
    </w:p>
    <w:bookmarkEnd w:id="109"/>
    <w:bookmarkStart w:id="110" w:name="X3ecb67924e198d2d818b65a936eff26452880c6"/>
    <w:p>
      <w:pPr>
        <w:pStyle w:val="Heading3"/>
      </w:pPr>
      <w:r>
        <w:rPr>
          <w:rStyle w:val="VerbatimChar"/>
        </w:rPr>
        <w:t xml:space="preserve">T07-A09-V02</w:t>
      </w:r>
      <w:r>
        <w:t xml:space="preserve">: Seancat e praktikës sipas rolit në arkiv</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ndërveprimi i ndërtuar përdor</w:t>
      </w:r>
      <w:r>
        <w:t xml:space="preserve"> </w:t>
      </w:r>
      <m:oMath>
        <m:r>
          <m:t>G</m:t>
        </m:r>
        <m:r>
          <m:rPr>
            <m:sty m:val="p"/>
          </m:rPr>
          <m:t>=</m:t>
        </m:r>
        <m:r>
          <m:t>0</m:t>
        </m:r>
      </m:oMath>
      <w:r>
        <w:t xml:space="preserve"> </w:t>
      </w:r>
      <w:r>
        <w:t xml:space="preserve">për grupin «Staf i ri»,</w:t>
      </w:r>
      <w:r>
        <w:t xml:space="preserve"> </w:t>
      </w:r>
      <m:oMath>
        <m:r>
          <m:t>G</m:t>
        </m:r>
        <m:r>
          <m:rPr>
            <m:sty m:val="p"/>
          </m:rPr>
          <m:t>=</m:t>
        </m:r>
        <m:r>
          <m:t>1</m:t>
        </m:r>
      </m:oMath>
      <w:r>
        <w:t xml:space="preserve"> </w:t>
      </w:r>
      <w:r>
        <w:t xml:space="preserve">për grupin «Staf me përvojë» dhe prodhimin</w:t>
      </w:r>
      <w:r>
        <w:t xml:space="preserve"> </w:t>
      </w:r>
      <m:oMath>
        <m:r>
          <m:t>X</m:t>
        </m:r>
        <m:r>
          <m:t>G</m:t>
        </m:r>
      </m:oMath>
      <w:r>
        <w:t xml:space="preserve">:</w:t>
      </w:r>
      <w:r>
        <w:t xml:space="preserve"> </w:t>
      </w:r>
      <m:oMath>
        <m:acc>
          <m:accPr>
            <m:chr m:val="̂"/>
          </m:accPr>
          <m:e>
            <m:r>
              <m:t>Y</m:t>
            </m:r>
          </m:e>
        </m:acc>
        <m:r>
          <m:rPr>
            <m:sty m:val="p"/>
          </m:rPr>
          <m:t>=</m:t>
        </m:r>
        <m:r>
          <m:t>38.00</m:t>
        </m:r>
        <m:r>
          <m:rPr>
            <m:sty m:val="p"/>
          </m:rPr>
          <m:t>+</m:t>
        </m:r>
        <m:d>
          <m:dPr>
            <m:begChr m:val="("/>
            <m:sepChr m:val=""/>
            <m:endChr m:val=")"/>
            <m:grow/>
          </m:dPr>
          <m:e>
            <m:r>
              <m:rPr>
                <m:sty m:val="p"/>
              </m:rPr>
              <m:t>−</m:t>
            </m:r>
            <m:r>
              <m:t>1.20</m:t>
            </m:r>
          </m:e>
        </m:d>
        <m:r>
          <m:t>X</m:t>
        </m:r>
        <m:r>
          <m:rPr>
            <m:sty m:val="p"/>
          </m:rPr>
          <m:t>+</m:t>
        </m:r>
        <m:d>
          <m:dPr>
            <m:begChr m:val="("/>
            <m:sepChr m:val=""/>
            <m:endChr m:val=")"/>
            <m:grow/>
          </m:dPr>
          <m:e>
            <m:r>
              <m:rPr>
                <m:sty m:val="p"/>
              </m:rPr>
              <m:t>−</m:t>
            </m:r>
            <m:r>
              <m:t>3.00</m:t>
            </m:r>
          </m:e>
        </m:d>
        <m:r>
          <m:t>G</m:t>
        </m:r>
        <m:r>
          <m:rPr>
            <m:sty m:val="p"/>
          </m:rPr>
          <m:t>+</m:t>
        </m:r>
        <m:d>
          <m:dPr>
            <m:begChr m:val="("/>
            <m:sepChr m:val=""/>
            <m:endChr m:val=")"/>
            <m:grow/>
          </m:dPr>
          <m:e>
            <m:r>
              <m:rPr>
                <m:sty m:val="p"/>
              </m:rPr>
              <m:t>−</m:t>
            </m:r>
            <m:r>
              <m:t>0.80</m:t>
            </m:r>
          </m:e>
        </m:d>
        <m:r>
          <m:t>X</m:t>
        </m:r>
        <m:r>
          <m:t>G</m:t>
        </m:r>
      </m:oMath>
      <w:r>
        <w:t xml:space="preserve">. Këtu</w:t>
      </w:r>
      <w:r>
        <w:t xml:space="preserve"> </w:t>
      </w:r>
      <m:oMath>
        <m:r>
          <m:t>Y</m:t>
        </m:r>
      </m:oMath>
      <w:r>
        <w:t xml:space="preserve"> </w:t>
      </w:r>
      <w:r>
        <w:t xml:space="preserve">shënon ndryshoren e rezultatit «koha e gjetjes», ndërsa</w:t>
      </w:r>
      <w:r>
        <w:t xml:space="preserve"> </w:t>
      </w:r>
      <m:oMath>
        <m:r>
          <m:t>X</m:t>
        </m:r>
      </m:oMath>
      <w:r>
        <w:t xml:space="preserve"> </w:t>
      </w:r>
      <w:r>
        <w:t xml:space="preserve">shënon ndryshoren parashikuese «seancat e praktikës».</w:t>
      </w:r>
    </w:p>
    <w:p>
      <w:pPr>
        <w:pStyle w:val="Compact"/>
        <w:numPr>
          <w:ilvl w:val="0"/>
          <w:numId w:val="1092"/>
        </w:numPr>
      </w:pPr>
      <w:r>
        <w:t xml:space="preserve">Ndërtoji rreshtat për të dyja grupet në</w:t>
      </w:r>
      <w:r>
        <w:t xml:space="preserve"> </w:t>
      </w:r>
      <m:oMath>
        <m:r>
          <m:t>X</m:t>
        </m:r>
        <m:r>
          <m:rPr>
            <m:sty m:val="p"/>
          </m:rPr>
          <m:t>=</m:t>
        </m:r>
        <m:r>
          <m:t>0.0</m:t>
        </m:r>
      </m:oMath>
      <w:r>
        <w:t xml:space="preserve"> </w:t>
      </w:r>
      <w:r>
        <w:t xml:space="preserve">dhe</w:t>
      </w:r>
      <w:r>
        <w:t xml:space="preserve"> </w:t>
      </w:r>
      <m:oMath>
        <m:r>
          <m:t>X</m:t>
        </m:r>
        <m:r>
          <m:rPr>
            <m:sty m:val="p"/>
          </m:rPr>
          <m:t>=</m:t>
        </m:r>
        <m:r>
          <m:t>4.0</m:t>
        </m:r>
      </m:oMath>
      <w:r>
        <w:t xml:space="preserve">, duke paraqitur</w:t>
      </w:r>
      <w:r>
        <w:t xml:space="preserve"> </w:t>
      </w:r>
      <m:oMath>
        <m:r>
          <m:t>G</m:t>
        </m:r>
      </m:oMath>
      <w:r>
        <w:t xml:space="preserve"> </w:t>
      </w:r>
      <w:r>
        <w:t xml:space="preserve">dhe</w:t>
      </w:r>
      <w:r>
        <w:t xml:space="preserve"> </w:t>
      </w:r>
      <m:oMath>
        <m:r>
          <m:t>X</m:t>
        </m:r>
        <m:r>
          <m:t>G</m:t>
        </m:r>
      </m:oMath>
      <w:r>
        <w:t xml:space="preserve">. (b) Nxirre prerjen dhe pjerrësinë e kushtëzuar të secilit grup. (c) Llogariti katër koordinatat e përshtatura dhe organizoji të gjitha madhësitë në një tabelë. (d) Vizatoji dy vijat e përshtatura nga këto koordinata në një grafik të vetëm të emërtuar dhe shënoje largësinë e përshtatur mes grupeve në të dyja vlerat e paraqitura të</w:t>
      </w:r>
      <w:r>
        <w:t xml:space="preserve"> </w:t>
      </w:r>
      <m:oMath>
        <m:r>
          <m:t>X</m:t>
        </m:r>
      </m:oMath>
      <w:r>
        <w:t xml:space="preserve">. (e) Interpretoji</w:t>
      </w:r>
      <w:r>
        <w:t xml:space="preserve"> </w:t>
      </w:r>
      <m:oMath>
        <m:sSub>
          <m:e>
            <m:r>
              <m:t>b</m:t>
            </m:r>
          </m:e>
          <m:sub>
            <m:r>
              <m:t>1</m:t>
            </m:r>
          </m:sub>
        </m:sSub>
      </m:oMath>
      <w:r>
        <w:t xml:space="preserve">,</w:t>
      </w:r>
      <w:r>
        <w:t xml:space="preserve"> </w:t>
      </w:r>
      <m:oMath>
        <m:sSub>
          <m:e>
            <m:r>
              <m:t>b</m:t>
            </m:r>
          </m:e>
          <m:sub>
            <m:r>
              <m:t>2</m:t>
            </m:r>
          </m:sub>
        </m:sSub>
      </m:oMath>
      <w:r>
        <w:t xml:space="preserve"> </w:t>
      </w:r>
      <w:r>
        <w:t xml:space="preserve">dhe</w:t>
      </w:r>
      <w:r>
        <w:t xml:space="preserve"> </w:t>
      </w:r>
      <m:oMath>
        <m:sSub>
          <m:e>
            <m:r>
              <m:t>b</m:t>
            </m:r>
          </m:e>
          <m:sub>
            <m:r>
              <m:t>3</m:t>
            </m:r>
          </m:sub>
        </m:sSub>
      </m:oMath>
      <w:r>
        <w:t xml:space="preserve"> </w:t>
      </w:r>
      <w:r>
        <w:t xml:space="preserve">në kushtet e tyre të duhura referuese, shpjego si e ndryshon</w:t>
      </w:r>
      <w:r>
        <w:t xml:space="preserve"> </w:t>
      </w:r>
      <m:oMath>
        <m:sSub>
          <m:e>
            <m:r>
              <m:t>b</m:t>
            </m:r>
          </m:e>
          <m:sub>
            <m:r>
              <m:t>3</m:t>
            </m:r>
          </m:sub>
        </m:sSub>
      </m:oMath>
      <w:r>
        <w:t xml:space="preserve"> </w:t>
      </w:r>
      <w:r>
        <w:t xml:space="preserve">largësinë mes grupeve përgjatë</w:t>
      </w:r>
      <w:r>
        <w:t xml:space="preserve"> </w:t>
      </w:r>
      <m:oMath>
        <m:r>
          <m:t>X</m:t>
        </m:r>
      </m:oMath>
      <w:r>
        <w:t xml:space="preserve"> </w:t>
      </w:r>
      <w:r>
        <w:t xml:space="preserve">dhe shëno pse një ndërveprim nuk është vetvetiu provë shkakësore.</w:t>
      </w:r>
    </w:p>
    <w:bookmarkEnd w:id="110"/>
    <w:bookmarkStart w:id="111" w:name="t07-a09-v03-orët-e-leximit-sipas-mjetit"/>
    <w:p>
      <w:pPr>
        <w:pStyle w:val="Heading3"/>
      </w:pPr>
      <w:r>
        <w:rPr>
          <w:rStyle w:val="VerbatimChar"/>
        </w:rPr>
        <w:t xml:space="preserve">T07-A09-V03</w:t>
      </w:r>
      <w:r>
        <w:t xml:space="preserve">: Orët e leximit sipas mjetit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ndërveprimi i ndërtuar përdor</w:t>
      </w:r>
      <w:r>
        <w:t xml:space="preserve"> </w:t>
      </w:r>
      <m:oMath>
        <m:r>
          <m:t>G</m:t>
        </m:r>
        <m:r>
          <m:rPr>
            <m:sty m:val="p"/>
          </m:rPr>
          <m:t>=</m:t>
        </m:r>
        <m:r>
          <m:t>0</m:t>
        </m:r>
      </m:oMath>
      <w:r>
        <w:t xml:space="preserve"> </w:t>
      </w:r>
      <w:r>
        <w:t xml:space="preserve">për grupin «Material i shtypur»,</w:t>
      </w:r>
      <w:r>
        <w:t xml:space="preserve"> </w:t>
      </w:r>
      <m:oMath>
        <m:r>
          <m:t>G</m:t>
        </m:r>
        <m:r>
          <m:rPr>
            <m:sty m:val="p"/>
          </m:rPr>
          <m:t>=</m:t>
        </m:r>
        <m:r>
          <m:t>1</m:t>
        </m:r>
      </m:oMath>
      <w:r>
        <w:t xml:space="preserve"> </w:t>
      </w:r>
      <w:r>
        <w:t xml:space="preserve">për grupin «Audio» dhe prodhimin</w:t>
      </w:r>
      <w:r>
        <w:t xml:space="preserve"> </w:t>
      </w:r>
      <m:oMath>
        <m:r>
          <m:t>X</m:t>
        </m:r>
        <m:r>
          <m:t>G</m:t>
        </m:r>
      </m:oMath>
      <w:r>
        <w:t xml:space="preserve">:</w:t>
      </w:r>
      <w:r>
        <w:t xml:space="preserve"> </w:t>
      </w:r>
      <m:oMath>
        <m:acc>
          <m:accPr>
            <m:chr m:val="̂"/>
          </m:accPr>
          <m:e>
            <m:r>
              <m:t>Y</m:t>
            </m:r>
          </m:e>
        </m:acc>
        <m:r>
          <m:rPr>
            <m:sty m:val="p"/>
          </m:rPr>
          <m:t>=</m:t>
        </m:r>
        <m:r>
          <m:t>49.00</m:t>
        </m:r>
        <m:r>
          <m:rPr>
            <m:sty m:val="p"/>
          </m:rPr>
          <m:t>+</m:t>
        </m:r>
        <m:d>
          <m:dPr>
            <m:begChr m:val="("/>
            <m:sepChr m:val=""/>
            <m:endChr m:val=")"/>
            <m:grow/>
          </m:dPr>
          <m:e>
            <m:r>
              <m:t>2.60</m:t>
            </m:r>
          </m:e>
        </m:d>
        <m:r>
          <m:t>X</m:t>
        </m:r>
        <m:r>
          <m:rPr>
            <m:sty m:val="p"/>
          </m:rPr>
          <m:t>+</m:t>
        </m:r>
        <m:d>
          <m:dPr>
            <m:begChr m:val="("/>
            <m:sepChr m:val=""/>
            <m:endChr m:val=")"/>
            <m:grow/>
          </m:dPr>
          <m:e>
            <m:r>
              <m:t>2.00</m:t>
            </m:r>
          </m:e>
        </m:d>
        <m:r>
          <m:t>G</m:t>
        </m:r>
        <m:r>
          <m:rPr>
            <m:sty m:val="p"/>
          </m:rPr>
          <m:t>+</m:t>
        </m:r>
        <m:d>
          <m:dPr>
            <m:begChr m:val="("/>
            <m:sepChr m:val=""/>
            <m:endChr m:val=")"/>
            <m:grow/>
          </m:dPr>
          <m:e>
            <m:r>
              <m:rPr>
                <m:sty m:val="p"/>
              </m:rPr>
              <m:t>−</m:t>
            </m:r>
            <m:r>
              <m:t>1.00</m:t>
            </m:r>
          </m:e>
        </m:d>
        <m:r>
          <m:t>X</m:t>
        </m:r>
        <m:r>
          <m:t>G</m:t>
        </m:r>
      </m:oMath>
      <w:r>
        <w:t xml:space="preserve">. Këtu</w:t>
      </w:r>
      <w:r>
        <w:t xml:space="preserve"> </w:t>
      </w:r>
      <m:oMath>
        <m:r>
          <m:t>Y</m:t>
        </m:r>
      </m:oMath>
      <w:r>
        <w:t xml:space="preserve"> </w:t>
      </w:r>
      <w:r>
        <w:t xml:space="preserve">shënon ndryshoren e rezultatit «pikët e të kuptuarit», ndërsa</w:t>
      </w:r>
      <w:r>
        <w:t xml:space="preserve"> </w:t>
      </w:r>
      <m:oMath>
        <m:r>
          <m:t>X</m:t>
        </m:r>
      </m:oMath>
      <w:r>
        <w:t xml:space="preserve"> </w:t>
      </w:r>
      <w:r>
        <w:t xml:space="preserve">shënon ndryshoren parashikuese «orët e leximit».</w:t>
      </w:r>
    </w:p>
    <w:p>
      <w:pPr>
        <w:pStyle w:val="Compact"/>
        <w:numPr>
          <w:ilvl w:val="0"/>
          <w:numId w:val="1093"/>
        </w:numPr>
      </w:pPr>
      <w:r>
        <w:t xml:space="preserve">Ndërtoji rreshtat për të dyja grupet në</w:t>
      </w:r>
      <w:r>
        <w:t xml:space="preserve"> </w:t>
      </w:r>
      <m:oMath>
        <m:r>
          <m:t>X</m:t>
        </m:r>
        <m:r>
          <m:rPr>
            <m:sty m:val="p"/>
          </m:rPr>
          <m:t>=</m:t>
        </m:r>
        <m:r>
          <m:t>2.0</m:t>
        </m:r>
      </m:oMath>
      <w:r>
        <w:t xml:space="preserve"> </w:t>
      </w:r>
      <w:r>
        <w:t xml:space="preserve">dhe</w:t>
      </w:r>
      <w:r>
        <w:t xml:space="preserve"> </w:t>
      </w:r>
      <m:oMath>
        <m:r>
          <m:t>X</m:t>
        </m:r>
        <m:r>
          <m:rPr>
            <m:sty m:val="p"/>
          </m:rPr>
          <m:t>=</m:t>
        </m:r>
        <m:r>
          <m:t>6.0</m:t>
        </m:r>
      </m:oMath>
      <w:r>
        <w:t xml:space="preserve">, duke paraqitur</w:t>
      </w:r>
      <w:r>
        <w:t xml:space="preserve"> </w:t>
      </w:r>
      <m:oMath>
        <m:r>
          <m:t>G</m:t>
        </m:r>
      </m:oMath>
      <w:r>
        <w:t xml:space="preserve"> </w:t>
      </w:r>
      <w:r>
        <w:t xml:space="preserve">dhe</w:t>
      </w:r>
      <w:r>
        <w:t xml:space="preserve"> </w:t>
      </w:r>
      <m:oMath>
        <m:r>
          <m:t>X</m:t>
        </m:r>
        <m:r>
          <m:t>G</m:t>
        </m:r>
      </m:oMath>
      <w:r>
        <w:t xml:space="preserve">. (b) Nxirre prerjen dhe pjerrësinë e kushtëzuar të secilit grup. (c) Llogariti katër koordinatat e përshtatura dhe organizoji të gjitha madhësitë në një tabelë. (d) Vizatoji dy vijat e përshtatura nga këto koordinata në një grafik të vetëm të emërtuar dhe shënoje largësinë e përshtatur mes grupeve në të dyja vlerat e paraqitura të</w:t>
      </w:r>
      <w:r>
        <w:t xml:space="preserve"> </w:t>
      </w:r>
      <m:oMath>
        <m:r>
          <m:t>X</m:t>
        </m:r>
      </m:oMath>
      <w:r>
        <w:t xml:space="preserve">. (e) Interpretoji</w:t>
      </w:r>
      <w:r>
        <w:t xml:space="preserve"> </w:t>
      </w:r>
      <m:oMath>
        <m:sSub>
          <m:e>
            <m:r>
              <m:t>b</m:t>
            </m:r>
          </m:e>
          <m:sub>
            <m:r>
              <m:t>1</m:t>
            </m:r>
          </m:sub>
        </m:sSub>
      </m:oMath>
      <w:r>
        <w:t xml:space="preserve">,</w:t>
      </w:r>
      <w:r>
        <w:t xml:space="preserve"> </w:t>
      </w:r>
      <m:oMath>
        <m:sSub>
          <m:e>
            <m:r>
              <m:t>b</m:t>
            </m:r>
          </m:e>
          <m:sub>
            <m:r>
              <m:t>2</m:t>
            </m:r>
          </m:sub>
        </m:sSub>
      </m:oMath>
      <w:r>
        <w:t xml:space="preserve"> </w:t>
      </w:r>
      <w:r>
        <w:t xml:space="preserve">dhe</w:t>
      </w:r>
      <w:r>
        <w:t xml:space="preserve"> </w:t>
      </w:r>
      <m:oMath>
        <m:sSub>
          <m:e>
            <m:r>
              <m:t>b</m:t>
            </m:r>
          </m:e>
          <m:sub>
            <m:r>
              <m:t>3</m:t>
            </m:r>
          </m:sub>
        </m:sSub>
      </m:oMath>
      <w:r>
        <w:t xml:space="preserve"> </w:t>
      </w:r>
      <w:r>
        <w:t xml:space="preserve">në kushtet e tyre të duhura referuese, shpjego si e ndryshon</w:t>
      </w:r>
      <w:r>
        <w:t xml:space="preserve"> </w:t>
      </w:r>
      <m:oMath>
        <m:sSub>
          <m:e>
            <m:r>
              <m:t>b</m:t>
            </m:r>
          </m:e>
          <m:sub>
            <m:r>
              <m:t>3</m:t>
            </m:r>
          </m:sub>
        </m:sSub>
      </m:oMath>
      <w:r>
        <w:t xml:space="preserve"> </w:t>
      </w:r>
      <w:r>
        <w:t xml:space="preserve">largësinë mes grupeve përgjatë</w:t>
      </w:r>
      <w:r>
        <w:t xml:space="preserve"> </w:t>
      </w:r>
      <m:oMath>
        <m:r>
          <m:t>X</m:t>
        </m:r>
      </m:oMath>
      <w:r>
        <w:t xml:space="preserve"> </w:t>
      </w:r>
      <w:r>
        <w:t xml:space="preserve">dhe shëno pse një ndërveprim nuk është vetvetiu provë shkakësore.</w:t>
      </w:r>
    </w:p>
    <w:bookmarkEnd w:id="111"/>
    <w:bookmarkStart w:id="112" w:name="Xb612f3faacbbfb975ee0c67bce42a250c89d83f"/>
    <w:p>
      <w:pPr>
        <w:pStyle w:val="Heading3"/>
      </w:pPr>
      <w:r>
        <w:rPr>
          <w:rStyle w:val="VerbatimChar"/>
        </w:rPr>
        <w:t xml:space="preserve">T07-A09-V04</w:t>
      </w:r>
      <w:r>
        <w:t xml:space="preserve">: Ushtrimi sipas ekranit të navigimit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ndërveprimi i ndërtuar përdor</w:t>
      </w:r>
      <w:r>
        <w:t xml:space="preserve"> </w:t>
      </w:r>
      <m:oMath>
        <m:r>
          <m:t>G</m:t>
        </m:r>
        <m:r>
          <m:rPr>
            <m:sty m:val="p"/>
          </m:rPr>
          <m:t>=</m:t>
        </m:r>
        <m:r>
          <m:t>0</m:t>
        </m:r>
      </m:oMath>
      <w:r>
        <w:t xml:space="preserve"> </w:t>
      </w:r>
      <w:r>
        <w:t xml:space="preserve">për grupin «Statik»,</w:t>
      </w:r>
      <w:r>
        <w:t xml:space="preserve"> </w:t>
      </w:r>
      <m:oMath>
        <m:r>
          <m:t>G</m:t>
        </m:r>
        <m:r>
          <m:rPr>
            <m:sty m:val="p"/>
          </m:rPr>
          <m:t>=</m:t>
        </m:r>
        <m:r>
          <m:t>1</m:t>
        </m:r>
      </m:oMath>
      <w:r>
        <w:t xml:space="preserve"> </w:t>
      </w:r>
      <w:r>
        <w:t xml:space="preserve">për grupin «Ndërveprues» dhe prodhimin</w:t>
      </w:r>
      <w:r>
        <w:t xml:space="preserve"> </w:t>
      </w:r>
      <m:oMath>
        <m:r>
          <m:t>X</m:t>
        </m:r>
        <m:r>
          <m:t>G</m:t>
        </m:r>
      </m:oMath>
      <w:r>
        <w:t xml:space="preserve">:</w:t>
      </w:r>
      <w:r>
        <w:t xml:space="preserve"> </w:t>
      </w:r>
      <m:oMath>
        <m:acc>
          <m:accPr>
            <m:chr m:val="̂"/>
          </m:accPr>
          <m:e>
            <m:r>
              <m:t>Y</m:t>
            </m:r>
          </m:e>
        </m:acc>
        <m:r>
          <m:rPr>
            <m:sty m:val="p"/>
          </m:rPr>
          <m:t>=</m:t>
        </m:r>
        <m:r>
          <m:t>48.00</m:t>
        </m:r>
        <m:r>
          <m:rPr>
            <m:sty m:val="p"/>
          </m:rPr>
          <m:t>+</m:t>
        </m:r>
        <m:d>
          <m:dPr>
            <m:begChr m:val="("/>
            <m:sepChr m:val=""/>
            <m:endChr m:val=")"/>
            <m:grow/>
          </m:dPr>
          <m:e>
            <m:r>
              <m:rPr>
                <m:sty m:val="p"/>
              </m:rPr>
              <m:t>−</m:t>
            </m:r>
            <m:r>
              <m:t>1.50</m:t>
            </m:r>
          </m:e>
        </m:d>
        <m:r>
          <m:t>X</m:t>
        </m:r>
        <m:r>
          <m:rPr>
            <m:sty m:val="p"/>
          </m:rPr>
          <m:t>+</m:t>
        </m:r>
        <m:d>
          <m:dPr>
            <m:begChr m:val="("/>
            <m:sepChr m:val=""/>
            <m:endChr m:val=")"/>
            <m:grow/>
          </m:dPr>
          <m:e>
            <m:r>
              <m:rPr>
                <m:sty m:val="p"/>
              </m:rPr>
              <m:t>−</m:t>
            </m:r>
            <m:r>
              <m:t>2.00</m:t>
            </m:r>
          </m:e>
        </m:d>
        <m:r>
          <m:t>G</m:t>
        </m:r>
        <m:r>
          <m:rPr>
            <m:sty m:val="p"/>
          </m:rPr>
          <m:t>+</m:t>
        </m:r>
        <m:d>
          <m:dPr>
            <m:begChr m:val="("/>
            <m:sepChr m:val=""/>
            <m:endChr m:val=")"/>
            <m:grow/>
          </m:dPr>
          <m:e>
            <m:r>
              <m:rPr>
                <m:sty m:val="p"/>
              </m:rPr>
              <m:t>−</m:t>
            </m:r>
            <m:r>
              <m:t>0.90</m:t>
            </m:r>
          </m:e>
        </m:d>
        <m:r>
          <m:t>X</m:t>
        </m:r>
        <m:r>
          <m:t>G</m:t>
        </m:r>
      </m:oMath>
      <w:r>
        <w:t xml:space="preserve">. Këtu</w:t>
      </w:r>
      <w:r>
        <w:t xml:space="preserve"> </w:t>
      </w:r>
      <m:oMath>
        <m:r>
          <m:t>Y</m:t>
        </m:r>
      </m:oMath>
      <w:r>
        <w:t xml:space="preserve"> </w:t>
      </w:r>
      <w:r>
        <w:t xml:space="preserve">shënon ndryshoren e rezultatit «koha e navigimit», ndërsa</w:t>
      </w:r>
      <w:r>
        <w:t xml:space="preserve"> </w:t>
      </w:r>
      <m:oMath>
        <m:r>
          <m:t>X</m:t>
        </m:r>
      </m:oMath>
      <w:r>
        <w:t xml:space="preserve"> </w:t>
      </w:r>
      <w:r>
        <w:t xml:space="preserve">shënon ndryshoren parashikuese «përpjekjet e ushtrimit».</w:t>
      </w:r>
    </w:p>
    <w:p>
      <w:pPr>
        <w:pStyle w:val="Compact"/>
        <w:numPr>
          <w:ilvl w:val="0"/>
          <w:numId w:val="1094"/>
        </w:numPr>
      </w:pPr>
      <w:r>
        <w:t xml:space="preserve">Ndërtoji rreshtat për të dyja grupet në</w:t>
      </w:r>
      <w:r>
        <w:t xml:space="preserve"> </w:t>
      </w:r>
      <m:oMath>
        <m:r>
          <m:t>X</m:t>
        </m:r>
        <m:r>
          <m:rPr>
            <m:sty m:val="p"/>
          </m:rPr>
          <m:t>=</m:t>
        </m:r>
        <m:r>
          <m:t>1.0</m:t>
        </m:r>
      </m:oMath>
      <w:r>
        <w:t xml:space="preserve"> </w:t>
      </w:r>
      <w:r>
        <w:t xml:space="preserve">dhe</w:t>
      </w:r>
      <w:r>
        <w:t xml:space="preserve"> </w:t>
      </w:r>
      <m:oMath>
        <m:r>
          <m:t>X</m:t>
        </m:r>
        <m:r>
          <m:rPr>
            <m:sty m:val="p"/>
          </m:rPr>
          <m:t>=</m:t>
        </m:r>
        <m:r>
          <m:t>5.0</m:t>
        </m:r>
      </m:oMath>
      <w:r>
        <w:t xml:space="preserve">, duke paraqitur</w:t>
      </w:r>
      <w:r>
        <w:t xml:space="preserve"> </w:t>
      </w:r>
      <m:oMath>
        <m:r>
          <m:t>G</m:t>
        </m:r>
      </m:oMath>
      <w:r>
        <w:t xml:space="preserve"> </w:t>
      </w:r>
      <w:r>
        <w:t xml:space="preserve">dhe</w:t>
      </w:r>
      <w:r>
        <w:t xml:space="preserve"> </w:t>
      </w:r>
      <m:oMath>
        <m:r>
          <m:t>X</m:t>
        </m:r>
        <m:r>
          <m:t>G</m:t>
        </m:r>
      </m:oMath>
      <w:r>
        <w:t xml:space="preserve">. (b) Nxirre prerjen dhe pjerrësinë e kushtëzuar të secilit grup. (c) Llogariti katër koordinatat e përshtatura dhe organizoji të gjitha madhësitë në një tabelë. (d) Vizatoji dy vijat e përshtatura nga këto koordinata në një grafik të vetëm të emërtuar dhe shënoje largësinë e përshtatur mes grupeve në të dyja vlerat e paraqitura të</w:t>
      </w:r>
      <w:r>
        <w:t xml:space="preserve"> </w:t>
      </w:r>
      <m:oMath>
        <m:r>
          <m:t>X</m:t>
        </m:r>
      </m:oMath>
      <w:r>
        <w:t xml:space="preserve">. (e) Interpretoji</w:t>
      </w:r>
      <w:r>
        <w:t xml:space="preserve"> </w:t>
      </w:r>
      <m:oMath>
        <m:sSub>
          <m:e>
            <m:r>
              <m:t>b</m:t>
            </m:r>
          </m:e>
          <m:sub>
            <m:r>
              <m:t>1</m:t>
            </m:r>
          </m:sub>
        </m:sSub>
      </m:oMath>
      <w:r>
        <w:t xml:space="preserve">,</w:t>
      </w:r>
      <w:r>
        <w:t xml:space="preserve"> </w:t>
      </w:r>
      <m:oMath>
        <m:sSub>
          <m:e>
            <m:r>
              <m:t>b</m:t>
            </m:r>
          </m:e>
          <m:sub>
            <m:r>
              <m:t>2</m:t>
            </m:r>
          </m:sub>
        </m:sSub>
      </m:oMath>
      <w:r>
        <w:t xml:space="preserve"> </w:t>
      </w:r>
      <w:r>
        <w:t xml:space="preserve">dhe</w:t>
      </w:r>
      <w:r>
        <w:t xml:space="preserve"> </w:t>
      </w:r>
      <m:oMath>
        <m:sSub>
          <m:e>
            <m:r>
              <m:t>b</m:t>
            </m:r>
          </m:e>
          <m:sub>
            <m:r>
              <m:t>3</m:t>
            </m:r>
          </m:sub>
        </m:sSub>
      </m:oMath>
      <w:r>
        <w:t xml:space="preserve"> </w:t>
      </w:r>
      <w:r>
        <w:t xml:space="preserve">në kushtet e tyre të duhura referuese, shpjego si e ndryshon</w:t>
      </w:r>
      <w:r>
        <w:t xml:space="preserve"> </w:t>
      </w:r>
      <m:oMath>
        <m:sSub>
          <m:e>
            <m:r>
              <m:t>b</m:t>
            </m:r>
          </m:e>
          <m:sub>
            <m:r>
              <m:t>3</m:t>
            </m:r>
          </m:sub>
        </m:sSub>
      </m:oMath>
      <w:r>
        <w:t xml:space="preserve"> </w:t>
      </w:r>
      <w:r>
        <w:t xml:space="preserve">largësinë mes grupeve përgjatë</w:t>
      </w:r>
      <w:r>
        <w:t xml:space="preserve"> </w:t>
      </w:r>
      <m:oMath>
        <m:r>
          <m:t>X</m:t>
        </m:r>
      </m:oMath>
      <w:r>
        <w:t xml:space="preserve"> </w:t>
      </w:r>
      <w:r>
        <w:t xml:space="preserve">dhe shëno pse një ndërveprim nuk është vetvetiu provë shkakësore.</w:t>
      </w:r>
    </w:p>
    <w:bookmarkEnd w:id="112"/>
    <w:bookmarkStart w:id="113" w:name="Xafa089970686b9a1ec5fcae563efefba20d92f2"/>
    <w:p>
      <w:pPr>
        <w:pStyle w:val="Heading3"/>
      </w:pPr>
      <w:r>
        <w:rPr>
          <w:rStyle w:val="VerbatimChar"/>
        </w:rPr>
        <w:t xml:space="preserve">T07-A09-V05</w:t>
      </w:r>
      <w:r>
        <w:t xml:space="preserve">: Grupet e ushtrimeve sipas ndihmës së katalogut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ndërveprimi i ndërtuar përdor</w:t>
      </w:r>
      <w:r>
        <w:t xml:space="preserve"> </w:t>
      </w:r>
      <m:oMath>
        <m:r>
          <m:t>G</m:t>
        </m:r>
        <m:r>
          <m:rPr>
            <m:sty m:val="p"/>
          </m:rPr>
          <m:t>=</m:t>
        </m:r>
        <m:r>
          <m:t>0</m:t>
        </m:r>
      </m:oMath>
      <w:r>
        <w:t xml:space="preserve"> </w:t>
      </w:r>
      <w:r>
        <w:t xml:space="preserve">për grupin «Indeks»,</w:t>
      </w:r>
      <w:r>
        <w:t xml:space="preserve"> </w:t>
      </w:r>
      <m:oMath>
        <m:r>
          <m:t>G</m:t>
        </m:r>
        <m:r>
          <m:rPr>
            <m:sty m:val="p"/>
          </m:rPr>
          <m:t>=</m:t>
        </m:r>
        <m:r>
          <m:t>1</m:t>
        </m:r>
      </m:oMath>
      <w:r>
        <w:t xml:space="preserve"> </w:t>
      </w:r>
      <w:r>
        <w:t xml:space="preserve">për grupin «Shirit kërkimi» dhe prodhimin</w:t>
      </w:r>
      <w:r>
        <w:t xml:space="preserve"> </w:t>
      </w:r>
      <m:oMath>
        <m:r>
          <m:t>X</m:t>
        </m:r>
        <m:r>
          <m:t>G</m:t>
        </m:r>
      </m:oMath>
      <w:r>
        <w:t xml:space="preserve">:</w:t>
      </w:r>
      <w:r>
        <w:t xml:space="preserve"> </w:t>
      </w:r>
      <m:oMath>
        <m:acc>
          <m:accPr>
            <m:chr m:val="̂"/>
          </m:accPr>
          <m:e>
            <m:r>
              <m:t>Y</m:t>
            </m:r>
          </m:e>
        </m:acc>
        <m:r>
          <m:rPr>
            <m:sty m:val="p"/>
          </m:rPr>
          <m:t>=</m:t>
        </m:r>
        <m:r>
          <m:t>52.00</m:t>
        </m:r>
        <m:r>
          <m:rPr>
            <m:sty m:val="p"/>
          </m:rPr>
          <m:t>+</m:t>
        </m:r>
        <m:d>
          <m:dPr>
            <m:begChr m:val="("/>
            <m:sepChr m:val=""/>
            <m:endChr m:val=")"/>
            <m:grow/>
          </m:dPr>
          <m:e>
            <m:r>
              <m:t>2.00</m:t>
            </m:r>
          </m:e>
        </m:d>
        <m:r>
          <m:t>X</m:t>
        </m:r>
        <m:r>
          <m:rPr>
            <m:sty m:val="p"/>
          </m:rPr>
          <m:t>+</m:t>
        </m:r>
        <m:d>
          <m:dPr>
            <m:begChr m:val="("/>
            <m:sepChr m:val=""/>
            <m:endChr m:val=")"/>
            <m:grow/>
          </m:dPr>
          <m:e>
            <m:r>
              <m:t>3.00</m:t>
            </m:r>
          </m:e>
        </m:d>
        <m:r>
          <m:t>G</m:t>
        </m:r>
        <m:r>
          <m:rPr>
            <m:sty m:val="p"/>
          </m:rPr>
          <m:t>+</m:t>
        </m:r>
        <m:d>
          <m:dPr>
            <m:begChr m:val="("/>
            <m:sepChr m:val=""/>
            <m:endChr m:val=")"/>
            <m:grow/>
          </m:dPr>
          <m:e>
            <m:r>
              <m:t>0.70</m:t>
            </m:r>
          </m:e>
        </m:d>
        <m:r>
          <m:t>X</m:t>
        </m:r>
        <m:r>
          <m:t>G</m:t>
        </m:r>
      </m:oMath>
      <w:r>
        <w:t xml:space="preserve">. Këtu</w:t>
      </w:r>
      <w:r>
        <w:t xml:space="preserve"> </w:t>
      </w:r>
      <m:oMath>
        <m:r>
          <m:t>Y</m:t>
        </m:r>
      </m:oMath>
      <w:r>
        <w:t xml:space="preserve"> </w:t>
      </w:r>
      <w:r>
        <w:t xml:space="preserve">shënon ndryshoren e rezultatit «pikët e saktësisë», ndërsa</w:t>
      </w:r>
      <w:r>
        <w:t xml:space="preserve"> </w:t>
      </w:r>
      <m:oMath>
        <m:r>
          <m:t>X</m:t>
        </m:r>
      </m:oMath>
      <w:r>
        <w:t xml:space="preserve"> </w:t>
      </w:r>
      <w:r>
        <w:t xml:space="preserve">shënon ndryshoren parashikuese «grupet e ushtrimeve».</w:t>
      </w:r>
    </w:p>
    <w:p>
      <w:pPr>
        <w:pStyle w:val="Compact"/>
        <w:numPr>
          <w:ilvl w:val="0"/>
          <w:numId w:val="1095"/>
        </w:numPr>
      </w:pPr>
      <w:r>
        <w:t xml:space="preserve">Ndërtoji rreshtat për të dyja grupet në</w:t>
      </w:r>
      <w:r>
        <w:t xml:space="preserve"> </w:t>
      </w:r>
      <m:oMath>
        <m:r>
          <m:t>X</m:t>
        </m:r>
        <m:r>
          <m:rPr>
            <m:sty m:val="p"/>
          </m:rPr>
          <m:t>=</m:t>
        </m:r>
        <m:r>
          <m:t>0.0</m:t>
        </m:r>
      </m:oMath>
      <w:r>
        <w:t xml:space="preserve"> </w:t>
      </w:r>
      <w:r>
        <w:t xml:space="preserve">dhe</w:t>
      </w:r>
      <w:r>
        <w:t xml:space="preserve"> </w:t>
      </w:r>
      <m:oMath>
        <m:r>
          <m:t>X</m:t>
        </m:r>
        <m:r>
          <m:rPr>
            <m:sty m:val="p"/>
          </m:rPr>
          <m:t>=</m:t>
        </m:r>
        <m:r>
          <m:t>4.0</m:t>
        </m:r>
      </m:oMath>
      <w:r>
        <w:t xml:space="preserve">, duke paraqitur</w:t>
      </w:r>
      <w:r>
        <w:t xml:space="preserve"> </w:t>
      </w:r>
      <m:oMath>
        <m:r>
          <m:t>G</m:t>
        </m:r>
      </m:oMath>
      <w:r>
        <w:t xml:space="preserve"> </w:t>
      </w:r>
      <w:r>
        <w:t xml:space="preserve">dhe</w:t>
      </w:r>
      <w:r>
        <w:t xml:space="preserve"> </w:t>
      </w:r>
      <m:oMath>
        <m:r>
          <m:t>X</m:t>
        </m:r>
        <m:r>
          <m:t>G</m:t>
        </m:r>
      </m:oMath>
      <w:r>
        <w:t xml:space="preserve">. (b) Nxirre prerjen dhe pjerrësinë e kushtëzuar të secilit grup. (c) Llogariti katër koordinatat e përshtatura dhe organizoji të gjitha madhësitë në një tabelë. (d) Vizatoji dy vijat e përshtatura nga këto koordinata në një grafik të vetëm të emërtuar dhe shënoje largësinë e përshtatur mes grupeve në të dyja vlerat e paraqitura të</w:t>
      </w:r>
      <w:r>
        <w:t xml:space="preserve"> </w:t>
      </w:r>
      <m:oMath>
        <m:r>
          <m:t>X</m:t>
        </m:r>
      </m:oMath>
      <w:r>
        <w:t xml:space="preserve">. (e) Interpretoji</w:t>
      </w:r>
      <w:r>
        <w:t xml:space="preserve"> </w:t>
      </w:r>
      <m:oMath>
        <m:sSub>
          <m:e>
            <m:r>
              <m:t>b</m:t>
            </m:r>
          </m:e>
          <m:sub>
            <m:r>
              <m:t>1</m:t>
            </m:r>
          </m:sub>
        </m:sSub>
      </m:oMath>
      <w:r>
        <w:t xml:space="preserve">,</w:t>
      </w:r>
      <w:r>
        <w:t xml:space="preserve"> </w:t>
      </w:r>
      <m:oMath>
        <m:sSub>
          <m:e>
            <m:r>
              <m:t>b</m:t>
            </m:r>
          </m:e>
          <m:sub>
            <m:r>
              <m:t>2</m:t>
            </m:r>
          </m:sub>
        </m:sSub>
      </m:oMath>
      <w:r>
        <w:t xml:space="preserve"> </w:t>
      </w:r>
      <w:r>
        <w:t xml:space="preserve">dhe</w:t>
      </w:r>
      <w:r>
        <w:t xml:space="preserve"> </w:t>
      </w:r>
      <m:oMath>
        <m:sSub>
          <m:e>
            <m:r>
              <m:t>b</m:t>
            </m:r>
          </m:e>
          <m:sub>
            <m:r>
              <m:t>3</m:t>
            </m:r>
          </m:sub>
        </m:sSub>
      </m:oMath>
      <w:r>
        <w:t xml:space="preserve"> </w:t>
      </w:r>
      <w:r>
        <w:t xml:space="preserve">në kushtet e tyre të duhura referuese, shpjego si e ndryshon</w:t>
      </w:r>
      <w:r>
        <w:t xml:space="preserve"> </w:t>
      </w:r>
      <m:oMath>
        <m:sSub>
          <m:e>
            <m:r>
              <m:t>b</m:t>
            </m:r>
          </m:e>
          <m:sub>
            <m:r>
              <m:t>3</m:t>
            </m:r>
          </m:sub>
        </m:sSub>
      </m:oMath>
      <w:r>
        <w:t xml:space="preserve"> </w:t>
      </w:r>
      <w:r>
        <w:t xml:space="preserve">largësinë mes grupeve përgjatë</w:t>
      </w:r>
      <w:r>
        <w:t xml:space="preserve"> </w:t>
      </w:r>
      <m:oMath>
        <m:r>
          <m:t>X</m:t>
        </m:r>
      </m:oMath>
      <w:r>
        <w:t xml:space="preserve"> </w:t>
      </w:r>
      <w:r>
        <w:t xml:space="preserve">dhe shëno pse një ndërveprim nuk është vetvetiu provë shkakësore.</w:t>
      </w:r>
    </w:p>
    <w:bookmarkEnd w:id="113"/>
    <w:bookmarkStart w:id="114" w:name="X779921d2be88eb3dbeb43ebb6c28a9562e21a94"/>
    <w:p>
      <w:pPr>
        <w:pStyle w:val="Heading3"/>
      </w:pPr>
      <w:r>
        <w:rPr>
          <w:rStyle w:val="VerbatimChar"/>
        </w:rPr>
        <w:t xml:space="preserve">T07-A09-V06</w:t>
      </w:r>
      <w:r>
        <w:t xml:space="preserve">: Seancat sipas mjedisit të seminarit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ndërveprimi i ndërtuar përdor</w:t>
      </w:r>
      <w:r>
        <w:t xml:space="preserve"> </w:t>
      </w:r>
      <m:oMath>
        <m:r>
          <m:t>G</m:t>
        </m:r>
        <m:r>
          <m:rPr>
            <m:sty m:val="p"/>
          </m:rPr>
          <m:t>=</m:t>
        </m:r>
        <m:r>
          <m:t>0</m:t>
        </m:r>
      </m:oMath>
      <w:r>
        <w:t xml:space="preserve"> </w:t>
      </w:r>
      <w:r>
        <w:t xml:space="preserve">për grupin «Online»,</w:t>
      </w:r>
      <w:r>
        <w:t xml:space="preserve"> </w:t>
      </w:r>
      <m:oMath>
        <m:r>
          <m:t>G</m:t>
        </m:r>
        <m:r>
          <m:rPr>
            <m:sty m:val="p"/>
          </m:rPr>
          <m:t>=</m:t>
        </m:r>
        <m:r>
          <m:t>1</m:t>
        </m:r>
      </m:oMath>
      <w:r>
        <w:t xml:space="preserve"> </w:t>
      </w:r>
      <w:r>
        <w:t xml:space="preserve">për grupin «Klasë» dhe prodhimin</w:t>
      </w:r>
      <w:r>
        <w:t xml:space="preserve"> </w:t>
      </w:r>
      <m:oMath>
        <m:r>
          <m:t>X</m:t>
        </m:r>
        <m:r>
          <m:t>G</m:t>
        </m:r>
      </m:oMath>
      <w:r>
        <w:t xml:space="preserve">:</w:t>
      </w:r>
      <w:r>
        <w:t xml:space="preserve"> </w:t>
      </w:r>
      <m:oMath>
        <m:acc>
          <m:accPr>
            <m:chr m:val="̂"/>
          </m:accPr>
          <m:e>
            <m:r>
              <m:t>Y</m:t>
            </m:r>
          </m:e>
        </m:acc>
        <m:r>
          <m:rPr>
            <m:sty m:val="p"/>
          </m:rPr>
          <m:t>=</m:t>
        </m:r>
        <m:r>
          <m:t>36.00</m:t>
        </m:r>
        <m:r>
          <m:rPr>
            <m:sty m:val="p"/>
          </m:rPr>
          <m:t>+</m:t>
        </m:r>
        <m:d>
          <m:dPr>
            <m:begChr m:val="("/>
            <m:sepChr m:val=""/>
            <m:endChr m:val=")"/>
            <m:grow/>
          </m:dPr>
          <m:e>
            <m:r>
              <m:t>2.40</m:t>
            </m:r>
          </m:e>
        </m:d>
        <m:r>
          <m:t>X</m:t>
        </m:r>
        <m:r>
          <m:rPr>
            <m:sty m:val="p"/>
          </m:rPr>
          <m:t>+</m:t>
        </m:r>
        <m:d>
          <m:dPr>
            <m:begChr m:val="("/>
            <m:sepChr m:val=""/>
            <m:endChr m:val=")"/>
            <m:grow/>
          </m:dPr>
          <m:e>
            <m:r>
              <m:t>5.00</m:t>
            </m:r>
          </m:e>
        </m:d>
        <m:r>
          <m:t>G</m:t>
        </m:r>
        <m:r>
          <m:rPr>
            <m:sty m:val="p"/>
          </m:rPr>
          <m:t>+</m:t>
        </m:r>
        <m:d>
          <m:dPr>
            <m:begChr m:val="("/>
            <m:sepChr m:val=""/>
            <m:endChr m:val=")"/>
            <m:grow/>
          </m:dPr>
          <m:e>
            <m:r>
              <m:t>0.80</m:t>
            </m:r>
          </m:e>
        </m:d>
        <m:r>
          <m:t>X</m:t>
        </m:r>
        <m:r>
          <m:t>G</m:t>
        </m:r>
      </m:oMath>
      <w:r>
        <w:t xml:space="preserve">. Këtu</w:t>
      </w:r>
      <w:r>
        <w:t xml:space="preserve"> </w:t>
      </w:r>
      <m:oMath>
        <m:r>
          <m:t>Y</m:t>
        </m:r>
      </m:oMath>
      <w:r>
        <w:t xml:space="preserve"> </w:t>
      </w:r>
      <w:r>
        <w:t xml:space="preserve">shënon ndryshoren e rezultatit «pikët e vetëbesimit», ndërsa</w:t>
      </w:r>
      <w:r>
        <w:t xml:space="preserve"> </w:t>
      </w:r>
      <m:oMath>
        <m:r>
          <m:t>X</m:t>
        </m:r>
      </m:oMath>
      <w:r>
        <w:t xml:space="preserve"> </w:t>
      </w:r>
      <w:r>
        <w:t xml:space="preserve">shënon ndryshoren parashikuese «seancat».</w:t>
      </w:r>
    </w:p>
    <w:p>
      <w:pPr>
        <w:pStyle w:val="Compact"/>
        <w:numPr>
          <w:ilvl w:val="0"/>
          <w:numId w:val="1096"/>
        </w:numPr>
      </w:pPr>
      <w:r>
        <w:t xml:space="preserve">Ndërtoji rreshtat për të dyja grupet në</w:t>
      </w:r>
      <w:r>
        <w:t xml:space="preserve"> </w:t>
      </w:r>
      <m:oMath>
        <m:r>
          <m:t>X</m:t>
        </m:r>
        <m:r>
          <m:rPr>
            <m:sty m:val="p"/>
          </m:rPr>
          <m:t>=</m:t>
        </m:r>
        <m:r>
          <m:t>1.0</m:t>
        </m:r>
      </m:oMath>
      <w:r>
        <w:t xml:space="preserve"> </w:t>
      </w:r>
      <w:r>
        <w:t xml:space="preserve">dhe</w:t>
      </w:r>
      <w:r>
        <w:t xml:space="preserve"> </w:t>
      </w:r>
      <m:oMath>
        <m:r>
          <m:t>X</m:t>
        </m:r>
        <m:r>
          <m:rPr>
            <m:sty m:val="p"/>
          </m:rPr>
          <m:t>=</m:t>
        </m:r>
        <m:r>
          <m:t>5.0</m:t>
        </m:r>
      </m:oMath>
      <w:r>
        <w:t xml:space="preserve">, duke paraqitur</w:t>
      </w:r>
      <w:r>
        <w:t xml:space="preserve"> </w:t>
      </w:r>
      <m:oMath>
        <m:r>
          <m:t>G</m:t>
        </m:r>
      </m:oMath>
      <w:r>
        <w:t xml:space="preserve"> </w:t>
      </w:r>
      <w:r>
        <w:t xml:space="preserve">dhe</w:t>
      </w:r>
      <w:r>
        <w:t xml:space="preserve"> </w:t>
      </w:r>
      <m:oMath>
        <m:r>
          <m:t>X</m:t>
        </m:r>
        <m:r>
          <m:t>G</m:t>
        </m:r>
      </m:oMath>
      <w:r>
        <w:t xml:space="preserve">. (b) Nxirre prerjen dhe pjerrësinë e kushtëzuar të secilit grup. (c) Llogariti katër koordinatat e përshtatura dhe organizoji të gjitha madhësitë në një tabelë. (d) Vizatoji dy vijat e përshtatura nga këto koordinata në një grafik të vetëm të emërtuar dhe shënoje largësinë e përshtatur mes grupeve në të dyja vlerat e paraqitura të</w:t>
      </w:r>
      <w:r>
        <w:t xml:space="preserve"> </w:t>
      </w:r>
      <m:oMath>
        <m:r>
          <m:t>X</m:t>
        </m:r>
      </m:oMath>
      <w:r>
        <w:t xml:space="preserve">. (e) Interpretoji</w:t>
      </w:r>
      <w:r>
        <w:t xml:space="preserve"> </w:t>
      </w:r>
      <m:oMath>
        <m:sSub>
          <m:e>
            <m:r>
              <m:t>b</m:t>
            </m:r>
          </m:e>
          <m:sub>
            <m:r>
              <m:t>1</m:t>
            </m:r>
          </m:sub>
        </m:sSub>
      </m:oMath>
      <w:r>
        <w:t xml:space="preserve">,</w:t>
      </w:r>
      <w:r>
        <w:t xml:space="preserve"> </w:t>
      </w:r>
      <m:oMath>
        <m:sSub>
          <m:e>
            <m:r>
              <m:t>b</m:t>
            </m:r>
          </m:e>
          <m:sub>
            <m:r>
              <m:t>2</m:t>
            </m:r>
          </m:sub>
        </m:sSub>
      </m:oMath>
      <w:r>
        <w:t xml:space="preserve"> </w:t>
      </w:r>
      <w:r>
        <w:t xml:space="preserve">dhe</w:t>
      </w:r>
      <w:r>
        <w:t xml:space="preserve"> </w:t>
      </w:r>
      <m:oMath>
        <m:sSub>
          <m:e>
            <m:r>
              <m:t>b</m:t>
            </m:r>
          </m:e>
          <m:sub>
            <m:r>
              <m:t>3</m:t>
            </m:r>
          </m:sub>
        </m:sSub>
      </m:oMath>
      <w:r>
        <w:t xml:space="preserve"> </w:t>
      </w:r>
      <w:r>
        <w:t xml:space="preserve">në kushtet e tyre të duhura referuese, shpjego si e ndryshon</w:t>
      </w:r>
      <w:r>
        <w:t xml:space="preserve"> </w:t>
      </w:r>
      <m:oMath>
        <m:sSub>
          <m:e>
            <m:r>
              <m:t>b</m:t>
            </m:r>
          </m:e>
          <m:sub>
            <m:r>
              <m:t>3</m:t>
            </m:r>
          </m:sub>
        </m:sSub>
      </m:oMath>
      <w:r>
        <w:t xml:space="preserve"> </w:t>
      </w:r>
      <w:r>
        <w:t xml:space="preserve">largësinë mes grupeve përgjatë</w:t>
      </w:r>
      <w:r>
        <w:t xml:space="preserve"> </w:t>
      </w:r>
      <m:oMath>
        <m:r>
          <m:t>X</m:t>
        </m:r>
      </m:oMath>
      <w:r>
        <w:t xml:space="preserve"> </w:t>
      </w:r>
      <w:r>
        <w:t xml:space="preserve">dhe shëno pse një ndërveprim nuk është vetvetiu provë shkakësore.</w:t>
      </w:r>
    </w:p>
    <w:bookmarkEnd w:id="114"/>
    <w:bookmarkStart w:id="115" w:name="Xac14ef83f69acc8c093e6f7c152070d42859dfc"/>
    <w:p>
      <w:pPr>
        <w:pStyle w:val="Heading3"/>
      </w:pPr>
      <w:r>
        <w:rPr>
          <w:rStyle w:val="VerbatimChar"/>
        </w:rPr>
        <w:t xml:space="preserve">T07-A09-V07</w:t>
      </w:r>
      <w:r>
        <w:t xml:space="preserve">: Blloqet e përqendrimit sipas llojit të dhomës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ndërveprimi i ndërtuar përdor</w:t>
      </w:r>
      <w:r>
        <w:t xml:space="preserve"> </w:t>
      </w:r>
      <m:oMath>
        <m:r>
          <m:t>G</m:t>
        </m:r>
        <m:r>
          <m:rPr>
            <m:sty m:val="p"/>
          </m:rPr>
          <m:t>=</m:t>
        </m:r>
        <m:r>
          <m:t>0</m:t>
        </m:r>
      </m:oMath>
      <w:r>
        <w:t xml:space="preserve"> </w:t>
      </w:r>
      <w:r>
        <w:t xml:space="preserve">për grupin «Dhomë e hapur»,</w:t>
      </w:r>
      <w:r>
        <w:t xml:space="preserve"> </w:t>
      </w:r>
      <m:oMath>
        <m:r>
          <m:t>G</m:t>
        </m:r>
        <m:r>
          <m:rPr>
            <m:sty m:val="p"/>
          </m:rPr>
          <m:t>=</m:t>
        </m:r>
        <m:r>
          <m:t>1</m:t>
        </m:r>
      </m:oMath>
      <w:r>
        <w:t xml:space="preserve"> </w:t>
      </w:r>
      <w:r>
        <w:t xml:space="preserve">për grupin «Dhomë private» dhe prodhimin</w:t>
      </w:r>
      <w:r>
        <w:t xml:space="preserve"> </w:t>
      </w:r>
      <m:oMath>
        <m:r>
          <m:t>X</m:t>
        </m:r>
        <m:r>
          <m:t>G</m:t>
        </m:r>
      </m:oMath>
      <w:r>
        <w:t xml:space="preserve">:</w:t>
      </w:r>
      <w:r>
        <w:t xml:space="preserve"> </w:t>
      </w:r>
      <m:oMath>
        <m:acc>
          <m:accPr>
            <m:chr m:val="̂"/>
          </m:accPr>
          <m:e>
            <m:r>
              <m:t>Y</m:t>
            </m:r>
          </m:e>
        </m:acc>
        <m:r>
          <m:rPr>
            <m:sty m:val="p"/>
          </m:rPr>
          <m:t>=</m:t>
        </m:r>
        <m:r>
          <m:t>58.00</m:t>
        </m:r>
        <m:r>
          <m:rPr>
            <m:sty m:val="p"/>
          </m:rPr>
          <m:t>+</m:t>
        </m:r>
        <m:d>
          <m:dPr>
            <m:begChr m:val="("/>
            <m:sepChr m:val=""/>
            <m:endChr m:val=")"/>
            <m:grow/>
          </m:dPr>
          <m:e>
            <m:r>
              <m:t>2.10</m:t>
            </m:r>
          </m:e>
        </m:d>
        <m:r>
          <m:t>X</m:t>
        </m:r>
        <m:r>
          <m:rPr>
            <m:sty m:val="p"/>
          </m:rPr>
          <m:t>+</m:t>
        </m:r>
        <m:d>
          <m:dPr>
            <m:begChr m:val="("/>
            <m:sepChr m:val=""/>
            <m:endChr m:val=")"/>
            <m:grow/>
          </m:dPr>
          <m:e>
            <m:r>
              <m:t>4.00</m:t>
            </m:r>
          </m:e>
        </m:d>
        <m:r>
          <m:t>G</m:t>
        </m:r>
        <m:r>
          <m:rPr>
            <m:sty m:val="p"/>
          </m:rPr>
          <m:t>+</m:t>
        </m:r>
        <m:d>
          <m:dPr>
            <m:begChr m:val="("/>
            <m:sepChr m:val=""/>
            <m:endChr m:val=")"/>
            <m:grow/>
          </m:dPr>
          <m:e>
            <m:r>
              <m:rPr>
                <m:sty m:val="p"/>
              </m:rPr>
              <m:t>−</m:t>
            </m:r>
            <m:r>
              <m:t>0.60</m:t>
            </m:r>
          </m:e>
        </m:d>
        <m:r>
          <m:t>X</m:t>
        </m:r>
        <m:r>
          <m:t>G</m:t>
        </m:r>
      </m:oMath>
      <w:r>
        <w:t xml:space="preserve">. Këtu</w:t>
      </w:r>
      <w:r>
        <w:t xml:space="preserve"> </w:t>
      </w:r>
      <m:oMath>
        <m:r>
          <m:t>Y</m:t>
        </m:r>
      </m:oMath>
      <w:r>
        <w:t xml:space="preserve"> </w:t>
      </w:r>
      <w:r>
        <w:t xml:space="preserve">shënon ndryshoren e rezultatit «pikët e saktësisë së detyrës», ndërsa</w:t>
      </w:r>
      <w:r>
        <w:t xml:space="preserve"> </w:t>
      </w:r>
      <m:oMath>
        <m:r>
          <m:t>X</m:t>
        </m:r>
      </m:oMath>
      <w:r>
        <w:t xml:space="preserve"> </w:t>
      </w:r>
      <w:r>
        <w:t xml:space="preserve">shënon ndryshoren parashikuese «blloqet e përqendrimit».</w:t>
      </w:r>
    </w:p>
    <w:p>
      <w:pPr>
        <w:pStyle w:val="Compact"/>
        <w:numPr>
          <w:ilvl w:val="0"/>
          <w:numId w:val="1097"/>
        </w:numPr>
      </w:pPr>
      <w:r>
        <w:t xml:space="preserve">Ndërtoji rreshtat për të dyja grupet në</w:t>
      </w:r>
      <w:r>
        <w:t xml:space="preserve"> </w:t>
      </w:r>
      <m:oMath>
        <m:r>
          <m:t>X</m:t>
        </m:r>
        <m:r>
          <m:rPr>
            <m:sty m:val="p"/>
          </m:rPr>
          <m:t>=</m:t>
        </m:r>
        <m:r>
          <m:t>2.0</m:t>
        </m:r>
      </m:oMath>
      <w:r>
        <w:t xml:space="preserve"> </w:t>
      </w:r>
      <w:r>
        <w:t xml:space="preserve">dhe</w:t>
      </w:r>
      <w:r>
        <w:t xml:space="preserve"> </w:t>
      </w:r>
      <m:oMath>
        <m:r>
          <m:t>X</m:t>
        </m:r>
        <m:r>
          <m:rPr>
            <m:sty m:val="p"/>
          </m:rPr>
          <m:t>=</m:t>
        </m:r>
        <m:r>
          <m:t>7.0</m:t>
        </m:r>
      </m:oMath>
      <w:r>
        <w:t xml:space="preserve">, duke paraqitur</w:t>
      </w:r>
      <w:r>
        <w:t xml:space="preserve"> </w:t>
      </w:r>
      <m:oMath>
        <m:r>
          <m:t>G</m:t>
        </m:r>
      </m:oMath>
      <w:r>
        <w:t xml:space="preserve"> </w:t>
      </w:r>
      <w:r>
        <w:t xml:space="preserve">dhe</w:t>
      </w:r>
      <w:r>
        <w:t xml:space="preserve"> </w:t>
      </w:r>
      <m:oMath>
        <m:r>
          <m:t>X</m:t>
        </m:r>
        <m:r>
          <m:t>G</m:t>
        </m:r>
      </m:oMath>
      <w:r>
        <w:t xml:space="preserve">. (b) Nxirre prerjen dhe pjerrësinë e kushtëzuar të secilit grup. (c) Llogariti katër koordinatat e përshtatura dhe organizoji të gjitha madhësitë në një tabelë. (d) Vizatoji dy vijat e përshtatura nga këto koordinata në një grafik të vetëm të emërtuar dhe shënoje largësinë e përshtatur mes grupeve në të dyja vlerat e paraqitura të</w:t>
      </w:r>
      <w:r>
        <w:t xml:space="preserve"> </w:t>
      </w:r>
      <m:oMath>
        <m:r>
          <m:t>X</m:t>
        </m:r>
      </m:oMath>
      <w:r>
        <w:t xml:space="preserve">. (e) Interpretoji</w:t>
      </w:r>
      <w:r>
        <w:t xml:space="preserve"> </w:t>
      </w:r>
      <m:oMath>
        <m:sSub>
          <m:e>
            <m:r>
              <m:t>b</m:t>
            </m:r>
          </m:e>
          <m:sub>
            <m:r>
              <m:t>1</m:t>
            </m:r>
          </m:sub>
        </m:sSub>
      </m:oMath>
      <w:r>
        <w:t xml:space="preserve">,</w:t>
      </w:r>
      <w:r>
        <w:t xml:space="preserve"> </w:t>
      </w:r>
      <m:oMath>
        <m:sSub>
          <m:e>
            <m:r>
              <m:t>b</m:t>
            </m:r>
          </m:e>
          <m:sub>
            <m:r>
              <m:t>2</m:t>
            </m:r>
          </m:sub>
        </m:sSub>
      </m:oMath>
      <w:r>
        <w:t xml:space="preserve"> </w:t>
      </w:r>
      <w:r>
        <w:t xml:space="preserve">dhe</w:t>
      </w:r>
      <w:r>
        <w:t xml:space="preserve"> </w:t>
      </w:r>
      <m:oMath>
        <m:sSub>
          <m:e>
            <m:r>
              <m:t>b</m:t>
            </m:r>
          </m:e>
          <m:sub>
            <m:r>
              <m:t>3</m:t>
            </m:r>
          </m:sub>
        </m:sSub>
      </m:oMath>
      <w:r>
        <w:t xml:space="preserve"> </w:t>
      </w:r>
      <w:r>
        <w:t xml:space="preserve">në kushtet e tyre të duhura referuese, shpjego si e ndryshon</w:t>
      </w:r>
      <w:r>
        <w:t xml:space="preserve"> </w:t>
      </w:r>
      <m:oMath>
        <m:sSub>
          <m:e>
            <m:r>
              <m:t>b</m:t>
            </m:r>
          </m:e>
          <m:sub>
            <m:r>
              <m:t>3</m:t>
            </m:r>
          </m:sub>
        </m:sSub>
      </m:oMath>
      <w:r>
        <w:t xml:space="preserve"> </w:t>
      </w:r>
      <w:r>
        <w:t xml:space="preserve">largësinë mes grupeve përgjatë</w:t>
      </w:r>
      <w:r>
        <w:t xml:space="preserve"> </w:t>
      </w:r>
      <m:oMath>
        <m:r>
          <m:t>X</m:t>
        </m:r>
      </m:oMath>
      <w:r>
        <w:t xml:space="preserve"> </w:t>
      </w:r>
      <w:r>
        <w:t xml:space="preserve">dhe shëno pse një ndërveprim nuk është vetvetiu provë shkakësore.</w:t>
      </w:r>
    </w:p>
    <w:bookmarkEnd w:id="115"/>
    <w:bookmarkStart w:id="116" w:name="t07-a09-v08-vizitat-sipas-rrugës-në-muze"/>
    <w:p>
      <w:pPr>
        <w:pStyle w:val="Heading3"/>
      </w:pPr>
      <w:r>
        <w:rPr>
          <w:rStyle w:val="VerbatimChar"/>
        </w:rPr>
        <w:t xml:space="preserve">T07-A09-V08</w:t>
      </w:r>
      <w:r>
        <w:t xml:space="preserve">: Vizitat sipas rrugës në muze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ndërveprimi i ndërtuar përdor</w:t>
      </w:r>
      <w:r>
        <w:t xml:space="preserve"> </w:t>
      </w:r>
      <m:oMath>
        <m:r>
          <m:t>G</m:t>
        </m:r>
        <m:r>
          <m:rPr>
            <m:sty m:val="p"/>
          </m:rPr>
          <m:t>=</m:t>
        </m:r>
        <m:r>
          <m:t>0</m:t>
        </m:r>
      </m:oMath>
      <w:r>
        <w:t xml:space="preserve"> </w:t>
      </w:r>
      <w:r>
        <w:t xml:space="preserve">për grupin «Rrugë e lirë»,</w:t>
      </w:r>
      <w:r>
        <w:t xml:space="preserve"> </w:t>
      </w:r>
      <m:oMath>
        <m:r>
          <m:t>G</m:t>
        </m:r>
        <m:r>
          <m:rPr>
            <m:sty m:val="p"/>
          </m:rPr>
          <m:t>=</m:t>
        </m:r>
        <m:r>
          <m:t>1</m:t>
        </m:r>
      </m:oMath>
      <w:r>
        <w:t xml:space="preserve"> </w:t>
      </w:r>
      <w:r>
        <w:t xml:space="preserve">për grupin «Rrugë e përzgjedhur» dhe prodhimin</w:t>
      </w:r>
      <w:r>
        <w:t xml:space="preserve"> </w:t>
      </w:r>
      <m:oMath>
        <m:r>
          <m:t>X</m:t>
        </m:r>
        <m:r>
          <m:t>G</m:t>
        </m:r>
      </m:oMath>
      <w:r>
        <w:t xml:space="preserve">:</w:t>
      </w:r>
      <w:r>
        <w:t xml:space="preserve"> </w:t>
      </w:r>
      <m:oMath>
        <m:acc>
          <m:accPr>
            <m:chr m:val="̂"/>
          </m:accPr>
          <m:e>
            <m:r>
              <m:t>Y</m:t>
            </m:r>
          </m:e>
        </m:acc>
        <m:r>
          <m:rPr>
            <m:sty m:val="p"/>
          </m:rPr>
          <m:t>=</m:t>
        </m:r>
        <m:r>
          <m:t>44.00</m:t>
        </m:r>
        <m:r>
          <m:rPr>
            <m:sty m:val="p"/>
          </m:rPr>
          <m:t>+</m:t>
        </m:r>
        <m:d>
          <m:dPr>
            <m:begChr m:val="("/>
            <m:sepChr m:val=""/>
            <m:endChr m:val=")"/>
            <m:grow/>
          </m:dPr>
          <m:e>
            <m:r>
              <m:t>3.50</m:t>
            </m:r>
          </m:e>
        </m:d>
        <m:r>
          <m:t>X</m:t>
        </m:r>
        <m:r>
          <m:rPr>
            <m:sty m:val="p"/>
          </m:rPr>
          <m:t>+</m:t>
        </m:r>
        <m:d>
          <m:dPr>
            <m:begChr m:val="("/>
            <m:sepChr m:val=""/>
            <m:endChr m:val=")"/>
            <m:grow/>
          </m:dPr>
          <m:e>
            <m:r>
              <m:t>3.00</m:t>
            </m:r>
          </m:e>
        </m:d>
        <m:r>
          <m:t>G</m:t>
        </m:r>
        <m:r>
          <m:rPr>
            <m:sty m:val="p"/>
          </m:rPr>
          <m:t>+</m:t>
        </m:r>
        <m:d>
          <m:dPr>
            <m:begChr m:val="("/>
            <m:sepChr m:val=""/>
            <m:endChr m:val=")"/>
            <m:grow/>
          </m:dPr>
          <m:e>
            <m:r>
              <m:t>1.50</m:t>
            </m:r>
          </m:e>
        </m:d>
        <m:r>
          <m:t>X</m:t>
        </m:r>
        <m:r>
          <m:t>G</m:t>
        </m:r>
      </m:oMath>
      <w:r>
        <w:t xml:space="preserve">. Këtu</w:t>
      </w:r>
      <w:r>
        <w:t xml:space="preserve"> </w:t>
      </w:r>
      <m:oMath>
        <m:r>
          <m:t>Y</m:t>
        </m:r>
      </m:oMath>
      <w:r>
        <w:t xml:space="preserve"> </w:t>
      </w:r>
      <w:r>
        <w:t xml:space="preserve">shënon ndryshoren e rezultatit «pikët e njohurive», ndërsa</w:t>
      </w:r>
      <w:r>
        <w:t xml:space="preserve"> </w:t>
      </w:r>
      <m:oMath>
        <m:r>
          <m:t>X</m:t>
        </m:r>
      </m:oMath>
      <w:r>
        <w:t xml:space="preserve"> </w:t>
      </w:r>
      <w:r>
        <w:t xml:space="preserve">shënon ndryshoren parashikuese «vizitat».</w:t>
      </w:r>
    </w:p>
    <w:p>
      <w:pPr>
        <w:pStyle w:val="Compact"/>
        <w:numPr>
          <w:ilvl w:val="0"/>
          <w:numId w:val="1098"/>
        </w:numPr>
      </w:pPr>
      <w:r>
        <w:t xml:space="preserve">Ndërtoji rreshtat për të dyja grupet në</w:t>
      </w:r>
      <w:r>
        <w:t xml:space="preserve"> </w:t>
      </w:r>
      <m:oMath>
        <m:r>
          <m:t>X</m:t>
        </m:r>
        <m:r>
          <m:rPr>
            <m:sty m:val="p"/>
          </m:rPr>
          <m:t>=</m:t>
        </m:r>
        <m:r>
          <m:t>0.0</m:t>
        </m:r>
      </m:oMath>
      <w:r>
        <w:t xml:space="preserve"> </w:t>
      </w:r>
      <w:r>
        <w:t xml:space="preserve">dhe</w:t>
      </w:r>
      <w:r>
        <w:t xml:space="preserve"> </w:t>
      </w:r>
      <m:oMath>
        <m:r>
          <m:t>X</m:t>
        </m:r>
        <m:r>
          <m:rPr>
            <m:sty m:val="p"/>
          </m:rPr>
          <m:t>=</m:t>
        </m:r>
        <m:r>
          <m:t>3.0</m:t>
        </m:r>
      </m:oMath>
      <w:r>
        <w:t xml:space="preserve">, duke paraqitur</w:t>
      </w:r>
      <w:r>
        <w:t xml:space="preserve"> </w:t>
      </w:r>
      <m:oMath>
        <m:r>
          <m:t>G</m:t>
        </m:r>
      </m:oMath>
      <w:r>
        <w:t xml:space="preserve"> </w:t>
      </w:r>
      <w:r>
        <w:t xml:space="preserve">dhe</w:t>
      </w:r>
      <w:r>
        <w:t xml:space="preserve"> </w:t>
      </w:r>
      <m:oMath>
        <m:r>
          <m:t>X</m:t>
        </m:r>
        <m:r>
          <m:t>G</m:t>
        </m:r>
      </m:oMath>
      <w:r>
        <w:t xml:space="preserve">. (b) Nxirre prerjen dhe pjerrësinë e kushtëzuar të secilit grup. (c) Llogariti katër koordinatat e përshtatura dhe organizoji të gjitha madhësitë në një tabelë. (d) Vizatoji dy vijat e përshtatura nga këto koordinata në një grafik të vetëm të emërtuar dhe shënoje largësinë e përshtatur mes grupeve në të dyja vlerat e paraqitura të</w:t>
      </w:r>
      <w:r>
        <w:t xml:space="preserve"> </w:t>
      </w:r>
      <m:oMath>
        <m:r>
          <m:t>X</m:t>
        </m:r>
      </m:oMath>
      <w:r>
        <w:t xml:space="preserve">. (e) Interpretoji</w:t>
      </w:r>
      <w:r>
        <w:t xml:space="preserve"> </w:t>
      </w:r>
      <m:oMath>
        <m:sSub>
          <m:e>
            <m:r>
              <m:t>b</m:t>
            </m:r>
          </m:e>
          <m:sub>
            <m:r>
              <m:t>1</m:t>
            </m:r>
          </m:sub>
        </m:sSub>
      </m:oMath>
      <w:r>
        <w:t xml:space="preserve">,</w:t>
      </w:r>
      <w:r>
        <w:t xml:space="preserve"> </w:t>
      </w:r>
      <m:oMath>
        <m:sSub>
          <m:e>
            <m:r>
              <m:t>b</m:t>
            </m:r>
          </m:e>
          <m:sub>
            <m:r>
              <m:t>2</m:t>
            </m:r>
          </m:sub>
        </m:sSub>
      </m:oMath>
      <w:r>
        <w:t xml:space="preserve"> </w:t>
      </w:r>
      <w:r>
        <w:t xml:space="preserve">dhe</w:t>
      </w:r>
      <w:r>
        <w:t xml:space="preserve"> </w:t>
      </w:r>
      <m:oMath>
        <m:sSub>
          <m:e>
            <m:r>
              <m:t>b</m:t>
            </m:r>
          </m:e>
          <m:sub>
            <m:r>
              <m:t>3</m:t>
            </m:r>
          </m:sub>
        </m:sSub>
      </m:oMath>
      <w:r>
        <w:t xml:space="preserve"> </w:t>
      </w:r>
      <w:r>
        <w:t xml:space="preserve">në kushtet e tyre të duhura referuese, shpjego si e ndryshon</w:t>
      </w:r>
      <w:r>
        <w:t xml:space="preserve"> </w:t>
      </w:r>
      <m:oMath>
        <m:sSub>
          <m:e>
            <m:r>
              <m:t>b</m:t>
            </m:r>
          </m:e>
          <m:sub>
            <m:r>
              <m:t>3</m:t>
            </m:r>
          </m:sub>
        </m:sSub>
      </m:oMath>
      <w:r>
        <w:t xml:space="preserve"> </w:t>
      </w:r>
      <w:r>
        <w:t xml:space="preserve">largësinë mes grupeve përgjatë</w:t>
      </w:r>
      <w:r>
        <w:t xml:space="preserve"> </w:t>
      </w:r>
      <m:oMath>
        <m:r>
          <m:t>X</m:t>
        </m:r>
      </m:oMath>
      <w:r>
        <w:t xml:space="preserve"> </w:t>
      </w:r>
      <w:r>
        <w:t xml:space="preserve">dhe shëno pse një ndërveprim nuk është vetvetiu provë shkakësore.</w:t>
      </w:r>
    </w:p>
    <w:bookmarkEnd w:id="116"/>
    <w:bookmarkStart w:id="117" w:name="Xaa4fcc6ef79e1a35b7a57fa6654787228e4da7e"/>
    <w:p>
      <w:pPr>
        <w:pStyle w:val="Heading3"/>
      </w:pPr>
      <w:r>
        <w:rPr>
          <w:rStyle w:val="VerbatimChar"/>
        </w:rPr>
        <w:t xml:space="preserve">T07-A09-V09</w:t>
      </w:r>
      <w:r>
        <w:t xml:space="preserve">: Raundet e vlerësimit sipas mënyrës së takimit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ndërveprimi i ndërtuar përdor</w:t>
      </w:r>
      <w:r>
        <w:t xml:space="preserve"> </w:t>
      </w:r>
      <m:oMath>
        <m:r>
          <m:t>G</m:t>
        </m:r>
        <m:r>
          <m:rPr>
            <m:sty m:val="p"/>
          </m:rPr>
          <m:t>=</m:t>
        </m:r>
        <m:r>
          <m:t>0</m:t>
        </m:r>
      </m:oMath>
      <w:r>
        <w:t xml:space="preserve"> </w:t>
      </w:r>
      <w:r>
        <w:t xml:space="preserve">për grupin «Asinkron»,</w:t>
      </w:r>
      <w:r>
        <w:t xml:space="preserve"> </w:t>
      </w:r>
      <m:oMath>
        <m:r>
          <m:t>G</m:t>
        </m:r>
        <m:r>
          <m:rPr>
            <m:sty m:val="p"/>
          </m:rPr>
          <m:t>=</m:t>
        </m:r>
        <m:r>
          <m:t>1</m:t>
        </m:r>
      </m:oMath>
      <w:r>
        <w:t xml:space="preserve"> </w:t>
      </w:r>
      <w:r>
        <w:t xml:space="preserve">për grupin «Drejtpërdrejt» dhe prodhimin</w:t>
      </w:r>
      <w:r>
        <w:t xml:space="preserve"> </w:t>
      </w:r>
      <m:oMath>
        <m:r>
          <m:t>X</m:t>
        </m:r>
        <m:r>
          <m:t>G</m:t>
        </m:r>
      </m:oMath>
      <w:r>
        <w:t xml:space="preserve">:</w:t>
      </w:r>
      <w:r>
        <w:t xml:space="preserve"> </w:t>
      </w:r>
      <m:oMath>
        <m:acc>
          <m:accPr>
            <m:chr m:val="̂"/>
          </m:accPr>
          <m:e>
            <m:r>
              <m:t>Y</m:t>
            </m:r>
          </m:e>
        </m:acc>
        <m:r>
          <m:rPr>
            <m:sty m:val="p"/>
          </m:rPr>
          <m:t>=</m:t>
        </m:r>
        <m:r>
          <m:t>50.00</m:t>
        </m:r>
        <m:r>
          <m:rPr>
            <m:sty m:val="p"/>
          </m:rPr>
          <m:t>+</m:t>
        </m:r>
        <m:d>
          <m:dPr>
            <m:begChr m:val="("/>
            <m:sepChr m:val=""/>
            <m:endChr m:val=")"/>
            <m:grow/>
          </m:dPr>
          <m:e>
            <m:r>
              <m:t>2.80</m:t>
            </m:r>
          </m:e>
        </m:d>
        <m:r>
          <m:t>X</m:t>
        </m:r>
        <m:r>
          <m:rPr>
            <m:sty m:val="p"/>
          </m:rPr>
          <m:t>+</m:t>
        </m:r>
        <m:d>
          <m:dPr>
            <m:begChr m:val="("/>
            <m:sepChr m:val=""/>
            <m:endChr m:val=")"/>
            <m:grow/>
          </m:dPr>
          <m:e>
            <m:r>
              <m:t>4.00</m:t>
            </m:r>
          </m:e>
        </m:d>
        <m:r>
          <m:t>G</m:t>
        </m:r>
        <m:r>
          <m:rPr>
            <m:sty m:val="p"/>
          </m:rPr>
          <m:t>+</m:t>
        </m:r>
        <m:d>
          <m:dPr>
            <m:begChr m:val="("/>
            <m:sepChr m:val=""/>
            <m:endChr m:val=")"/>
            <m:grow/>
          </m:dPr>
          <m:e>
            <m:r>
              <m:rPr>
                <m:sty m:val="p"/>
              </m:rPr>
              <m:t>−</m:t>
            </m:r>
            <m:r>
              <m:t>0.50</m:t>
            </m:r>
          </m:e>
        </m:d>
        <m:r>
          <m:t>X</m:t>
        </m:r>
        <m:r>
          <m:t>G</m:t>
        </m:r>
      </m:oMath>
      <w:r>
        <w:t xml:space="preserve">. Këtu</w:t>
      </w:r>
      <w:r>
        <w:t xml:space="preserve"> </w:t>
      </w:r>
      <m:oMath>
        <m:r>
          <m:t>Y</m:t>
        </m:r>
      </m:oMath>
      <w:r>
        <w:t xml:space="preserve"> </w:t>
      </w:r>
      <w:r>
        <w:t xml:space="preserve">shënon ndryshoren e rezultatit «pikët e rishikimit», ndërsa</w:t>
      </w:r>
      <w:r>
        <w:t xml:space="preserve"> </w:t>
      </w:r>
      <m:oMath>
        <m:r>
          <m:t>X</m:t>
        </m:r>
      </m:oMath>
      <w:r>
        <w:t xml:space="preserve"> </w:t>
      </w:r>
      <w:r>
        <w:t xml:space="preserve">shënon ndryshoren parashikuese «raundet e vlerësimit».</w:t>
      </w:r>
    </w:p>
    <w:p>
      <w:pPr>
        <w:pStyle w:val="Compact"/>
        <w:numPr>
          <w:ilvl w:val="0"/>
          <w:numId w:val="1099"/>
        </w:numPr>
      </w:pPr>
      <w:r>
        <w:t xml:space="preserve">Ndërtoji rreshtat për të dyja grupet në</w:t>
      </w:r>
      <w:r>
        <w:t xml:space="preserve"> </w:t>
      </w:r>
      <m:oMath>
        <m:r>
          <m:t>X</m:t>
        </m:r>
        <m:r>
          <m:rPr>
            <m:sty m:val="p"/>
          </m:rPr>
          <m:t>=</m:t>
        </m:r>
        <m:r>
          <m:t>1.0</m:t>
        </m:r>
      </m:oMath>
      <w:r>
        <w:t xml:space="preserve"> </w:t>
      </w:r>
      <w:r>
        <w:t xml:space="preserve">dhe</w:t>
      </w:r>
      <w:r>
        <w:t xml:space="preserve"> </w:t>
      </w:r>
      <m:oMath>
        <m:r>
          <m:t>X</m:t>
        </m:r>
        <m:r>
          <m:rPr>
            <m:sty m:val="p"/>
          </m:rPr>
          <m:t>=</m:t>
        </m:r>
        <m:r>
          <m:t>5.0</m:t>
        </m:r>
      </m:oMath>
      <w:r>
        <w:t xml:space="preserve">, duke paraqitur</w:t>
      </w:r>
      <w:r>
        <w:t xml:space="preserve"> </w:t>
      </w:r>
      <m:oMath>
        <m:r>
          <m:t>G</m:t>
        </m:r>
      </m:oMath>
      <w:r>
        <w:t xml:space="preserve"> </w:t>
      </w:r>
      <w:r>
        <w:t xml:space="preserve">dhe</w:t>
      </w:r>
      <w:r>
        <w:t xml:space="preserve"> </w:t>
      </w:r>
      <m:oMath>
        <m:r>
          <m:t>X</m:t>
        </m:r>
        <m:r>
          <m:t>G</m:t>
        </m:r>
      </m:oMath>
      <w:r>
        <w:t xml:space="preserve">. (b) Nxirre prerjen dhe pjerrësinë e kushtëzuar të secilit grup. (c) Llogariti katër koordinatat e përshtatura dhe organizoji të gjitha madhësitë në një tabelë. (d) Vizatoji dy vijat e përshtatura nga këto koordinata në një grafik të vetëm të emërtuar dhe shënoje largësinë e përshtatur mes grupeve në të dyja vlerat e paraqitura të</w:t>
      </w:r>
      <w:r>
        <w:t xml:space="preserve"> </w:t>
      </w:r>
      <m:oMath>
        <m:r>
          <m:t>X</m:t>
        </m:r>
      </m:oMath>
      <w:r>
        <w:t xml:space="preserve">. (e) Interpretoji</w:t>
      </w:r>
      <w:r>
        <w:t xml:space="preserve"> </w:t>
      </w:r>
      <m:oMath>
        <m:sSub>
          <m:e>
            <m:r>
              <m:t>b</m:t>
            </m:r>
          </m:e>
          <m:sub>
            <m:r>
              <m:t>1</m:t>
            </m:r>
          </m:sub>
        </m:sSub>
      </m:oMath>
      <w:r>
        <w:t xml:space="preserve">,</w:t>
      </w:r>
      <w:r>
        <w:t xml:space="preserve"> </w:t>
      </w:r>
      <m:oMath>
        <m:sSub>
          <m:e>
            <m:r>
              <m:t>b</m:t>
            </m:r>
          </m:e>
          <m:sub>
            <m:r>
              <m:t>2</m:t>
            </m:r>
          </m:sub>
        </m:sSub>
      </m:oMath>
      <w:r>
        <w:t xml:space="preserve"> </w:t>
      </w:r>
      <w:r>
        <w:t xml:space="preserve">dhe</w:t>
      </w:r>
      <w:r>
        <w:t xml:space="preserve"> </w:t>
      </w:r>
      <m:oMath>
        <m:sSub>
          <m:e>
            <m:r>
              <m:t>b</m:t>
            </m:r>
          </m:e>
          <m:sub>
            <m:r>
              <m:t>3</m:t>
            </m:r>
          </m:sub>
        </m:sSub>
      </m:oMath>
      <w:r>
        <w:t xml:space="preserve"> </w:t>
      </w:r>
      <w:r>
        <w:t xml:space="preserve">në kushtet e tyre të duhura referuese, shpjego si e ndryshon</w:t>
      </w:r>
      <w:r>
        <w:t xml:space="preserve"> </w:t>
      </w:r>
      <m:oMath>
        <m:sSub>
          <m:e>
            <m:r>
              <m:t>b</m:t>
            </m:r>
          </m:e>
          <m:sub>
            <m:r>
              <m:t>3</m:t>
            </m:r>
          </m:sub>
        </m:sSub>
      </m:oMath>
      <w:r>
        <w:t xml:space="preserve"> </w:t>
      </w:r>
      <w:r>
        <w:t xml:space="preserve">largësinë mes grupeve përgjatë</w:t>
      </w:r>
      <w:r>
        <w:t xml:space="preserve"> </w:t>
      </w:r>
      <m:oMath>
        <m:r>
          <m:t>X</m:t>
        </m:r>
      </m:oMath>
      <w:r>
        <w:t xml:space="preserve"> </w:t>
      </w:r>
      <w:r>
        <w:t xml:space="preserve">dhe shëno pse një ndërveprim nuk është vetvetiu provë shkakësore.</w:t>
      </w:r>
    </w:p>
    <w:bookmarkEnd w:id="117"/>
    <w:bookmarkStart w:id="118" w:name="X702441ea3160bebd1873d8105a7261bc7407229"/>
    <w:p>
      <w:pPr>
        <w:pStyle w:val="Heading3"/>
      </w:pPr>
      <w:r>
        <w:rPr>
          <w:rStyle w:val="VerbatimChar"/>
        </w:rPr>
        <w:t xml:space="preserve">T07-A09-V10</w:t>
      </w:r>
      <w:r>
        <w:t xml:space="preserve">: Planifikimi sipas llojit të mjetit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ndërveprimi i ndërtuar përdor</w:t>
      </w:r>
      <w:r>
        <w:t xml:space="preserve"> </w:t>
      </w:r>
      <m:oMath>
        <m:r>
          <m:t>G</m:t>
        </m:r>
        <m:r>
          <m:rPr>
            <m:sty m:val="p"/>
          </m:rPr>
          <m:t>=</m:t>
        </m:r>
        <m:r>
          <m:t>0</m:t>
        </m:r>
      </m:oMath>
      <w:r>
        <w:t xml:space="preserve"> </w:t>
      </w:r>
      <w:r>
        <w:t xml:space="preserve">për grupin «Fletore»,</w:t>
      </w:r>
      <w:r>
        <w:t xml:space="preserve"> </w:t>
      </w:r>
      <m:oMath>
        <m:r>
          <m:t>G</m:t>
        </m:r>
        <m:r>
          <m:rPr>
            <m:sty m:val="p"/>
          </m:rPr>
          <m:t>=</m:t>
        </m:r>
        <m:r>
          <m:t>1</m:t>
        </m:r>
      </m:oMath>
      <w:r>
        <w:t xml:space="preserve"> </w:t>
      </w:r>
      <w:r>
        <w:t xml:space="preserve">për grupin «Kalendar» dhe prodhimin</w:t>
      </w:r>
      <w:r>
        <w:t xml:space="preserve"> </w:t>
      </w:r>
      <m:oMath>
        <m:r>
          <m:t>X</m:t>
        </m:r>
        <m:r>
          <m:t>G</m:t>
        </m:r>
      </m:oMath>
      <w:r>
        <w:t xml:space="preserve">:</w:t>
      </w:r>
      <w:r>
        <w:t xml:space="preserve"> </w:t>
      </w:r>
      <m:oMath>
        <m:acc>
          <m:accPr>
            <m:chr m:val="̂"/>
          </m:accPr>
          <m:e>
            <m:r>
              <m:t>Y</m:t>
            </m:r>
          </m:e>
        </m:acc>
        <m:r>
          <m:rPr>
            <m:sty m:val="p"/>
          </m:rPr>
          <m:t>=</m:t>
        </m:r>
        <m:r>
          <m:t>74.00</m:t>
        </m:r>
        <m:r>
          <m:rPr>
            <m:sty m:val="p"/>
          </m:rPr>
          <m:t>+</m:t>
        </m:r>
        <m:d>
          <m:dPr>
            <m:begChr m:val="("/>
            <m:sepChr m:val=""/>
            <m:endChr m:val=")"/>
            <m:grow/>
          </m:dPr>
          <m:e>
            <m:r>
              <m:rPr>
                <m:sty m:val="p"/>
              </m:rPr>
              <m:t>−</m:t>
            </m:r>
            <m:r>
              <m:t>1.80</m:t>
            </m:r>
          </m:e>
        </m:d>
        <m:r>
          <m:t>X</m:t>
        </m:r>
        <m:r>
          <m:rPr>
            <m:sty m:val="p"/>
          </m:rPr>
          <m:t>+</m:t>
        </m:r>
        <m:d>
          <m:dPr>
            <m:begChr m:val="("/>
            <m:sepChr m:val=""/>
            <m:endChr m:val=")"/>
            <m:grow/>
          </m:dPr>
          <m:e>
            <m:r>
              <m:rPr>
                <m:sty m:val="p"/>
              </m:rPr>
              <m:t>−</m:t>
            </m:r>
            <m:r>
              <m:t>2.00</m:t>
            </m:r>
          </m:e>
        </m:d>
        <m:r>
          <m:t>G</m:t>
        </m:r>
        <m:r>
          <m:rPr>
            <m:sty m:val="p"/>
          </m:rPr>
          <m:t>+</m:t>
        </m:r>
        <m:d>
          <m:dPr>
            <m:begChr m:val="("/>
            <m:sepChr m:val=""/>
            <m:endChr m:val=")"/>
            <m:grow/>
          </m:dPr>
          <m:e>
            <m:r>
              <m:rPr>
                <m:sty m:val="p"/>
              </m:rPr>
              <m:t>−</m:t>
            </m:r>
            <m:r>
              <m:t>0.90</m:t>
            </m:r>
          </m:e>
        </m:d>
        <m:r>
          <m:t>X</m:t>
        </m:r>
        <m:r>
          <m:t>G</m:t>
        </m:r>
      </m:oMath>
      <w:r>
        <w:t xml:space="preserve">. Këtu</w:t>
      </w:r>
      <w:r>
        <w:t xml:space="preserve"> </w:t>
      </w:r>
      <m:oMath>
        <m:r>
          <m:t>Y</m:t>
        </m:r>
      </m:oMath>
      <w:r>
        <w:t xml:space="preserve"> </w:t>
      </w:r>
      <w:r>
        <w:t xml:space="preserve">shënon ndryshoren e rezultatit «koha e përfundimit», ndërsa</w:t>
      </w:r>
      <w:r>
        <w:t xml:space="preserve"> </w:t>
      </w:r>
      <m:oMath>
        <m:r>
          <m:t>X</m:t>
        </m:r>
      </m:oMath>
      <w:r>
        <w:t xml:space="preserve"> </w:t>
      </w:r>
      <w:r>
        <w:t xml:space="preserve">shënon ndryshoren parashikuese «seancat e planifikimit».</w:t>
      </w:r>
    </w:p>
    <w:p>
      <w:pPr>
        <w:pStyle w:val="Compact"/>
        <w:numPr>
          <w:ilvl w:val="0"/>
          <w:numId w:val="1100"/>
        </w:numPr>
      </w:pPr>
      <w:r>
        <w:t xml:space="preserve">Ndërtoji rreshtat për të dyja grupet në</w:t>
      </w:r>
      <w:r>
        <w:t xml:space="preserve"> </w:t>
      </w:r>
      <m:oMath>
        <m:r>
          <m:t>X</m:t>
        </m:r>
        <m:r>
          <m:rPr>
            <m:sty m:val="p"/>
          </m:rPr>
          <m:t>=</m:t>
        </m:r>
        <m:r>
          <m:t>1.0</m:t>
        </m:r>
      </m:oMath>
      <w:r>
        <w:t xml:space="preserve"> </w:t>
      </w:r>
      <w:r>
        <w:t xml:space="preserve">dhe</w:t>
      </w:r>
      <w:r>
        <w:t xml:space="preserve"> </w:t>
      </w:r>
      <m:oMath>
        <m:r>
          <m:t>X</m:t>
        </m:r>
        <m:r>
          <m:rPr>
            <m:sty m:val="p"/>
          </m:rPr>
          <m:t>=</m:t>
        </m:r>
        <m:r>
          <m:t>6.0</m:t>
        </m:r>
      </m:oMath>
      <w:r>
        <w:t xml:space="preserve">, duke paraqitur</w:t>
      </w:r>
      <w:r>
        <w:t xml:space="preserve"> </w:t>
      </w:r>
      <m:oMath>
        <m:r>
          <m:t>G</m:t>
        </m:r>
      </m:oMath>
      <w:r>
        <w:t xml:space="preserve"> </w:t>
      </w:r>
      <w:r>
        <w:t xml:space="preserve">dhe</w:t>
      </w:r>
      <w:r>
        <w:t xml:space="preserve"> </w:t>
      </w:r>
      <m:oMath>
        <m:r>
          <m:t>X</m:t>
        </m:r>
        <m:r>
          <m:t>G</m:t>
        </m:r>
      </m:oMath>
      <w:r>
        <w:t xml:space="preserve">. (b) Nxirre prerjen dhe pjerrësinë e kushtëzuar të secilit grup. (c) Llogariti katër koordinatat e përshtatura dhe organizoji të gjitha madhësitë në një tabelë. (d) Vizatoji dy vijat e përshtatura nga këto koordinata në një grafik të vetëm të emërtuar dhe shënoje largësinë e përshtatur mes grupeve në të dyja vlerat e paraqitura të</w:t>
      </w:r>
      <w:r>
        <w:t xml:space="preserve"> </w:t>
      </w:r>
      <m:oMath>
        <m:r>
          <m:t>X</m:t>
        </m:r>
      </m:oMath>
      <w:r>
        <w:t xml:space="preserve">. (e) Interpretoji</w:t>
      </w:r>
      <w:r>
        <w:t xml:space="preserve"> </w:t>
      </w:r>
      <m:oMath>
        <m:sSub>
          <m:e>
            <m:r>
              <m:t>b</m:t>
            </m:r>
          </m:e>
          <m:sub>
            <m:r>
              <m:t>1</m:t>
            </m:r>
          </m:sub>
        </m:sSub>
      </m:oMath>
      <w:r>
        <w:t xml:space="preserve">,</w:t>
      </w:r>
      <w:r>
        <w:t xml:space="preserve"> </w:t>
      </w:r>
      <m:oMath>
        <m:sSub>
          <m:e>
            <m:r>
              <m:t>b</m:t>
            </m:r>
          </m:e>
          <m:sub>
            <m:r>
              <m:t>2</m:t>
            </m:r>
          </m:sub>
        </m:sSub>
      </m:oMath>
      <w:r>
        <w:t xml:space="preserve"> </w:t>
      </w:r>
      <w:r>
        <w:t xml:space="preserve">dhe</w:t>
      </w:r>
      <w:r>
        <w:t xml:space="preserve"> </w:t>
      </w:r>
      <m:oMath>
        <m:sSub>
          <m:e>
            <m:r>
              <m:t>b</m:t>
            </m:r>
          </m:e>
          <m:sub>
            <m:r>
              <m:t>3</m:t>
            </m:r>
          </m:sub>
        </m:sSub>
      </m:oMath>
      <w:r>
        <w:t xml:space="preserve"> </w:t>
      </w:r>
      <w:r>
        <w:t xml:space="preserve">në kushtet e tyre të duhura referuese, shpjego si e ndryshon</w:t>
      </w:r>
      <w:r>
        <w:t xml:space="preserve"> </w:t>
      </w:r>
      <m:oMath>
        <m:sSub>
          <m:e>
            <m:r>
              <m:t>b</m:t>
            </m:r>
          </m:e>
          <m:sub>
            <m:r>
              <m:t>3</m:t>
            </m:r>
          </m:sub>
        </m:sSub>
      </m:oMath>
      <w:r>
        <w:t xml:space="preserve"> </w:t>
      </w:r>
      <w:r>
        <w:t xml:space="preserve">largësinë mes grupeve përgjatë</w:t>
      </w:r>
      <w:r>
        <w:t xml:space="preserve"> </w:t>
      </w:r>
      <m:oMath>
        <m:r>
          <m:t>X</m:t>
        </m:r>
      </m:oMath>
      <w:r>
        <w:t xml:space="preserve"> </w:t>
      </w:r>
      <w:r>
        <w:t xml:space="preserve">dhe shëno pse një ndërveprim nuk është vetvetiu provë shkakësore.</w:t>
      </w:r>
    </w:p>
    <w:bookmarkEnd w:id="118"/>
    <w:bookmarkEnd w:id="119"/>
    <w:bookmarkEnd w:id="1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731">
    <w:nsid w:val="00A997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733">
    <w:nsid w:val="00A99733"/>
    <w:multiLevelType w:val="multilevel"/>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num w:numId="1000">
    <w:abstractNumId w:val="990"/>
  </w:num>
  <w:num w:numId="100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4">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6">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8">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0">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2">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4">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6">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8">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0">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7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sq-AL"/>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Fleta e ushtrimeve</dc:title>
  <dc:creator>Ratiomera Statistics</dc:creator>
  <dc:language>sq-AL</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Regresioni i shumëfishtë</vt:lpwstr>
  </property>
  <property fmtid="{D5CDD505-2E9C-101B-9397-08002B2CF9AE}" pid="11" name="toc-title">
    <vt:lpwstr>Table of contents</vt:lpwstr>
  </property>
</Properties>
</file>